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F8D11" w14:textId="55486113" w:rsidR="00C57172" w:rsidRDefault="00A11CF5">
      <w:pPr>
        <w:pStyle w:val="a4"/>
        <w:kinsoku w:val="0"/>
        <w:overflowPunct w:val="0"/>
        <w:spacing w:before="11"/>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t>2025年全省学校优秀教学成果奖（职业教育）</w:t>
      </w:r>
    </w:p>
    <w:p w14:paraId="2A537475" w14:textId="77777777" w:rsidR="00C57172" w:rsidRDefault="00A11CF5">
      <w:pPr>
        <w:pStyle w:val="a4"/>
        <w:kinsoku w:val="0"/>
        <w:overflowPunct w:val="0"/>
        <w:spacing w:before="11"/>
        <w:jc w:val="center"/>
        <w:rPr>
          <w:rFonts w:ascii="方正小标宋_GBK" w:eastAsia="方正小标宋_GBK" w:hAnsi="方正小标宋_GBK" w:cs="方正小标宋_GBK" w:hint="eastAsia"/>
          <w:sz w:val="44"/>
          <w:szCs w:val="44"/>
        </w:rPr>
      </w:pPr>
      <w:r>
        <w:rPr>
          <w:rFonts w:ascii="方正小标宋_GBK" w:eastAsia="方正小标宋_GBK" w:hAnsi="方正小标宋_GBK" w:cs="方正小标宋_GBK" w:hint="eastAsia"/>
          <w:sz w:val="44"/>
          <w:szCs w:val="44"/>
        </w:rPr>
        <w:t>推荐书</w:t>
      </w:r>
    </w:p>
    <w:p w14:paraId="5EA77795" w14:textId="6E043973" w:rsidR="00C57172" w:rsidRDefault="00C57172">
      <w:pPr>
        <w:pStyle w:val="a4"/>
        <w:kinsoku w:val="0"/>
        <w:overflowPunct w:val="0"/>
        <w:spacing w:before="11"/>
        <w:jc w:val="center"/>
        <w:rPr>
          <w:rFonts w:ascii="方正小标宋_GBK" w:eastAsia="方正小标宋_GBK" w:hAnsi="方正小标宋_GBK" w:cs="方正小标宋_GBK" w:hint="eastAsia"/>
          <w:sz w:val="44"/>
          <w:szCs w:val="44"/>
        </w:rPr>
      </w:pPr>
    </w:p>
    <w:p w14:paraId="59A3691E" w14:textId="51DD0D39" w:rsidR="00C57172" w:rsidRDefault="00A11CF5" w:rsidP="006B169E">
      <w:pPr>
        <w:pStyle w:val="2"/>
        <w:tabs>
          <w:tab w:val="left" w:pos="1548"/>
          <w:tab w:val="left" w:pos="2189"/>
          <w:tab w:val="left" w:pos="2830"/>
          <w:tab w:val="left" w:pos="5069"/>
          <w:tab w:val="left" w:pos="6828"/>
          <w:tab w:val="left" w:pos="8429"/>
          <w:tab w:val="left" w:pos="8509"/>
          <w:tab w:val="left" w:pos="8829"/>
        </w:tabs>
        <w:kinsoku w:val="0"/>
        <w:overflowPunct w:val="0"/>
        <w:spacing w:before="120" w:line="300" w:lineRule="auto"/>
        <w:ind w:left="907" w:right="476"/>
        <w:rPr>
          <w:rFonts w:hint="eastAsia"/>
          <w:color w:val="auto"/>
          <w:spacing w:val="-19"/>
          <w:w w:val="95"/>
          <w:u w:val="single"/>
          <w:lang w:eastAsia="zh"/>
        </w:rPr>
      </w:pPr>
      <w:r>
        <w:rPr>
          <w:rFonts w:hint="eastAsia"/>
          <w:color w:val="auto"/>
          <w:spacing w:val="-19"/>
          <w:w w:val="95"/>
        </w:rPr>
        <w:t>成</w:t>
      </w:r>
      <w:r>
        <w:rPr>
          <w:rFonts w:hint="eastAsia"/>
          <w:color w:val="auto"/>
          <w:spacing w:val="-19"/>
          <w:w w:val="95"/>
        </w:rPr>
        <w:tab/>
        <w:t>果</w:t>
      </w:r>
      <w:r>
        <w:rPr>
          <w:rFonts w:hint="eastAsia"/>
          <w:color w:val="auto"/>
          <w:spacing w:val="-19"/>
          <w:w w:val="95"/>
        </w:rPr>
        <w:tab/>
        <w:t>名</w:t>
      </w:r>
      <w:r>
        <w:rPr>
          <w:rFonts w:hint="eastAsia"/>
          <w:color w:val="auto"/>
          <w:spacing w:val="-19"/>
          <w:w w:val="95"/>
        </w:rPr>
        <w:tab/>
        <w:t>称</w:t>
      </w:r>
      <w:r>
        <w:rPr>
          <w:rFonts w:hint="eastAsia"/>
          <w:color w:val="auto"/>
          <w:spacing w:val="-19"/>
          <w:w w:val="95"/>
          <w:lang w:eastAsia="zh"/>
        </w:rPr>
        <w:t xml:space="preserve"> </w:t>
      </w:r>
      <w:r>
        <w:rPr>
          <w:rFonts w:ascii="楷体" w:eastAsia="楷体" w:hAnsi="楷体" w:cs="楷体" w:hint="eastAsia"/>
          <w:color w:val="auto"/>
          <w:spacing w:val="-10"/>
          <w:u w:val="single"/>
          <w:lang w:bidi="ar"/>
        </w:rPr>
        <w:t>岗课赛证融通 三融三进赋能：中职智能制造工匠型人才培养模式创新与实践</w:t>
      </w:r>
    </w:p>
    <w:p w14:paraId="6D048381" w14:textId="38ABBB21" w:rsidR="00C57172" w:rsidRDefault="00A11CF5" w:rsidP="006B169E">
      <w:pPr>
        <w:pStyle w:val="2"/>
        <w:tabs>
          <w:tab w:val="left" w:pos="1548"/>
          <w:tab w:val="left" w:pos="2189"/>
          <w:tab w:val="left" w:pos="2830"/>
          <w:tab w:val="left" w:pos="5069"/>
          <w:tab w:val="left" w:pos="6828"/>
          <w:tab w:val="left" w:pos="8429"/>
          <w:tab w:val="left" w:pos="8509"/>
          <w:tab w:val="left" w:pos="8829"/>
        </w:tabs>
        <w:kinsoku w:val="0"/>
        <w:overflowPunct w:val="0"/>
        <w:spacing w:before="120" w:line="300" w:lineRule="auto"/>
        <w:ind w:left="907" w:right="476"/>
        <w:rPr>
          <w:rFonts w:hint="eastAsia"/>
          <w:color w:val="auto"/>
          <w:spacing w:val="-19"/>
          <w:w w:val="95"/>
          <w:u w:val="single"/>
        </w:rPr>
      </w:pPr>
      <w:r>
        <w:rPr>
          <w:rFonts w:hint="eastAsia"/>
          <w:color w:val="auto"/>
          <w:spacing w:val="-19"/>
          <w:w w:val="95"/>
        </w:rPr>
        <w:t xml:space="preserve">成果完成人姓名 </w:t>
      </w:r>
      <w:r>
        <w:rPr>
          <w:rFonts w:ascii="楷体" w:eastAsia="楷体" w:hAnsi="楷体" w:cs="楷体" w:hint="eastAsia"/>
          <w:color w:val="auto"/>
          <w:spacing w:val="-10"/>
          <w:u w:val="single"/>
          <w:lang w:bidi="ar"/>
        </w:rPr>
        <w:t xml:space="preserve">罗动强 李勇文 郑富豪 龚文全 </w:t>
      </w:r>
      <w:r w:rsidR="00265424">
        <w:rPr>
          <w:rFonts w:ascii="楷体" w:eastAsia="楷体" w:hAnsi="楷体" w:cs="楷体" w:hint="eastAsia"/>
          <w:color w:val="auto"/>
          <w:spacing w:val="-10"/>
          <w:u w:val="single"/>
          <w:lang w:bidi="ar"/>
        </w:rPr>
        <w:t xml:space="preserve">黄超明 蔡康强 </w:t>
      </w:r>
      <w:r>
        <w:rPr>
          <w:rFonts w:ascii="楷体" w:eastAsia="楷体" w:hAnsi="楷体" w:cs="楷体" w:hint="eastAsia"/>
          <w:color w:val="auto"/>
          <w:spacing w:val="-10"/>
          <w:u w:val="single"/>
          <w:lang w:bidi="ar"/>
        </w:rPr>
        <w:t>左锋 薛俊祥 成湘</w:t>
      </w:r>
      <w:r w:rsidR="006B169E">
        <w:rPr>
          <w:rFonts w:ascii="楷体" w:eastAsia="楷体" w:hAnsi="楷体" w:cs="楷体" w:hint="eastAsia"/>
          <w:color w:val="auto"/>
          <w:spacing w:val="-10"/>
          <w:u w:val="single"/>
          <w:lang w:bidi="ar"/>
        </w:rPr>
        <w:t xml:space="preserve"> 杨冲</w:t>
      </w:r>
    </w:p>
    <w:p w14:paraId="6135E35F" w14:textId="3E1BF2D2" w:rsidR="00C57172" w:rsidRDefault="00A11CF5" w:rsidP="006B169E">
      <w:pPr>
        <w:pStyle w:val="2"/>
        <w:tabs>
          <w:tab w:val="left" w:pos="1548"/>
          <w:tab w:val="left" w:pos="2189"/>
          <w:tab w:val="left" w:pos="2830"/>
          <w:tab w:val="left" w:pos="5069"/>
          <w:tab w:val="left" w:pos="6828"/>
          <w:tab w:val="left" w:pos="8429"/>
          <w:tab w:val="left" w:pos="8509"/>
          <w:tab w:val="left" w:pos="8829"/>
        </w:tabs>
        <w:kinsoku w:val="0"/>
        <w:overflowPunct w:val="0"/>
        <w:spacing w:before="120" w:line="300" w:lineRule="auto"/>
        <w:ind w:left="907" w:right="476"/>
        <w:rPr>
          <w:rFonts w:ascii="楷体" w:eastAsia="楷体" w:hAnsi="楷体" w:cs="楷体" w:hint="eastAsia"/>
          <w:color w:val="auto"/>
          <w:spacing w:val="-10"/>
          <w:u w:val="single"/>
          <w:lang w:bidi="ar"/>
        </w:rPr>
      </w:pPr>
      <w:r>
        <w:rPr>
          <w:rFonts w:hint="eastAsia"/>
          <w:color w:val="auto"/>
          <w:spacing w:val="-19"/>
          <w:w w:val="95"/>
        </w:rPr>
        <w:t xml:space="preserve">主要完成单位名称 </w:t>
      </w:r>
      <w:r>
        <w:rPr>
          <w:rFonts w:ascii="楷体" w:eastAsia="楷体" w:hAnsi="楷体" w:cs="楷体" w:hint="eastAsia"/>
          <w:color w:val="auto"/>
          <w:spacing w:val="-10"/>
          <w:u w:val="single"/>
          <w:lang w:bidi="ar"/>
        </w:rPr>
        <w:t>佛山市南海区信息技术学校</w:t>
      </w:r>
      <w:r w:rsidR="006B169E">
        <w:rPr>
          <w:rFonts w:ascii="楷体" w:eastAsia="楷体" w:hAnsi="楷体" w:cs="楷体" w:hint="eastAsia"/>
          <w:color w:val="auto"/>
          <w:spacing w:val="-10"/>
          <w:u w:val="single"/>
          <w:lang w:bidi="ar"/>
        </w:rPr>
        <w:t xml:space="preserve"> 佛山华数机器人有限公司</w:t>
      </w:r>
    </w:p>
    <w:p w14:paraId="6B60A8EC" w14:textId="3DCB88FD" w:rsidR="00C57172" w:rsidRDefault="00A11CF5">
      <w:pPr>
        <w:pStyle w:val="a4"/>
        <w:tabs>
          <w:tab w:val="left" w:pos="1488"/>
          <w:tab w:val="left" w:pos="2069"/>
          <w:tab w:val="left" w:pos="2650"/>
          <w:tab w:val="left" w:pos="3228"/>
          <w:tab w:val="left" w:pos="5050"/>
        </w:tabs>
        <w:kinsoku w:val="0"/>
        <w:overflowPunct w:val="0"/>
        <w:spacing w:before="54"/>
        <w:ind w:left="910"/>
        <w:rPr>
          <w:rFonts w:eastAsia="仿宋"/>
          <w:sz w:val="28"/>
          <w:szCs w:val="28"/>
        </w:rPr>
      </w:pPr>
      <w:r>
        <w:rPr>
          <w:rFonts w:hint="eastAsia"/>
          <w:szCs w:val="32"/>
        </w:rPr>
        <w:t>成</w:t>
      </w:r>
      <w:r>
        <w:rPr>
          <w:szCs w:val="32"/>
        </w:rPr>
        <w:tab/>
      </w:r>
      <w:r>
        <w:rPr>
          <w:rFonts w:hint="eastAsia"/>
          <w:szCs w:val="32"/>
        </w:rPr>
        <w:t>果</w:t>
      </w:r>
      <w:r>
        <w:rPr>
          <w:szCs w:val="32"/>
        </w:rPr>
        <w:tab/>
      </w:r>
      <w:r>
        <w:rPr>
          <w:rFonts w:hint="eastAsia"/>
          <w:szCs w:val="32"/>
        </w:rPr>
        <w:t>类</w:t>
      </w:r>
      <w:r>
        <w:rPr>
          <w:szCs w:val="32"/>
        </w:rPr>
        <w:tab/>
      </w:r>
      <w:r>
        <w:rPr>
          <w:rFonts w:hint="eastAsia"/>
          <w:szCs w:val="32"/>
        </w:rPr>
        <w:t>别</w:t>
      </w:r>
      <w:r>
        <w:rPr>
          <w:szCs w:val="32"/>
        </w:rPr>
        <w:tab/>
      </w:r>
      <w:r>
        <w:rPr>
          <w:rFonts w:hint="eastAsia"/>
          <w:sz w:val="28"/>
          <w:szCs w:val="28"/>
        </w:rPr>
        <w:sym w:font="Wingdings 2" w:char="0052"/>
      </w:r>
      <w:r>
        <w:rPr>
          <w:rFonts w:hint="eastAsia"/>
          <w:sz w:val="28"/>
          <w:szCs w:val="28"/>
        </w:rPr>
        <w:t>中等职业教育</w:t>
      </w:r>
      <w:r>
        <w:rPr>
          <w:rFonts w:hint="eastAsia"/>
          <w:spacing w:val="-3"/>
          <w:sz w:val="28"/>
          <w:szCs w:val="28"/>
        </w:rPr>
        <w:t>□</w:t>
      </w:r>
      <w:r>
        <w:rPr>
          <w:rFonts w:hint="eastAsia"/>
          <w:sz w:val="28"/>
          <w:szCs w:val="28"/>
        </w:rPr>
        <w:t>高等职业教育</w:t>
      </w:r>
      <w:r>
        <w:rPr>
          <w:rFonts w:hint="eastAsia"/>
          <w:spacing w:val="-3"/>
          <w:sz w:val="28"/>
          <w:szCs w:val="28"/>
        </w:rPr>
        <w:t>□终身教育</w:t>
      </w:r>
    </w:p>
    <w:p w14:paraId="763D57C6" w14:textId="144F5111" w:rsidR="00C57172" w:rsidRDefault="00A11CF5">
      <w:pPr>
        <w:pStyle w:val="a4"/>
        <w:tabs>
          <w:tab w:val="left" w:pos="1548"/>
          <w:tab w:val="left" w:pos="2189"/>
          <w:tab w:val="left" w:pos="2830"/>
        </w:tabs>
        <w:kinsoku w:val="0"/>
        <w:overflowPunct w:val="0"/>
        <w:spacing w:before="214"/>
        <w:ind w:left="910"/>
        <w:rPr>
          <w:sz w:val="28"/>
          <w:szCs w:val="28"/>
        </w:rPr>
      </w:pPr>
      <w:r>
        <w:rPr>
          <w:rFonts w:hint="eastAsia"/>
          <w:szCs w:val="32"/>
        </w:rPr>
        <w:t>成</w:t>
      </w:r>
      <w:r>
        <w:rPr>
          <w:szCs w:val="32"/>
        </w:rPr>
        <w:tab/>
      </w:r>
      <w:r>
        <w:rPr>
          <w:rFonts w:hint="eastAsia"/>
          <w:szCs w:val="32"/>
        </w:rPr>
        <w:t>果</w:t>
      </w:r>
      <w:r>
        <w:rPr>
          <w:szCs w:val="32"/>
        </w:rPr>
        <w:tab/>
      </w:r>
      <w:r>
        <w:rPr>
          <w:rFonts w:hint="eastAsia"/>
          <w:szCs w:val="32"/>
        </w:rPr>
        <w:t>来</w:t>
      </w:r>
      <w:r>
        <w:rPr>
          <w:szCs w:val="32"/>
        </w:rPr>
        <w:tab/>
      </w:r>
      <w:r>
        <w:rPr>
          <w:rFonts w:hint="eastAsia"/>
          <w:szCs w:val="32"/>
        </w:rPr>
        <w:t>源</w:t>
      </w:r>
      <w:r>
        <w:rPr>
          <w:spacing w:val="2"/>
          <w:szCs w:val="32"/>
        </w:rPr>
        <w:t xml:space="preserve"> </w:t>
      </w:r>
      <w:r>
        <w:rPr>
          <w:rFonts w:hint="eastAsia"/>
          <w:spacing w:val="-3"/>
          <w:sz w:val="28"/>
          <w:szCs w:val="28"/>
        </w:rPr>
        <w:sym w:font="Wingdings 2" w:char="0052"/>
      </w:r>
      <w:r>
        <w:rPr>
          <w:rFonts w:hint="eastAsia"/>
          <w:sz w:val="28"/>
          <w:szCs w:val="28"/>
        </w:rPr>
        <w:t>中</w:t>
      </w:r>
      <w:r>
        <w:rPr>
          <w:rFonts w:hint="eastAsia"/>
          <w:spacing w:val="-3"/>
          <w:sz w:val="28"/>
          <w:szCs w:val="28"/>
        </w:rPr>
        <w:t>职</w:t>
      </w:r>
      <w:r>
        <w:rPr>
          <w:rFonts w:hint="eastAsia"/>
          <w:sz w:val="28"/>
          <w:szCs w:val="28"/>
        </w:rPr>
        <w:t>学校□高</w:t>
      </w:r>
      <w:r>
        <w:rPr>
          <w:rFonts w:hint="eastAsia"/>
          <w:spacing w:val="-3"/>
          <w:sz w:val="28"/>
          <w:szCs w:val="28"/>
        </w:rPr>
        <w:t>职</w:t>
      </w:r>
      <w:r>
        <w:rPr>
          <w:rFonts w:hint="eastAsia"/>
          <w:sz w:val="28"/>
          <w:szCs w:val="28"/>
        </w:rPr>
        <w:t>专科</w:t>
      </w:r>
      <w:r>
        <w:rPr>
          <w:rFonts w:hint="eastAsia"/>
          <w:spacing w:val="-3"/>
          <w:sz w:val="28"/>
          <w:szCs w:val="28"/>
        </w:rPr>
        <w:t>学</w:t>
      </w:r>
      <w:r>
        <w:rPr>
          <w:rFonts w:hint="eastAsia"/>
          <w:sz w:val="28"/>
          <w:szCs w:val="28"/>
        </w:rPr>
        <w:t>校</w:t>
      </w:r>
      <w:r>
        <w:rPr>
          <w:rFonts w:hint="eastAsia"/>
          <w:spacing w:val="-3"/>
          <w:sz w:val="28"/>
          <w:szCs w:val="28"/>
        </w:rPr>
        <w:t>□</w:t>
      </w:r>
      <w:r>
        <w:rPr>
          <w:rFonts w:hint="eastAsia"/>
          <w:sz w:val="28"/>
          <w:szCs w:val="28"/>
        </w:rPr>
        <w:t>高</w:t>
      </w:r>
      <w:r>
        <w:rPr>
          <w:rFonts w:hint="eastAsia"/>
          <w:spacing w:val="-3"/>
          <w:sz w:val="28"/>
          <w:szCs w:val="28"/>
        </w:rPr>
        <w:t>职</w:t>
      </w:r>
      <w:r>
        <w:rPr>
          <w:rFonts w:hint="eastAsia"/>
          <w:sz w:val="28"/>
          <w:szCs w:val="28"/>
        </w:rPr>
        <w:t>本科</w:t>
      </w:r>
      <w:r>
        <w:rPr>
          <w:rFonts w:hint="eastAsia"/>
          <w:spacing w:val="-3"/>
          <w:sz w:val="28"/>
          <w:szCs w:val="28"/>
        </w:rPr>
        <w:t>学</w:t>
      </w:r>
      <w:r>
        <w:rPr>
          <w:rFonts w:hint="eastAsia"/>
          <w:sz w:val="28"/>
          <w:szCs w:val="28"/>
        </w:rPr>
        <w:t>校</w:t>
      </w:r>
    </w:p>
    <w:p w14:paraId="2A5D3274" w14:textId="71FF69DD" w:rsidR="00C57172" w:rsidRDefault="00A11CF5">
      <w:pPr>
        <w:pStyle w:val="a4"/>
        <w:tabs>
          <w:tab w:val="left" w:pos="8714"/>
        </w:tabs>
        <w:kinsoku w:val="0"/>
        <w:overflowPunct w:val="0"/>
        <w:spacing w:before="240"/>
        <w:ind w:left="3288"/>
        <w:rPr>
          <w:sz w:val="28"/>
          <w:szCs w:val="28"/>
        </w:rPr>
      </w:pPr>
      <w:r>
        <w:rPr>
          <w:rFonts w:hint="eastAsia"/>
          <w:spacing w:val="-1"/>
          <w:sz w:val="28"/>
          <w:szCs w:val="28"/>
        </w:rPr>
        <w:t>□普</w:t>
      </w:r>
      <w:r>
        <w:rPr>
          <w:rFonts w:hint="eastAsia"/>
          <w:spacing w:val="-3"/>
          <w:sz w:val="28"/>
          <w:szCs w:val="28"/>
        </w:rPr>
        <w:t>通</w:t>
      </w:r>
      <w:r>
        <w:rPr>
          <w:rFonts w:hint="eastAsia"/>
          <w:spacing w:val="-1"/>
          <w:sz w:val="28"/>
          <w:szCs w:val="28"/>
        </w:rPr>
        <w:t>高校</w:t>
      </w:r>
      <w:r>
        <w:rPr>
          <w:rFonts w:hint="eastAsia"/>
          <w:spacing w:val="-3"/>
          <w:sz w:val="28"/>
          <w:szCs w:val="28"/>
        </w:rPr>
        <w:t>□</w:t>
      </w:r>
      <w:r>
        <w:rPr>
          <w:rFonts w:hint="eastAsia"/>
          <w:spacing w:val="-1"/>
          <w:sz w:val="28"/>
          <w:szCs w:val="28"/>
        </w:rPr>
        <w:t>研</w:t>
      </w:r>
      <w:r>
        <w:rPr>
          <w:rFonts w:hint="eastAsia"/>
          <w:spacing w:val="-3"/>
          <w:sz w:val="28"/>
          <w:szCs w:val="28"/>
        </w:rPr>
        <w:t>究</w:t>
      </w:r>
      <w:r>
        <w:rPr>
          <w:rFonts w:hint="eastAsia"/>
          <w:spacing w:val="-1"/>
          <w:sz w:val="28"/>
          <w:szCs w:val="28"/>
        </w:rPr>
        <w:t>机构</w:t>
      </w:r>
      <w:r w:rsidR="00F632A1">
        <w:rPr>
          <w:rFonts w:hint="eastAsia"/>
          <w:spacing w:val="-1"/>
          <w:sz w:val="28"/>
          <w:szCs w:val="28"/>
        </w:rPr>
        <w:sym w:font="Wingdings 2" w:char="F052"/>
      </w:r>
      <w:r>
        <w:rPr>
          <w:rFonts w:hint="eastAsia"/>
          <w:spacing w:val="-1"/>
          <w:sz w:val="28"/>
          <w:szCs w:val="28"/>
        </w:rPr>
        <w:t>行</w:t>
      </w:r>
      <w:r>
        <w:rPr>
          <w:rFonts w:hint="eastAsia"/>
          <w:spacing w:val="-3"/>
          <w:sz w:val="28"/>
          <w:szCs w:val="28"/>
        </w:rPr>
        <w:t>业</w:t>
      </w:r>
      <w:r>
        <w:rPr>
          <w:rFonts w:hint="eastAsia"/>
          <w:spacing w:val="-1"/>
          <w:sz w:val="28"/>
          <w:szCs w:val="28"/>
        </w:rPr>
        <w:t>企</w:t>
      </w:r>
      <w:r>
        <w:rPr>
          <w:rFonts w:hint="eastAsia"/>
          <w:spacing w:val="-3"/>
          <w:sz w:val="28"/>
          <w:szCs w:val="28"/>
        </w:rPr>
        <w:t>业</w:t>
      </w:r>
      <w:r>
        <w:rPr>
          <w:rFonts w:hint="eastAsia"/>
          <w:spacing w:val="-1"/>
          <w:sz w:val="28"/>
          <w:szCs w:val="28"/>
        </w:rPr>
        <w:t>□其</w:t>
      </w:r>
      <w:r>
        <w:rPr>
          <w:rFonts w:hint="eastAsia"/>
          <w:spacing w:val="-3"/>
          <w:sz w:val="28"/>
          <w:szCs w:val="28"/>
        </w:rPr>
        <w:t>他</w:t>
      </w:r>
      <w:r>
        <w:rPr>
          <w:sz w:val="28"/>
          <w:szCs w:val="28"/>
          <w:u w:val="single"/>
        </w:rPr>
        <w:t xml:space="preserve"> </w:t>
      </w:r>
      <w:r>
        <w:rPr>
          <w:sz w:val="28"/>
          <w:szCs w:val="28"/>
          <w:u w:val="single"/>
        </w:rPr>
        <w:tab/>
      </w:r>
    </w:p>
    <w:p w14:paraId="546558CB" w14:textId="5F320D43" w:rsidR="00C57172" w:rsidRDefault="00C57172">
      <w:pPr>
        <w:pStyle w:val="a4"/>
        <w:kinsoku w:val="0"/>
        <w:overflowPunct w:val="0"/>
        <w:spacing w:before="10" w:after="1"/>
        <w:rPr>
          <w:rFonts w:eastAsia="等线"/>
          <w:sz w:val="23"/>
          <w:szCs w:val="23"/>
        </w:rPr>
      </w:pPr>
    </w:p>
    <w:tbl>
      <w:tblPr>
        <w:tblW w:w="0" w:type="auto"/>
        <w:tblInd w:w="858" w:type="dxa"/>
        <w:tblLayout w:type="fixed"/>
        <w:tblCellMar>
          <w:left w:w="0" w:type="dxa"/>
          <w:right w:w="0" w:type="dxa"/>
        </w:tblCellMar>
        <w:tblLook w:val="04A0" w:firstRow="1" w:lastRow="0" w:firstColumn="1" w:lastColumn="0" w:noHBand="0" w:noVBand="1"/>
      </w:tblPr>
      <w:tblGrid>
        <w:gridCol w:w="531"/>
        <w:gridCol w:w="638"/>
        <w:gridCol w:w="640"/>
        <w:gridCol w:w="6036"/>
      </w:tblGrid>
      <w:tr w:rsidR="00C57172" w14:paraId="3B6BB2D8" w14:textId="77777777">
        <w:trPr>
          <w:trHeight w:val="456"/>
        </w:trPr>
        <w:tc>
          <w:tcPr>
            <w:tcW w:w="531" w:type="dxa"/>
          </w:tcPr>
          <w:p w14:paraId="4F0C369E" w14:textId="77777777" w:rsidR="00C57172" w:rsidRDefault="00A11CF5">
            <w:pPr>
              <w:pStyle w:val="TableParagraph"/>
              <w:kinsoku w:val="0"/>
              <w:overflowPunct w:val="0"/>
              <w:spacing w:line="374" w:lineRule="exact"/>
              <w:ind w:left="52"/>
              <w:rPr>
                <w:w w:val="99"/>
                <w:sz w:val="32"/>
                <w:szCs w:val="32"/>
              </w:rPr>
            </w:pPr>
            <w:r>
              <w:rPr>
                <w:rFonts w:hint="eastAsia"/>
                <w:w w:val="99"/>
                <w:sz w:val="32"/>
                <w:szCs w:val="32"/>
              </w:rPr>
              <w:t>专</w:t>
            </w:r>
          </w:p>
        </w:tc>
        <w:tc>
          <w:tcPr>
            <w:tcW w:w="638" w:type="dxa"/>
          </w:tcPr>
          <w:p w14:paraId="22982132" w14:textId="77777777" w:rsidR="00C57172" w:rsidRDefault="00A11CF5">
            <w:pPr>
              <w:pStyle w:val="TableParagraph"/>
              <w:kinsoku w:val="0"/>
              <w:overflowPunct w:val="0"/>
              <w:spacing w:line="374" w:lineRule="exact"/>
              <w:jc w:val="center"/>
              <w:rPr>
                <w:w w:val="99"/>
                <w:sz w:val="32"/>
                <w:szCs w:val="32"/>
              </w:rPr>
            </w:pPr>
            <w:r>
              <w:rPr>
                <w:rFonts w:hint="eastAsia"/>
                <w:w w:val="99"/>
                <w:sz w:val="32"/>
                <w:szCs w:val="32"/>
              </w:rPr>
              <w:t>业</w:t>
            </w:r>
          </w:p>
        </w:tc>
        <w:tc>
          <w:tcPr>
            <w:tcW w:w="640" w:type="dxa"/>
          </w:tcPr>
          <w:p w14:paraId="413E2DD1" w14:textId="77777777" w:rsidR="00C57172" w:rsidRDefault="00A11CF5">
            <w:pPr>
              <w:pStyle w:val="TableParagraph"/>
              <w:kinsoku w:val="0"/>
              <w:overflowPunct w:val="0"/>
              <w:spacing w:line="374" w:lineRule="exact"/>
              <w:ind w:left="4"/>
              <w:jc w:val="center"/>
              <w:rPr>
                <w:w w:val="99"/>
                <w:sz w:val="32"/>
                <w:szCs w:val="32"/>
              </w:rPr>
            </w:pPr>
            <w:r>
              <w:rPr>
                <w:rFonts w:hint="eastAsia"/>
                <w:w w:val="99"/>
                <w:sz w:val="32"/>
                <w:szCs w:val="32"/>
              </w:rPr>
              <w:t>类</w:t>
            </w:r>
          </w:p>
        </w:tc>
        <w:tc>
          <w:tcPr>
            <w:tcW w:w="6036" w:type="dxa"/>
          </w:tcPr>
          <w:p w14:paraId="09707CAD" w14:textId="3BBAC555" w:rsidR="00C57172" w:rsidRDefault="00A11CF5">
            <w:pPr>
              <w:pStyle w:val="TableParagraph"/>
              <w:tabs>
                <w:tab w:val="left" w:pos="5682"/>
              </w:tabs>
              <w:kinsoku w:val="0"/>
              <w:overflowPunct w:val="0"/>
              <w:spacing w:line="374" w:lineRule="exact"/>
              <w:ind w:left="163"/>
              <w:rPr>
                <w:rFonts w:ascii="Times New Roman" w:cs="Times New Roman"/>
                <w:sz w:val="32"/>
                <w:szCs w:val="32"/>
              </w:rPr>
            </w:pPr>
            <w:r>
              <w:rPr>
                <w:rFonts w:hint="eastAsia"/>
                <w:sz w:val="32"/>
                <w:szCs w:val="32"/>
              </w:rPr>
              <w:t>别</w:t>
            </w:r>
            <w:r>
              <w:rPr>
                <w:rFonts w:ascii="Times New Roman" w:cs="Times New Roman"/>
                <w:sz w:val="32"/>
                <w:szCs w:val="32"/>
                <w:u w:val="single"/>
              </w:rPr>
              <w:t xml:space="preserve"> </w:t>
            </w:r>
            <w:r w:rsidR="00374E12">
              <w:rPr>
                <w:rFonts w:ascii="Times New Roman" w:cs="Times New Roman" w:hint="eastAsia"/>
                <w:sz w:val="32"/>
                <w:szCs w:val="32"/>
                <w:u w:val="single"/>
              </w:rPr>
              <w:t>66-</w:t>
            </w:r>
            <w:r w:rsidR="00374E12">
              <w:rPr>
                <w:rFonts w:ascii="Times New Roman" w:cs="Times New Roman" w:hint="eastAsia"/>
                <w:sz w:val="32"/>
                <w:szCs w:val="32"/>
                <w:u w:val="single"/>
              </w:rPr>
              <w:t>装备制造类</w:t>
            </w:r>
            <w:r>
              <w:rPr>
                <w:rFonts w:ascii="Times New Roman" w:cs="Times New Roman"/>
                <w:sz w:val="32"/>
                <w:szCs w:val="32"/>
                <w:u w:val="single"/>
              </w:rPr>
              <w:tab/>
            </w:r>
          </w:p>
        </w:tc>
      </w:tr>
      <w:tr w:rsidR="00C57172" w14:paraId="40C22EB5" w14:textId="77777777">
        <w:trPr>
          <w:trHeight w:val="498"/>
        </w:trPr>
        <w:tc>
          <w:tcPr>
            <w:tcW w:w="531" w:type="dxa"/>
          </w:tcPr>
          <w:p w14:paraId="2DB8D293" w14:textId="77777777" w:rsidR="00C57172" w:rsidRDefault="00A11CF5">
            <w:pPr>
              <w:pStyle w:val="TableParagraph"/>
              <w:kinsoku w:val="0"/>
              <w:overflowPunct w:val="0"/>
              <w:spacing w:before="57"/>
              <w:ind w:left="50"/>
              <w:rPr>
                <w:w w:val="99"/>
                <w:sz w:val="32"/>
                <w:szCs w:val="32"/>
              </w:rPr>
            </w:pPr>
            <w:r>
              <w:rPr>
                <w:rFonts w:hint="eastAsia"/>
                <w:w w:val="99"/>
                <w:sz w:val="32"/>
                <w:szCs w:val="32"/>
              </w:rPr>
              <w:t>成</w:t>
            </w:r>
          </w:p>
        </w:tc>
        <w:tc>
          <w:tcPr>
            <w:tcW w:w="638" w:type="dxa"/>
          </w:tcPr>
          <w:p w14:paraId="26731D88" w14:textId="77777777" w:rsidR="00C57172" w:rsidRDefault="00A11CF5">
            <w:pPr>
              <w:pStyle w:val="TableParagraph"/>
              <w:kinsoku w:val="0"/>
              <w:overflowPunct w:val="0"/>
              <w:spacing w:before="57"/>
              <w:jc w:val="center"/>
              <w:rPr>
                <w:w w:val="99"/>
                <w:sz w:val="32"/>
                <w:szCs w:val="32"/>
              </w:rPr>
            </w:pPr>
            <w:r>
              <w:rPr>
                <w:rFonts w:hint="eastAsia"/>
                <w:w w:val="99"/>
                <w:sz w:val="32"/>
                <w:szCs w:val="32"/>
              </w:rPr>
              <w:t>果</w:t>
            </w:r>
          </w:p>
        </w:tc>
        <w:tc>
          <w:tcPr>
            <w:tcW w:w="640" w:type="dxa"/>
          </w:tcPr>
          <w:p w14:paraId="2940B2DD" w14:textId="77777777" w:rsidR="00C57172" w:rsidRDefault="00A11CF5">
            <w:pPr>
              <w:pStyle w:val="TableParagraph"/>
              <w:kinsoku w:val="0"/>
              <w:overflowPunct w:val="0"/>
              <w:spacing w:before="57"/>
              <w:jc w:val="center"/>
              <w:rPr>
                <w:w w:val="99"/>
                <w:sz w:val="32"/>
                <w:szCs w:val="32"/>
              </w:rPr>
            </w:pPr>
            <w:r>
              <w:rPr>
                <w:rFonts w:hint="eastAsia"/>
                <w:w w:val="99"/>
                <w:sz w:val="32"/>
                <w:szCs w:val="32"/>
              </w:rPr>
              <w:t>内</w:t>
            </w:r>
          </w:p>
        </w:tc>
        <w:tc>
          <w:tcPr>
            <w:tcW w:w="6036" w:type="dxa"/>
          </w:tcPr>
          <w:p w14:paraId="321A9490" w14:textId="77777777" w:rsidR="00C57172" w:rsidRDefault="00A11CF5">
            <w:pPr>
              <w:pStyle w:val="TableParagraph"/>
              <w:tabs>
                <w:tab w:val="left" w:pos="2440"/>
                <w:tab w:val="left" w:pos="4399"/>
              </w:tabs>
              <w:kinsoku w:val="0"/>
              <w:overflowPunct w:val="0"/>
              <w:spacing w:before="57"/>
              <w:ind w:right="72"/>
              <w:jc w:val="right"/>
              <w:rPr>
                <w:sz w:val="28"/>
                <w:szCs w:val="28"/>
              </w:rPr>
            </w:pPr>
            <w:r>
              <w:rPr>
                <w:rFonts w:hint="eastAsia"/>
                <w:sz w:val="32"/>
                <w:szCs w:val="32"/>
              </w:rPr>
              <w:t>容</w:t>
            </w:r>
            <w:r>
              <w:rPr>
                <w:spacing w:val="1"/>
                <w:sz w:val="32"/>
                <w:szCs w:val="32"/>
              </w:rPr>
              <w:t xml:space="preserve"> </w:t>
            </w:r>
            <w:r>
              <w:rPr>
                <w:rFonts w:hint="eastAsia"/>
                <w:sz w:val="28"/>
                <w:szCs w:val="28"/>
              </w:rPr>
              <w:t>□立</w:t>
            </w:r>
            <w:r>
              <w:rPr>
                <w:rFonts w:hint="eastAsia"/>
                <w:spacing w:val="-3"/>
                <w:sz w:val="28"/>
                <w:szCs w:val="28"/>
              </w:rPr>
              <w:t>德</w:t>
            </w:r>
            <w:r>
              <w:rPr>
                <w:rFonts w:hint="eastAsia"/>
                <w:sz w:val="28"/>
                <w:szCs w:val="28"/>
              </w:rPr>
              <w:t>树人</w:t>
            </w:r>
            <w:r>
              <w:rPr>
                <w:sz w:val="28"/>
                <w:szCs w:val="28"/>
              </w:rPr>
              <w:tab/>
            </w:r>
            <w:r>
              <w:rPr>
                <w:rFonts w:hint="eastAsia"/>
                <w:spacing w:val="-3"/>
                <w:sz w:val="28"/>
                <w:szCs w:val="28"/>
              </w:rPr>
              <w:t>□</w:t>
            </w:r>
            <w:r>
              <w:rPr>
                <w:rFonts w:hint="eastAsia"/>
                <w:sz w:val="28"/>
                <w:szCs w:val="28"/>
              </w:rPr>
              <w:t>专</w:t>
            </w:r>
            <w:r>
              <w:rPr>
                <w:rFonts w:hint="eastAsia"/>
                <w:spacing w:val="-3"/>
                <w:sz w:val="28"/>
                <w:szCs w:val="28"/>
              </w:rPr>
              <w:t>业</w:t>
            </w:r>
            <w:r>
              <w:rPr>
                <w:rFonts w:hint="eastAsia"/>
                <w:sz w:val="28"/>
                <w:szCs w:val="28"/>
              </w:rPr>
              <w:t>建设</w:t>
            </w:r>
            <w:r>
              <w:rPr>
                <w:sz w:val="28"/>
                <w:szCs w:val="28"/>
              </w:rPr>
              <w:tab/>
            </w:r>
            <w:r>
              <w:rPr>
                <w:rFonts w:hint="eastAsia"/>
                <w:spacing w:val="-1"/>
                <w:sz w:val="28"/>
                <w:szCs w:val="28"/>
              </w:rPr>
              <w:t>□三</w:t>
            </w:r>
            <w:r>
              <w:rPr>
                <w:rFonts w:hint="eastAsia"/>
                <w:spacing w:val="-3"/>
                <w:sz w:val="28"/>
                <w:szCs w:val="28"/>
              </w:rPr>
              <w:t>教</w:t>
            </w:r>
            <w:r>
              <w:rPr>
                <w:rFonts w:hint="eastAsia"/>
                <w:spacing w:val="-1"/>
                <w:sz w:val="28"/>
                <w:szCs w:val="28"/>
              </w:rPr>
              <w:t>改</w:t>
            </w:r>
            <w:r>
              <w:rPr>
                <w:rFonts w:hint="eastAsia"/>
                <w:sz w:val="28"/>
                <w:szCs w:val="28"/>
              </w:rPr>
              <w:t>革</w:t>
            </w:r>
          </w:p>
        </w:tc>
      </w:tr>
      <w:tr w:rsidR="00C57172" w14:paraId="57644B2D" w14:textId="77777777">
        <w:trPr>
          <w:trHeight w:val="436"/>
        </w:trPr>
        <w:tc>
          <w:tcPr>
            <w:tcW w:w="531" w:type="dxa"/>
          </w:tcPr>
          <w:p w14:paraId="748699C9" w14:textId="77777777" w:rsidR="00C57172" w:rsidRDefault="00C57172">
            <w:pPr>
              <w:pStyle w:val="TableParagraph"/>
              <w:kinsoku w:val="0"/>
              <w:overflowPunct w:val="0"/>
              <w:rPr>
                <w:rFonts w:ascii="Times New Roman" w:eastAsia="等线" w:cs="Times New Roman"/>
                <w:sz w:val="30"/>
                <w:szCs w:val="30"/>
              </w:rPr>
            </w:pPr>
          </w:p>
        </w:tc>
        <w:tc>
          <w:tcPr>
            <w:tcW w:w="638" w:type="dxa"/>
          </w:tcPr>
          <w:p w14:paraId="6AC6B186" w14:textId="77777777" w:rsidR="00C57172" w:rsidRDefault="00C57172">
            <w:pPr>
              <w:pStyle w:val="TableParagraph"/>
              <w:kinsoku w:val="0"/>
              <w:overflowPunct w:val="0"/>
              <w:rPr>
                <w:rFonts w:ascii="Times New Roman" w:eastAsia="等线" w:cs="Times New Roman"/>
                <w:sz w:val="30"/>
                <w:szCs w:val="30"/>
              </w:rPr>
            </w:pPr>
          </w:p>
        </w:tc>
        <w:tc>
          <w:tcPr>
            <w:tcW w:w="640" w:type="dxa"/>
          </w:tcPr>
          <w:p w14:paraId="6395451C" w14:textId="77777777" w:rsidR="00C57172" w:rsidRDefault="00C57172">
            <w:pPr>
              <w:pStyle w:val="TableParagraph"/>
              <w:kinsoku w:val="0"/>
              <w:overflowPunct w:val="0"/>
              <w:rPr>
                <w:rFonts w:ascii="Times New Roman" w:eastAsia="等线" w:cs="Times New Roman"/>
                <w:sz w:val="30"/>
                <w:szCs w:val="30"/>
              </w:rPr>
            </w:pPr>
          </w:p>
        </w:tc>
        <w:tc>
          <w:tcPr>
            <w:tcW w:w="6036" w:type="dxa"/>
          </w:tcPr>
          <w:p w14:paraId="70891E82" w14:textId="2A81ACAA" w:rsidR="00C57172" w:rsidRDefault="00374E12">
            <w:pPr>
              <w:pStyle w:val="TableParagraph"/>
              <w:tabs>
                <w:tab w:val="left" w:pos="1960"/>
                <w:tab w:val="left" w:pos="3921"/>
              </w:tabs>
              <w:kinsoku w:val="0"/>
              <w:overflowPunct w:val="0"/>
              <w:spacing w:before="38"/>
              <w:ind w:right="45"/>
              <w:jc w:val="right"/>
              <w:rPr>
                <w:sz w:val="28"/>
                <w:szCs w:val="28"/>
              </w:rPr>
            </w:pPr>
            <w:r>
              <w:rPr>
                <w:rFonts w:hint="eastAsia"/>
                <w:sz w:val="28"/>
                <w:szCs w:val="28"/>
              </w:rPr>
              <w:sym w:font="Wingdings 2" w:char="F052"/>
            </w:r>
            <w:r>
              <w:rPr>
                <w:rFonts w:hint="eastAsia"/>
                <w:sz w:val="28"/>
                <w:szCs w:val="28"/>
              </w:rPr>
              <w:t>育</w:t>
            </w:r>
            <w:r>
              <w:rPr>
                <w:rFonts w:hint="eastAsia"/>
                <w:spacing w:val="-3"/>
                <w:sz w:val="28"/>
                <w:szCs w:val="28"/>
              </w:rPr>
              <w:t>人</w:t>
            </w:r>
            <w:r>
              <w:rPr>
                <w:rFonts w:hint="eastAsia"/>
                <w:sz w:val="28"/>
                <w:szCs w:val="28"/>
              </w:rPr>
              <w:t>模式</w:t>
            </w:r>
            <w:r>
              <w:rPr>
                <w:sz w:val="28"/>
                <w:szCs w:val="28"/>
              </w:rPr>
              <w:tab/>
            </w:r>
            <w:r>
              <w:rPr>
                <w:rFonts w:hint="eastAsia"/>
                <w:sz w:val="28"/>
                <w:szCs w:val="28"/>
              </w:rPr>
              <w:t>□管</w:t>
            </w:r>
            <w:r>
              <w:rPr>
                <w:rFonts w:hint="eastAsia"/>
                <w:spacing w:val="-3"/>
                <w:sz w:val="28"/>
                <w:szCs w:val="28"/>
              </w:rPr>
              <w:t>理</w:t>
            </w:r>
            <w:r>
              <w:rPr>
                <w:rFonts w:hint="eastAsia"/>
                <w:sz w:val="28"/>
                <w:szCs w:val="28"/>
              </w:rPr>
              <w:t>创新</w:t>
            </w:r>
            <w:r>
              <w:rPr>
                <w:sz w:val="28"/>
                <w:szCs w:val="28"/>
              </w:rPr>
              <w:tab/>
            </w:r>
            <w:r>
              <w:rPr>
                <w:rFonts w:hint="eastAsia"/>
                <w:spacing w:val="-3"/>
                <w:sz w:val="28"/>
                <w:szCs w:val="28"/>
              </w:rPr>
              <w:sym w:font="Wingdings" w:char="F0A8"/>
            </w:r>
            <w:r>
              <w:rPr>
                <w:rFonts w:hint="eastAsia"/>
                <w:spacing w:val="-1"/>
                <w:sz w:val="28"/>
                <w:szCs w:val="28"/>
              </w:rPr>
              <w:t>校</w:t>
            </w:r>
            <w:r>
              <w:rPr>
                <w:rFonts w:hint="eastAsia"/>
                <w:spacing w:val="-3"/>
                <w:sz w:val="28"/>
                <w:szCs w:val="28"/>
              </w:rPr>
              <w:t>企</w:t>
            </w:r>
            <w:r>
              <w:rPr>
                <w:rFonts w:hint="eastAsia"/>
                <w:spacing w:val="-1"/>
                <w:sz w:val="28"/>
                <w:szCs w:val="28"/>
              </w:rPr>
              <w:t>合</w:t>
            </w:r>
            <w:r>
              <w:rPr>
                <w:rFonts w:hint="eastAsia"/>
                <w:sz w:val="28"/>
                <w:szCs w:val="28"/>
              </w:rPr>
              <w:t>作</w:t>
            </w:r>
          </w:p>
        </w:tc>
      </w:tr>
      <w:tr w:rsidR="00C57172" w14:paraId="3DF2CDB0" w14:textId="77777777">
        <w:trPr>
          <w:trHeight w:val="896"/>
        </w:trPr>
        <w:tc>
          <w:tcPr>
            <w:tcW w:w="531" w:type="dxa"/>
          </w:tcPr>
          <w:p w14:paraId="3DA4D131" w14:textId="77777777" w:rsidR="00C57172" w:rsidRDefault="00C57172">
            <w:pPr>
              <w:pStyle w:val="TableParagraph"/>
              <w:kinsoku w:val="0"/>
              <w:overflowPunct w:val="0"/>
              <w:rPr>
                <w:rFonts w:ascii="Times New Roman" w:eastAsia="等线" w:cs="Times New Roman"/>
                <w:sz w:val="30"/>
                <w:szCs w:val="30"/>
              </w:rPr>
            </w:pPr>
          </w:p>
        </w:tc>
        <w:tc>
          <w:tcPr>
            <w:tcW w:w="638" w:type="dxa"/>
          </w:tcPr>
          <w:p w14:paraId="76FA2874" w14:textId="77777777" w:rsidR="00C57172" w:rsidRDefault="00C57172">
            <w:pPr>
              <w:pStyle w:val="TableParagraph"/>
              <w:kinsoku w:val="0"/>
              <w:overflowPunct w:val="0"/>
              <w:rPr>
                <w:rFonts w:ascii="Times New Roman" w:eastAsia="等线" w:cs="Times New Roman"/>
                <w:sz w:val="30"/>
                <w:szCs w:val="30"/>
              </w:rPr>
            </w:pPr>
          </w:p>
        </w:tc>
        <w:tc>
          <w:tcPr>
            <w:tcW w:w="640" w:type="dxa"/>
          </w:tcPr>
          <w:p w14:paraId="75EEDA4E" w14:textId="77777777" w:rsidR="00C57172" w:rsidRDefault="00C57172">
            <w:pPr>
              <w:pStyle w:val="TableParagraph"/>
              <w:kinsoku w:val="0"/>
              <w:overflowPunct w:val="0"/>
              <w:rPr>
                <w:rFonts w:ascii="Times New Roman" w:eastAsia="等线" w:cs="Times New Roman"/>
                <w:sz w:val="30"/>
                <w:szCs w:val="30"/>
              </w:rPr>
            </w:pPr>
          </w:p>
        </w:tc>
        <w:tc>
          <w:tcPr>
            <w:tcW w:w="6036" w:type="dxa"/>
          </w:tcPr>
          <w:p w14:paraId="6739DF64" w14:textId="4C7EE161" w:rsidR="00C57172" w:rsidRDefault="00A11CF5">
            <w:pPr>
              <w:pStyle w:val="TableParagraph"/>
              <w:tabs>
                <w:tab w:val="left" w:pos="2628"/>
                <w:tab w:val="left" w:pos="4588"/>
              </w:tabs>
              <w:kinsoku w:val="0"/>
              <w:overflowPunct w:val="0"/>
              <w:spacing w:before="40"/>
              <w:ind w:left="667"/>
              <w:rPr>
                <w:sz w:val="28"/>
                <w:szCs w:val="28"/>
              </w:rPr>
            </w:pPr>
            <w:r>
              <w:rPr>
                <w:rFonts w:hint="eastAsia"/>
                <w:sz w:val="28"/>
                <w:szCs w:val="28"/>
              </w:rPr>
              <w:t>□育</w:t>
            </w:r>
            <w:r>
              <w:rPr>
                <w:rFonts w:hint="eastAsia"/>
                <w:spacing w:val="-3"/>
                <w:sz w:val="28"/>
                <w:szCs w:val="28"/>
              </w:rPr>
              <w:t>训</w:t>
            </w:r>
            <w:r>
              <w:rPr>
                <w:rFonts w:hint="eastAsia"/>
                <w:sz w:val="28"/>
                <w:szCs w:val="28"/>
              </w:rPr>
              <w:t>并举</w:t>
            </w:r>
            <w:r>
              <w:rPr>
                <w:sz w:val="28"/>
                <w:szCs w:val="28"/>
              </w:rPr>
              <w:tab/>
            </w:r>
            <w:r>
              <w:rPr>
                <w:rFonts w:hint="eastAsia"/>
                <w:sz w:val="28"/>
                <w:szCs w:val="28"/>
              </w:rPr>
              <w:t>□质</w:t>
            </w:r>
            <w:r>
              <w:rPr>
                <w:rFonts w:hint="eastAsia"/>
                <w:spacing w:val="-3"/>
                <w:sz w:val="28"/>
                <w:szCs w:val="28"/>
              </w:rPr>
              <w:t>量</w:t>
            </w:r>
            <w:r>
              <w:rPr>
                <w:rFonts w:hint="eastAsia"/>
                <w:sz w:val="28"/>
                <w:szCs w:val="28"/>
              </w:rPr>
              <w:t>评价</w:t>
            </w:r>
            <w:r>
              <w:rPr>
                <w:sz w:val="28"/>
                <w:szCs w:val="28"/>
              </w:rPr>
              <w:tab/>
            </w:r>
            <w:r>
              <w:rPr>
                <w:rFonts w:hint="eastAsia"/>
                <w:spacing w:val="-3"/>
                <w:sz w:val="28"/>
                <w:szCs w:val="28"/>
              </w:rPr>
              <w:t>□</w:t>
            </w:r>
            <w:r>
              <w:rPr>
                <w:rFonts w:hint="eastAsia"/>
                <w:sz w:val="28"/>
                <w:szCs w:val="28"/>
              </w:rPr>
              <w:t>综</w:t>
            </w:r>
            <w:r>
              <w:rPr>
                <w:rFonts w:hint="eastAsia"/>
                <w:spacing w:val="-3"/>
                <w:sz w:val="28"/>
                <w:szCs w:val="28"/>
              </w:rPr>
              <w:t>合</w:t>
            </w:r>
            <w:r>
              <w:rPr>
                <w:rFonts w:hint="eastAsia"/>
                <w:sz w:val="28"/>
                <w:szCs w:val="28"/>
              </w:rPr>
              <w:t>改革</w:t>
            </w:r>
          </w:p>
          <w:p w14:paraId="323BDF50" w14:textId="77777777" w:rsidR="00C57172" w:rsidRDefault="00A11CF5">
            <w:pPr>
              <w:pStyle w:val="TableParagraph"/>
              <w:kinsoku w:val="0"/>
              <w:overflowPunct w:val="0"/>
              <w:spacing w:before="83"/>
              <w:ind w:left="667"/>
              <w:rPr>
                <w:sz w:val="28"/>
                <w:szCs w:val="28"/>
              </w:rPr>
            </w:pPr>
            <w:r>
              <w:rPr>
                <w:rFonts w:hint="eastAsia"/>
                <w:sz w:val="28"/>
                <w:szCs w:val="28"/>
              </w:rPr>
              <w:t>□教师培养培训</w:t>
            </w:r>
          </w:p>
        </w:tc>
      </w:tr>
    </w:tbl>
    <w:p w14:paraId="32A58B04" w14:textId="37AAA0AA" w:rsidR="001F02E7" w:rsidRPr="001F02E7" w:rsidRDefault="00A11CF5">
      <w:pPr>
        <w:pStyle w:val="2"/>
        <w:tabs>
          <w:tab w:val="left" w:pos="1548"/>
          <w:tab w:val="left" w:pos="2189"/>
          <w:tab w:val="left" w:pos="2830"/>
          <w:tab w:val="left" w:pos="5069"/>
          <w:tab w:val="left" w:pos="6828"/>
          <w:tab w:val="left" w:pos="8429"/>
          <w:tab w:val="left" w:pos="8509"/>
          <w:tab w:val="left" w:pos="8829"/>
        </w:tabs>
        <w:kinsoku w:val="0"/>
        <w:overflowPunct w:val="0"/>
        <w:spacing w:before="235" w:line="364" w:lineRule="auto"/>
        <w:ind w:left="910" w:right="474"/>
        <w:rPr>
          <w:rFonts w:hint="eastAsia"/>
          <w:color w:val="auto"/>
          <w:spacing w:val="-19"/>
          <w:w w:val="95"/>
          <w:u w:val="single"/>
        </w:rPr>
      </w:pPr>
      <w:r>
        <w:rPr>
          <w:rFonts w:hint="eastAsia"/>
          <w:color w:val="auto"/>
          <w:spacing w:val="-19"/>
          <w:w w:val="95"/>
        </w:rPr>
        <w:t>推荐单位（盖章）</w:t>
      </w:r>
      <w:r w:rsidR="00B17C7A" w:rsidRPr="001F02E7">
        <w:rPr>
          <w:rFonts w:hint="eastAsia"/>
          <w:color w:val="auto"/>
          <w:spacing w:val="-19"/>
          <w:w w:val="95"/>
          <w:u w:val="single"/>
        </w:rPr>
        <w:t>佛山市南海区信息技术学校</w:t>
      </w:r>
    </w:p>
    <w:p w14:paraId="23E4C212" w14:textId="13D2D885" w:rsidR="00C57172" w:rsidRDefault="00A11CF5" w:rsidP="001F02E7">
      <w:pPr>
        <w:pStyle w:val="2"/>
        <w:tabs>
          <w:tab w:val="left" w:pos="1548"/>
          <w:tab w:val="left" w:pos="2189"/>
          <w:tab w:val="left" w:pos="2830"/>
          <w:tab w:val="left" w:pos="5069"/>
          <w:tab w:val="left" w:pos="6828"/>
          <w:tab w:val="left" w:pos="8429"/>
          <w:tab w:val="left" w:pos="8509"/>
          <w:tab w:val="left" w:pos="8829"/>
        </w:tabs>
        <w:kinsoku w:val="0"/>
        <w:overflowPunct w:val="0"/>
        <w:spacing w:before="235" w:line="364" w:lineRule="auto"/>
        <w:ind w:left="910" w:right="474"/>
        <w:rPr>
          <w:rFonts w:hint="eastAsia"/>
          <w:sz w:val="49"/>
          <w:szCs w:val="49"/>
        </w:rPr>
      </w:pPr>
      <w:r>
        <w:rPr>
          <w:rFonts w:hint="eastAsia"/>
          <w:color w:val="auto"/>
        </w:rPr>
        <w:t>推</w:t>
      </w:r>
      <w:r>
        <w:rPr>
          <w:color w:val="auto"/>
        </w:rPr>
        <w:tab/>
      </w:r>
      <w:r>
        <w:rPr>
          <w:rFonts w:hint="eastAsia"/>
          <w:color w:val="auto"/>
        </w:rPr>
        <w:t>荐</w:t>
      </w:r>
      <w:r>
        <w:rPr>
          <w:color w:val="auto"/>
        </w:rPr>
        <w:tab/>
      </w:r>
      <w:r>
        <w:rPr>
          <w:rFonts w:hint="eastAsia"/>
          <w:color w:val="auto"/>
        </w:rPr>
        <w:t>时</w:t>
      </w:r>
      <w:r>
        <w:rPr>
          <w:color w:val="auto"/>
        </w:rPr>
        <w:tab/>
      </w:r>
      <w:r>
        <w:rPr>
          <w:rFonts w:hint="eastAsia"/>
          <w:color w:val="auto"/>
        </w:rPr>
        <w:t>间</w:t>
      </w:r>
      <w:r>
        <w:rPr>
          <w:color w:val="auto"/>
          <w:u w:val="single"/>
        </w:rPr>
        <w:t xml:space="preserve"> </w:t>
      </w:r>
      <w:r>
        <w:rPr>
          <w:rFonts w:hint="eastAsia"/>
          <w:color w:val="auto"/>
          <w:u w:val="single"/>
          <w:lang w:eastAsia="zh"/>
        </w:rPr>
        <w:t>2025</w:t>
      </w:r>
      <w:r>
        <w:rPr>
          <w:rFonts w:hint="eastAsia"/>
          <w:color w:val="auto"/>
        </w:rPr>
        <w:t>年</w:t>
      </w:r>
      <w:r>
        <w:rPr>
          <w:color w:val="auto"/>
          <w:u w:val="single"/>
        </w:rPr>
        <w:t xml:space="preserve"> </w:t>
      </w:r>
      <w:r>
        <w:rPr>
          <w:rFonts w:hint="eastAsia"/>
          <w:color w:val="auto"/>
          <w:u w:val="single"/>
          <w:lang w:eastAsia="zh"/>
        </w:rPr>
        <w:t>9</w:t>
      </w:r>
      <w:r>
        <w:rPr>
          <w:rFonts w:hint="eastAsia"/>
          <w:color w:val="auto"/>
        </w:rPr>
        <w:t>月</w:t>
      </w:r>
      <w:r>
        <w:rPr>
          <w:color w:val="auto"/>
          <w:u w:val="single"/>
        </w:rPr>
        <w:t xml:space="preserve"> </w:t>
      </w:r>
      <w:r>
        <w:rPr>
          <w:rFonts w:hint="eastAsia"/>
          <w:color w:val="auto"/>
          <w:u w:val="single"/>
        </w:rPr>
        <w:t>4</w:t>
      </w:r>
      <w:r>
        <w:rPr>
          <w:rFonts w:hint="eastAsia"/>
          <w:color w:val="auto"/>
        </w:rPr>
        <w:t>日</w:t>
      </w:r>
    </w:p>
    <w:p w14:paraId="19F5E410" w14:textId="77777777" w:rsidR="00C57172" w:rsidRDefault="00A11CF5">
      <w:pPr>
        <w:pStyle w:val="a4"/>
        <w:kinsoku w:val="0"/>
        <w:overflowPunct w:val="0"/>
        <w:ind w:left="2252" w:firstLineChars="400" w:firstLine="1280"/>
      </w:pPr>
      <w:r>
        <w:rPr>
          <w:rFonts w:hint="eastAsia"/>
        </w:rPr>
        <w:t>广东省教育厅</w:t>
      </w:r>
      <w:r>
        <w:t xml:space="preserve"> </w:t>
      </w:r>
      <w:r>
        <w:rPr>
          <w:rFonts w:hint="eastAsia"/>
        </w:rPr>
        <w:t>制</w:t>
      </w:r>
    </w:p>
    <w:p w14:paraId="093B0425" w14:textId="77777777" w:rsidR="00C57172" w:rsidRDefault="00C57172">
      <w:pPr>
        <w:pStyle w:val="a4"/>
        <w:kinsoku w:val="0"/>
        <w:overflowPunct w:val="0"/>
        <w:ind w:left="2252"/>
        <w:sectPr w:rsidR="00C57172" w:rsidSect="008920AB">
          <w:footerReference w:type="default" r:id="rId9"/>
          <w:pgSz w:w="11910" w:h="16840"/>
          <w:pgMar w:top="1440" w:right="1300" w:bottom="280" w:left="1300" w:header="720" w:footer="720" w:gutter="0"/>
          <w:cols w:space="720"/>
        </w:sectPr>
      </w:pPr>
    </w:p>
    <w:p w14:paraId="381ABA1C" w14:textId="77777777" w:rsidR="00C57172" w:rsidRDefault="00A11CF5">
      <w:pPr>
        <w:pStyle w:val="1"/>
        <w:kinsoku w:val="0"/>
        <w:overflowPunct w:val="0"/>
        <w:ind w:right="3355"/>
        <w:jc w:val="center"/>
        <w:rPr>
          <w:rFonts w:hint="eastAsia"/>
          <w:color w:val="auto"/>
        </w:rPr>
      </w:pPr>
      <w:r>
        <w:rPr>
          <w:rFonts w:hint="eastAsia"/>
          <w:color w:val="auto"/>
        </w:rPr>
        <w:lastRenderedPageBreak/>
        <w:t>承诺书</w:t>
      </w:r>
    </w:p>
    <w:p w14:paraId="7462A6A0" w14:textId="77777777" w:rsidR="00C57172" w:rsidRDefault="00C57172">
      <w:pPr>
        <w:pStyle w:val="a4"/>
        <w:kinsoku w:val="0"/>
        <w:overflowPunct w:val="0"/>
        <w:rPr>
          <w:rFonts w:ascii="黑体" w:eastAsia="黑体" w:cs="黑体"/>
          <w:sz w:val="20"/>
          <w:szCs w:val="20"/>
        </w:rPr>
      </w:pPr>
    </w:p>
    <w:p w14:paraId="079F3BE5" w14:textId="77777777" w:rsidR="00C57172" w:rsidRDefault="00C57172">
      <w:pPr>
        <w:pStyle w:val="a4"/>
        <w:kinsoku w:val="0"/>
        <w:overflowPunct w:val="0"/>
        <w:spacing w:before="7"/>
        <w:rPr>
          <w:rFonts w:ascii="黑体" w:eastAsia="黑体" w:cs="黑体"/>
          <w:sz w:val="29"/>
          <w:szCs w:val="29"/>
        </w:rPr>
      </w:pPr>
    </w:p>
    <w:p w14:paraId="02C965BC" w14:textId="77777777" w:rsidR="00C57172" w:rsidRDefault="00A11CF5">
      <w:pPr>
        <w:pStyle w:val="2"/>
        <w:spacing w:before="65"/>
        <w:ind w:firstLineChars="200" w:firstLine="800"/>
        <w:rPr>
          <w:rFonts w:hint="eastAsia"/>
          <w:color w:val="auto"/>
          <w:sz w:val="32"/>
          <w:szCs w:val="32"/>
        </w:rPr>
      </w:pPr>
      <w:r>
        <w:rPr>
          <w:rFonts w:hint="eastAsia"/>
          <w:color w:val="auto"/>
        </w:rPr>
        <w:t>本人申报</w:t>
      </w:r>
      <w:r>
        <w:rPr>
          <w:color w:val="auto"/>
        </w:rPr>
        <w:t xml:space="preserve"> </w:t>
      </w:r>
      <w:r>
        <w:rPr>
          <w:rFonts w:ascii="Times New Roman" w:cs="Times New Roman" w:hint="eastAsia"/>
          <w:color w:val="auto"/>
        </w:rPr>
        <w:t>2025</w:t>
      </w:r>
      <w:r>
        <w:rPr>
          <w:rFonts w:ascii="Times New Roman" w:cs="Times New Roman" w:hint="eastAsia"/>
          <w:color w:val="auto"/>
        </w:rPr>
        <w:t>年全省学校优秀教学成果奖（职业教育）</w:t>
      </w:r>
      <w:r>
        <w:rPr>
          <w:rFonts w:hint="eastAsia"/>
          <w:color w:val="auto"/>
        </w:rPr>
        <w:t>，郑重承</w:t>
      </w:r>
      <w:r>
        <w:rPr>
          <w:rFonts w:hint="eastAsia"/>
          <w:color w:val="auto"/>
          <w:sz w:val="32"/>
          <w:szCs w:val="32"/>
        </w:rPr>
        <w:t>诺：</w:t>
      </w:r>
    </w:p>
    <w:p w14:paraId="035090DA" w14:textId="77777777" w:rsidR="00C57172" w:rsidRDefault="00A11CF5">
      <w:pPr>
        <w:pStyle w:val="af1"/>
        <w:tabs>
          <w:tab w:val="left" w:pos="1540"/>
        </w:tabs>
        <w:spacing w:before="149"/>
        <w:ind w:left="0" w:right="30" w:firstLineChars="200" w:firstLine="640"/>
        <w:rPr>
          <w:rFonts w:hint="eastAsia"/>
          <w:sz w:val="32"/>
          <w:szCs w:val="32"/>
        </w:rPr>
      </w:pPr>
      <w:r>
        <w:rPr>
          <w:rFonts w:hint="eastAsia"/>
          <w:sz w:val="32"/>
          <w:szCs w:val="32"/>
        </w:rPr>
        <w:t>1.对填写的各项内容负责，成果申报材料真实、可靠，不存在知识产权争议，未弄虚作假、未剽窃他人成果。</w:t>
      </w:r>
    </w:p>
    <w:p w14:paraId="44D1AD79" w14:textId="77777777" w:rsidR="00C57172" w:rsidRDefault="00A11CF5">
      <w:pPr>
        <w:pStyle w:val="af1"/>
        <w:tabs>
          <w:tab w:val="left" w:pos="1540"/>
        </w:tabs>
        <w:kinsoku w:val="0"/>
        <w:overflowPunct w:val="0"/>
        <w:spacing w:before="149" w:line="328" w:lineRule="auto"/>
        <w:ind w:left="0" w:right="30" w:firstLineChars="200" w:firstLine="612"/>
        <w:rPr>
          <w:rFonts w:hint="eastAsia"/>
          <w:spacing w:val="-7"/>
          <w:sz w:val="32"/>
          <w:szCs w:val="32"/>
        </w:rPr>
      </w:pPr>
      <w:r>
        <w:rPr>
          <w:rFonts w:hint="eastAsia"/>
          <w:spacing w:val="-7"/>
          <w:sz w:val="32"/>
          <w:szCs w:val="32"/>
        </w:rPr>
        <w:t>2.成果奖评审工作期间，不拉关系、不打招呼、不送礼</w:t>
      </w:r>
      <w:r>
        <w:rPr>
          <w:rFonts w:hint="eastAsia"/>
          <w:spacing w:val="-5"/>
          <w:sz w:val="32"/>
          <w:szCs w:val="32"/>
        </w:rPr>
        <w:t>品礼金，不以任何形式干扰成果奖评审工作。同时，对本成</w:t>
      </w:r>
      <w:r>
        <w:rPr>
          <w:rFonts w:hint="eastAsia"/>
          <w:spacing w:val="-7"/>
          <w:sz w:val="32"/>
          <w:szCs w:val="32"/>
        </w:rPr>
        <w:t>果的其他完成人提醒到位，如有违反上述规定的情况，接受取消参评资格的处理。</w:t>
      </w:r>
    </w:p>
    <w:p w14:paraId="3AF8E739" w14:textId="77777777" w:rsidR="00C57172" w:rsidRDefault="00A11CF5">
      <w:pPr>
        <w:pStyle w:val="af1"/>
        <w:tabs>
          <w:tab w:val="left" w:pos="1540"/>
        </w:tabs>
        <w:kinsoku w:val="0"/>
        <w:overflowPunct w:val="0"/>
        <w:spacing w:line="328" w:lineRule="auto"/>
        <w:ind w:left="0" w:right="30" w:firstLineChars="200" w:firstLine="568"/>
        <w:rPr>
          <w:rFonts w:hint="eastAsia"/>
          <w:spacing w:val="-10"/>
          <w:sz w:val="32"/>
          <w:szCs w:val="32"/>
        </w:rPr>
      </w:pPr>
      <w:r>
        <w:rPr>
          <w:rFonts w:hint="eastAsia"/>
          <w:spacing w:val="-10"/>
          <w:w w:val="95"/>
          <w:sz w:val="32"/>
          <w:szCs w:val="32"/>
        </w:rPr>
        <w:t>3.成果获奖后，不以盈利为目的开展宣传、培训、推广</w:t>
      </w:r>
      <w:r>
        <w:rPr>
          <w:spacing w:val="-10"/>
          <w:w w:val="95"/>
          <w:sz w:val="32"/>
          <w:szCs w:val="32"/>
        </w:rPr>
        <w:t xml:space="preserve"> </w:t>
      </w:r>
      <w:r>
        <w:rPr>
          <w:rFonts w:hint="eastAsia"/>
          <w:spacing w:val="-10"/>
          <w:sz w:val="32"/>
          <w:szCs w:val="32"/>
        </w:rPr>
        <w:t>等相关活动。</w:t>
      </w:r>
    </w:p>
    <w:p w14:paraId="79CB59F5" w14:textId="77777777" w:rsidR="00C57172" w:rsidRDefault="00C57172">
      <w:pPr>
        <w:pStyle w:val="a4"/>
        <w:kinsoku w:val="0"/>
        <w:overflowPunct w:val="0"/>
        <w:spacing w:before="11"/>
        <w:rPr>
          <w:sz w:val="42"/>
          <w:szCs w:val="42"/>
        </w:rPr>
      </w:pPr>
    </w:p>
    <w:p w14:paraId="09470D8F" w14:textId="77777777" w:rsidR="00C57172" w:rsidRDefault="00C57172">
      <w:pPr>
        <w:pStyle w:val="a4"/>
        <w:kinsoku w:val="0"/>
        <w:overflowPunct w:val="0"/>
        <w:spacing w:before="11"/>
        <w:rPr>
          <w:sz w:val="42"/>
          <w:szCs w:val="42"/>
        </w:rPr>
      </w:pPr>
    </w:p>
    <w:p w14:paraId="39659351" w14:textId="77777777" w:rsidR="00894C94" w:rsidRDefault="00894C94">
      <w:pPr>
        <w:pStyle w:val="a4"/>
        <w:kinsoku w:val="0"/>
        <w:overflowPunct w:val="0"/>
        <w:spacing w:before="11"/>
        <w:rPr>
          <w:sz w:val="42"/>
          <w:szCs w:val="42"/>
        </w:rPr>
      </w:pPr>
    </w:p>
    <w:p w14:paraId="602C2279" w14:textId="77777777" w:rsidR="00894C94" w:rsidRDefault="00894C94">
      <w:pPr>
        <w:pStyle w:val="a4"/>
        <w:kinsoku w:val="0"/>
        <w:overflowPunct w:val="0"/>
        <w:spacing w:before="11"/>
        <w:rPr>
          <w:sz w:val="42"/>
          <w:szCs w:val="42"/>
        </w:rPr>
      </w:pPr>
    </w:p>
    <w:p w14:paraId="07FE7BCA" w14:textId="77777777" w:rsidR="00894C94" w:rsidRDefault="00894C94">
      <w:pPr>
        <w:pStyle w:val="a4"/>
        <w:kinsoku w:val="0"/>
        <w:overflowPunct w:val="0"/>
        <w:spacing w:before="11"/>
        <w:rPr>
          <w:sz w:val="42"/>
          <w:szCs w:val="42"/>
        </w:rPr>
      </w:pPr>
    </w:p>
    <w:p w14:paraId="46D898DD" w14:textId="77777777" w:rsidR="00894C94" w:rsidRDefault="00894C94">
      <w:pPr>
        <w:pStyle w:val="a4"/>
        <w:kinsoku w:val="0"/>
        <w:overflowPunct w:val="0"/>
        <w:spacing w:before="11"/>
        <w:rPr>
          <w:sz w:val="42"/>
          <w:szCs w:val="42"/>
        </w:rPr>
      </w:pPr>
    </w:p>
    <w:p w14:paraId="3B2D0C35" w14:textId="77777777" w:rsidR="00894C94" w:rsidRDefault="00894C94">
      <w:pPr>
        <w:pStyle w:val="a4"/>
        <w:kinsoku w:val="0"/>
        <w:overflowPunct w:val="0"/>
        <w:spacing w:before="11"/>
        <w:rPr>
          <w:sz w:val="42"/>
          <w:szCs w:val="42"/>
        </w:rPr>
      </w:pPr>
    </w:p>
    <w:p w14:paraId="05DFDCAD" w14:textId="1AC92569" w:rsidR="00C57172" w:rsidRDefault="00C57172">
      <w:pPr>
        <w:pStyle w:val="a4"/>
        <w:kinsoku w:val="0"/>
        <w:overflowPunct w:val="0"/>
        <w:spacing w:before="11"/>
        <w:rPr>
          <w:sz w:val="42"/>
          <w:szCs w:val="42"/>
        </w:rPr>
      </w:pPr>
    </w:p>
    <w:p w14:paraId="78219563" w14:textId="77777777" w:rsidR="00C57172" w:rsidRDefault="00A11CF5">
      <w:pPr>
        <w:pStyle w:val="a4"/>
        <w:tabs>
          <w:tab w:val="left" w:pos="8885"/>
        </w:tabs>
        <w:kinsoku w:val="0"/>
        <w:overflowPunct w:val="0"/>
        <w:ind w:left="2420"/>
        <w:rPr>
          <w:w w:val="95"/>
          <w:szCs w:val="32"/>
        </w:rPr>
      </w:pPr>
      <w:r>
        <w:rPr>
          <w:rFonts w:hint="eastAsia"/>
          <w:w w:val="95"/>
          <w:szCs w:val="32"/>
        </w:rPr>
        <w:t>成果第一完成人（签字）：</w:t>
      </w:r>
      <w:r>
        <w:rPr>
          <w:w w:val="95"/>
          <w:szCs w:val="32"/>
          <w:u w:val="single"/>
        </w:rPr>
        <w:t xml:space="preserve"> </w:t>
      </w:r>
      <w:r>
        <w:rPr>
          <w:szCs w:val="32"/>
          <w:u w:val="single"/>
        </w:rPr>
        <w:tab/>
      </w:r>
    </w:p>
    <w:p w14:paraId="3B6CEE2D" w14:textId="77777777" w:rsidR="00C57172" w:rsidRDefault="00C57172">
      <w:pPr>
        <w:pStyle w:val="a4"/>
        <w:kinsoku w:val="0"/>
        <w:overflowPunct w:val="0"/>
        <w:rPr>
          <w:rFonts w:eastAsia="等线"/>
          <w:sz w:val="20"/>
          <w:szCs w:val="20"/>
        </w:rPr>
      </w:pPr>
    </w:p>
    <w:p w14:paraId="5CFA0DE3" w14:textId="77777777" w:rsidR="00C57172" w:rsidRDefault="00C57172">
      <w:pPr>
        <w:pStyle w:val="a4"/>
        <w:kinsoku w:val="0"/>
        <w:overflowPunct w:val="0"/>
        <w:rPr>
          <w:rFonts w:eastAsia="等线"/>
          <w:sz w:val="20"/>
          <w:szCs w:val="20"/>
        </w:rPr>
      </w:pPr>
    </w:p>
    <w:p w14:paraId="7FF399A0" w14:textId="77777777" w:rsidR="00C57172" w:rsidRDefault="00C57172">
      <w:pPr>
        <w:pStyle w:val="a4"/>
        <w:kinsoku w:val="0"/>
        <w:overflowPunct w:val="0"/>
        <w:spacing w:before="1"/>
        <w:rPr>
          <w:rFonts w:eastAsia="等线"/>
          <w:sz w:val="17"/>
          <w:szCs w:val="17"/>
        </w:rPr>
      </w:pPr>
    </w:p>
    <w:p w14:paraId="084EA537" w14:textId="77777777" w:rsidR="008920AB" w:rsidRDefault="00A11CF5" w:rsidP="008920AB">
      <w:pPr>
        <w:pStyle w:val="a4"/>
        <w:tabs>
          <w:tab w:val="left" w:pos="640"/>
          <w:tab w:val="left" w:pos="1279"/>
        </w:tabs>
        <w:kinsoku w:val="0"/>
        <w:overflowPunct w:val="0"/>
        <w:spacing w:before="54"/>
        <w:ind w:right="1445"/>
        <w:jc w:val="right"/>
        <w:rPr>
          <w:w w:val="95"/>
          <w:szCs w:val="32"/>
        </w:rPr>
        <w:sectPr w:rsidR="008920AB" w:rsidSect="00F36A86">
          <w:pgSz w:w="11910" w:h="16840"/>
          <w:pgMar w:top="1500" w:right="1300" w:bottom="280" w:left="1300" w:header="720" w:footer="720" w:gutter="0"/>
          <w:pgNumType w:start="1"/>
          <w:cols w:space="720"/>
        </w:sectPr>
      </w:pPr>
      <w:r>
        <w:rPr>
          <w:rFonts w:hint="eastAsia"/>
          <w:szCs w:val="32"/>
        </w:rPr>
        <w:t>2025</w:t>
      </w:r>
      <w:r>
        <w:rPr>
          <w:rFonts w:hint="eastAsia"/>
          <w:szCs w:val="32"/>
        </w:rPr>
        <w:t>年</w:t>
      </w:r>
      <w:r>
        <w:rPr>
          <w:szCs w:val="32"/>
        </w:rPr>
        <w:tab/>
      </w:r>
      <w:r>
        <w:rPr>
          <w:rFonts w:hint="eastAsia"/>
          <w:szCs w:val="32"/>
        </w:rPr>
        <w:t>9</w:t>
      </w:r>
      <w:r>
        <w:rPr>
          <w:rFonts w:hint="eastAsia"/>
          <w:szCs w:val="32"/>
        </w:rPr>
        <w:t>月</w:t>
      </w:r>
      <w:r>
        <w:rPr>
          <w:rFonts w:hint="eastAsia"/>
          <w:szCs w:val="32"/>
        </w:rPr>
        <w:t>4</w:t>
      </w:r>
      <w:r>
        <w:rPr>
          <w:szCs w:val="32"/>
        </w:rPr>
        <w:tab/>
      </w:r>
      <w:r>
        <w:rPr>
          <w:rFonts w:hint="eastAsia"/>
          <w:w w:val="95"/>
          <w:szCs w:val="32"/>
        </w:rPr>
        <w:t>日</w:t>
      </w:r>
    </w:p>
    <w:p w14:paraId="67AEB647" w14:textId="6D73A35A" w:rsidR="00C57172" w:rsidRDefault="00A11CF5" w:rsidP="00104053">
      <w:pPr>
        <w:pStyle w:val="a4"/>
        <w:tabs>
          <w:tab w:val="left" w:pos="640"/>
          <w:tab w:val="left" w:pos="1279"/>
        </w:tabs>
        <w:kinsoku w:val="0"/>
        <w:overflowPunct w:val="0"/>
        <w:spacing w:before="54"/>
        <w:ind w:right="1445"/>
        <w:jc w:val="left"/>
        <w:outlineLvl w:val="0"/>
        <w:rPr>
          <w:rFonts w:ascii="黑体" w:eastAsia="黑体" w:cs="黑体"/>
          <w:color w:val="417FF9"/>
          <w:szCs w:val="32"/>
          <w:lang w:eastAsia="zh"/>
        </w:rPr>
      </w:pPr>
      <w:r>
        <w:rPr>
          <w:rFonts w:ascii="黑体" w:eastAsia="黑体" w:cs="黑体" w:hint="eastAsia"/>
          <w:szCs w:val="32"/>
        </w:rPr>
        <w:lastRenderedPageBreak/>
        <w:t>一、成果简介（可另加附页）</w:t>
      </w:r>
    </w:p>
    <w:p w14:paraId="3493B5B5" w14:textId="77777777" w:rsidR="00C57172" w:rsidRDefault="00C57172">
      <w:pPr>
        <w:pStyle w:val="a4"/>
        <w:kinsoku w:val="0"/>
        <w:overflowPunct w:val="0"/>
        <w:spacing w:before="3"/>
        <w:rPr>
          <w:rFonts w:ascii="黑体" w:eastAsia="黑体" w:cs="黑体"/>
          <w:sz w:val="8"/>
          <w:szCs w:val="8"/>
        </w:rPr>
      </w:pPr>
    </w:p>
    <w:tbl>
      <w:tblPr>
        <w:tblW w:w="0" w:type="auto"/>
        <w:tblInd w:w="128" w:type="dxa"/>
        <w:tblLayout w:type="fixed"/>
        <w:tblCellMar>
          <w:left w:w="0" w:type="dxa"/>
          <w:right w:w="0" w:type="dxa"/>
        </w:tblCellMar>
        <w:tblLook w:val="04A0" w:firstRow="1" w:lastRow="0" w:firstColumn="1" w:lastColumn="0" w:noHBand="0" w:noVBand="1"/>
      </w:tblPr>
      <w:tblGrid>
        <w:gridCol w:w="959"/>
        <w:gridCol w:w="1701"/>
        <w:gridCol w:w="1870"/>
        <w:gridCol w:w="1107"/>
        <w:gridCol w:w="1275"/>
        <w:gridCol w:w="2148"/>
      </w:tblGrid>
      <w:tr w:rsidR="00C57172" w14:paraId="38D985E0" w14:textId="77777777" w:rsidTr="00C31698">
        <w:trPr>
          <w:trHeight w:val="800"/>
        </w:trPr>
        <w:tc>
          <w:tcPr>
            <w:tcW w:w="959" w:type="dxa"/>
            <w:vMerge w:val="restart"/>
            <w:tcBorders>
              <w:top w:val="single" w:sz="4" w:space="0" w:color="000000"/>
              <w:left w:val="single" w:sz="4" w:space="0" w:color="000000"/>
              <w:bottom w:val="single" w:sz="4" w:space="0" w:color="000000"/>
              <w:right w:val="single" w:sz="4" w:space="0" w:color="000000"/>
            </w:tcBorders>
          </w:tcPr>
          <w:p w14:paraId="21AEBA85" w14:textId="77777777" w:rsidR="00C57172" w:rsidRDefault="00A11CF5">
            <w:pPr>
              <w:pStyle w:val="TableParagraph"/>
              <w:kinsoku w:val="0"/>
              <w:overflowPunct w:val="0"/>
              <w:spacing w:before="109" w:line="266" w:lineRule="auto"/>
              <w:ind w:left="338" w:right="327"/>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成果曾获奖励情况</w:t>
            </w:r>
          </w:p>
        </w:tc>
        <w:tc>
          <w:tcPr>
            <w:tcW w:w="1701" w:type="dxa"/>
            <w:tcBorders>
              <w:top w:val="single" w:sz="4" w:space="0" w:color="000000"/>
              <w:left w:val="single" w:sz="4" w:space="0" w:color="000000"/>
              <w:bottom w:val="single" w:sz="4" w:space="0" w:color="000000"/>
              <w:right w:val="single" w:sz="4" w:space="0" w:color="000000"/>
            </w:tcBorders>
          </w:tcPr>
          <w:p w14:paraId="47364B05" w14:textId="77777777" w:rsidR="00C57172" w:rsidRDefault="00A11CF5">
            <w:pPr>
              <w:pStyle w:val="TableParagraph"/>
              <w:kinsoku w:val="0"/>
              <w:overflowPunct w:val="0"/>
              <w:spacing w:before="40"/>
              <w:ind w:left="500"/>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获 奖</w:t>
            </w:r>
          </w:p>
          <w:p w14:paraId="08E8DC55" w14:textId="77777777" w:rsidR="00C57172" w:rsidRDefault="00A11CF5">
            <w:pPr>
              <w:pStyle w:val="TableParagraph"/>
              <w:kinsoku w:val="0"/>
              <w:overflowPunct w:val="0"/>
              <w:spacing w:before="42" w:line="339" w:lineRule="exact"/>
              <w:ind w:left="500"/>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年 月</w:t>
            </w:r>
          </w:p>
        </w:tc>
        <w:tc>
          <w:tcPr>
            <w:tcW w:w="2977" w:type="dxa"/>
            <w:gridSpan w:val="2"/>
            <w:tcBorders>
              <w:top w:val="single" w:sz="4" w:space="0" w:color="000000"/>
              <w:left w:val="single" w:sz="4" w:space="0" w:color="000000"/>
              <w:bottom w:val="single" w:sz="4" w:space="0" w:color="000000"/>
              <w:right w:val="single" w:sz="4" w:space="0" w:color="000000"/>
            </w:tcBorders>
          </w:tcPr>
          <w:p w14:paraId="6859505D" w14:textId="77777777" w:rsidR="00C57172" w:rsidRDefault="00A11CF5">
            <w:pPr>
              <w:pStyle w:val="TableParagraph"/>
              <w:kinsoku w:val="0"/>
              <w:overflowPunct w:val="0"/>
              <w:spacing w:before="241"/>
              <w:ind w:left="647"/>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所获奖项名称</w:t>
            </w:r>
          </w:p>
        </w:tc>
        <w:tc>
          <w:tcPr>
            <w:tcW w:w="1275" w:type="dxa"/>
            <w:tcBorders>
              <w:top w:val="single" w:sz="4" w:space="0" w:color="000000"/>
              <w:left w:val="single" w:sz="4" w:space="0" w:color="000000"/>
              <w:bottom w:val="single" w:sz="4" w:space="0" w:color="000000"/>
              <w:right w:val="single" w:sz="4" w:space="0" w:color="000000"/>
            </w:tcBorders>
          </w:tcPr>
          <w:p w14:paraId="456CF56C" w14:textId="77777777" w:rsidR="00C57172" w:rsidRDefault="00A11CF5">
            <w:pPr>
              <w:pStyle w:val="TableParagraph"/>
              <w:kinsoku w:val="0"/>
              <w:overflowPunct w:val="0"/>
              <w:spacing w:before="40"/>
              <w:ind w:left="286"/>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获 奖</w:t>
            </w:r>
          </w:p>
          <w:p w14:paraId="001010D2" w14:textId="77777777" w:rsidR="00C57172" w:rsidRDefault="00A11CF5">
            <w:pPr>
              <w:pStyle w:val="TableParagraph"/>
              <w:kinsoku w:val="0"/>
              <w:overflowPunct w:val="0"/>
              <w:spacing w:before="42" w:line="339" w:lineRule="exact"/>
              <w:ind w:left="286"/>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等 级</w:t>
            </w:r>
          </w:p>
        </w:tc>
        <w:tc>
          <w:tcPr>
            <w:tcW w:w="2148" w:type="dxa"/>
            <w:tcBorders>
              <w:top w:val="single" w:sz="4" w:space="0" w:color="000000"/>
              <w:left w:val="single" w:sz="4" w:space="0" w:color="000000"/>
              <w:bottom w:val="single" w:sz="4" w:space="0" w:color="000000"/>
              <w:right w:val="single" w:sz="4" w:space="0" w:color="000000"/>
            </w:tcBorders>
          </w:tcPr>
          <w:p w14:paraId="036200F0" w14:textId="77777777" w:rsidR="00C57172" w:rsidRDefault="00A11CF5">
            <w:pPr>
              <w:pStyle w:val="TableParagraph"/>
              <w:kinsoku w:val="0"/>
              <w:overflowPunct w:val="0"/>
              <w:spacing w:before="40"/>
              <w:ind w:left="724"/>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授 奖</w:t>
            </w:r>
          </w:p>
          <w:p w14:paraId="61CAB6F3" w14:textId="77777777" w:rsidR="00C57172" w:rsidRDefault="00A11CF5">
            <w:pPr>
              <w:pStyle w:val="TableParagraph"/>
              <w:kinsoku w:val="0"/>
              <w:overflowPunct w:val="0"/>
              <w:spacing w:before="42" w:line="339" w:lineRule="exact"/>
              <w:ind w:left="724"/>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部 门</w:t>
            </w:r>
          </w:p>
        </w:tc>
      </w:tr>
      <w:tr w:rsidR="00C57172" w14:paraId="5CB1A629" w14:textId="77777777" w:rsidTr="00C31698">
        <w:trPr>
          <w:trHeight w:val="624"/>
        </w:trPr>
        <w:tc>
          <w:tcPr>
            <w:tcW w:w="959" w:type="dxa"/>
            <w:vMerge/>
            <w:tcBorders>
              <w:top w:val="nil"/>
              <w:left w:val="single" w:sz="4" w:space="0" w:color="000000"/>
              <w:bottom w:val="single" w:sz="4" w:space="0" w:color="000000"/>
              <w:right w:val="single" w:sz="4" w:space="0" w:color="000000"/>
            </w:tcBorders>
          </w:tcPr>
          <w:p w14:paraId="0BF1C4D6" w14:textId="77777777" w:rsidR="00C57172" w:rsidRDefault="00C57172">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tcPr>
          <w:p w14:paraId="5518ECC7" w14:textId="5EBEDF4C" w:rsidR="00C57172" w:rsidRDefault="004D35A1">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rPr>
              <w:t>2024</w:t>
            </w:r>
            <w:r>
              <w:rPr>
                <w:rFonts w:ascii="Times New Roman" w:eastAsia="等线" w:cs="Times New Roman" w:hint="eastAsia"/>
                <w:sz w:val="28"/>
                <w:szCs w:val="28"/>
              </w:rPr>
              <w:t>年</w:t>
            </w:r>
            <w:r>
              <w:rPr>
                <w:rFonts w:ascii="Times New Roman" w:eastAsia="等线" w:cs="Times New Roman" w:hint="eastAsia"/>
                <w:sz w:val="28"/>
                <w:szCs w:val="28"/>
              </w:rPr>
              <w:t>12</w:t>
            </w:r>
            <w:r>
              <w:rPr>
                <w:rFonts w:ascii="Times New Roman" w:eastAsia="等线" w:cs="Times New Roman" w:hint="eastAsia"/>
                <w:sz w:val="28"/>
                <w:szCs w:val="28"/>
              </w:rPr>
              <w:t>月</w:t>
            </w:r>
          </w:p>
        </w:tc>
        <w:tc>
          <w:tcPr>
            <w:tcW w:w="2977" w:type="dxa"/>
            <w:gridSpan w:val="2"/>
            <w:tcBorders>
              <w:top w:val="single" w:sz="4" w:space="0" w:color="000000"/>
              <w:left w:val="single" w:sz="4" w:space="0" w:color="000000"/>
              <w:bottom w:val="single" w:sz="4" w:space="0" w:color="000000"/>
              <w:right w:val="single" w:sz="4" w:space="0" w:color="000000"/>
            </w:tcBorders>
          </w:tcPr>
          <w:p w14:paraId="3840807C" w14:textId="60EADDF5" w:rsidR="00C57172" w:rsidRDefault="004D35A1">
            <w:pPr>
              <w:pStyle w:val="TableParagraph"/>
              <w:kinsoku w:val="0"/>
              <w:overflowPunct w:val="0"/>
              <w:rPr>
                <w:rFonts w:ascii="Times New Roman" w:eastAsia="等线" w:cs="Times New Roman"/>
                <w:sz w:val="28"/>
                <w:szCs w:val="28"/>
                <w:lang w:eastAsia="zh"/>
              </w:rPr>
            </w:pPr>
            <w:r>
              <w:rPr>
                <w:rFonts w:ascii="宋体" w:eastAsia="宋体" w:hAnsi="宋体" w:hint="eastAsia"/>
                <w:szCs w:val="21"/>
              </w:rPr>
              <w:t>一带一路金砖国家技能发展与技术创新大赛工业4.0项目（中职组）</w:t>
            </w:r>
          </w:p>
        </w:tc>
        <w:tc>
          <w:tcPr>
            <w:tcW w:w="1275" w:type="dxa"/>
            <w:tcBorders>
              <w:top w:val="single" w:sz="4" w:space="0" w:color="000000"/>
              <w:left w:val="single" w:sz="4" w:space="0" w:color="000000"/>
              <w:bottom w:val="single" w:sz="4" w:space="0" w:color="000000"/>
              <w:right w:val="single" w:sz="4" w:space="0" w:color="000000"/>
            </w:tcBorders>
          </w:tcPr>
          <w:p w14:paraId="1D8DE7FF" w14:textId="6944A720" w:rsidR="00C57172" w:rsidRDefault="004D35A1">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二等奖</w:t>
            </w:r>
          </w:p>
        </w:tc>
        <w:tc>
          <w:tcPr>
            <w:tcW w:w="2148" w:type="dxa"/>
            <w:tcBorders>
              <w:top w:val="single" w:sz="4" w:space="0" w:color="000000"/>
              <w:left w:val="single" w:sz="4" w:space="0" w:color="000000"/>
              <w:bottom w:val="single" w:sz="4" w:space="0" w:color="000000"/>
              <w:right w:val="single" w:sz="4" w:space="0" w:color="000000"/>
            </w:tcBorders>
          </w:tcPr>
          <w:p w14:paraId="6809D808" w14:textId="35A9E453" w:rsidR="00C57172" w:rsidRDefault="004D35A1">
            <w:pPr>
              <w:pStyle w:val="TableParagraph"/>
              <w:kinsoku w:val="0"/>
              <w:overflowPunct w:val="0"/>
              <w:rPr>
                <w:rFonts w:ascii="Times New Roman" w:eastAsia="等线" w:cs="Times New Roman"/>
                <w:sz w:val="28"/>
                <w:szCs w:val="28"/>
                <w:lang w:eastAsia="zh"/>
              </w:rPr>
            </w:pPr>
            <w:r>
              <w:rPr>
                <w:rFonts w:ascii="宋体" w:eastAsia="宋体" w:hAnsi="宋体" w:hint="eastAsia"/>
                <w:szCs w:val="21"/>
              </w:rPr>
              <w:t>教育部中外人文交流中心</w:t>
            </w:r>
          </w:p>
        </w:tc>
      </w:tr>
      <w:tr w:rsidR="004D35A1" w14:paraId="0E68D3A9" w14:textId="77777777" w:rsidTr="00C31698">
        <w:trPr>
          <w:trHeight w:val="624"/>
        </w:trPr>
        <w:tc>
          <w:tcPr>
            <w:tcW w:w="959" w:type="dxa"/>
            <w:vMerge/>
            <w:tcBorders>
              <w:top w:val="nil"/>
              <w:left w:val="single" w:sz="4" w:space="0" w:color="000000"/>
              <w:bottom w:val="single" w:sz="4" w:space="0" w:color="000000"/>
              <w:right w:val="single" w:sz="4" w:space="0" w:color="000000"/>
            </w:tcBorders>
          </w:tcPr>
          <w:p w14:paraId="26406B62" w14:textId="77777777" w:rsidR="004D35A1" w:rsidRDefault="004D35A1" w:rsidP="004D35A1">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0644514" w14:textId="6CDD1E95" w:rsidR="004D35A1" w:rsidRDefault="004D35A1" w:rsidP="004D35A1">
            <w:pPr>
              <w:pStyle w:val="TableParagraph"/>
              <w:kinsoku w:val="0"/>
              <w:overflowPunct w:val="0"/>
              <w:rPr>
                <w:rFonts w:ascii="Times New Roman" w:eastAsia="等线" w:cs="Times New Roman"/>
                <w:sz w:val="28"/>
                <w:szCs w:val="28"/>
              </w:rPr>
            </w:pPr>
            <w:r>
              <w:rPr>
                <w:rFonts w:ascii="宋体" w:hAnsi="宋体" w:hint="eastAsia"/>
                <w:szCs w:val="21"/>
              </w:rPr>
              <w:t>2023</w:t>
            </w:r>
            <w:r>
              <w:rPr>
                <w:rFonts w:ascii="宋体" w:hAnsi="宋体" w:hint="eastAsia"/>
                <w:szCs w:val="21"/>
              </w:rPr>
              <w:t>年</w:t>
            </w:r>
            <w:r>
              <w:rPr>
                <w:rFonts w:ascii="宋体" w:hAnsi="宋体" w:hint="eastAsia"/>
                <w:szCs w:val="21"/>
              </w:rPr>
              <w:t>9</w:t>
            </w:r>
            <w:r>
              <w:rPr>
                <w:rFonts w:ascii="宋体" w:hAnsi="宋体" w:hint="eastAsia"/>
                <w:szCs w:val="21"/>
              </w:rPr>
              <w:t>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71BAC5C3" w14:textId="79EB208D" w:rsidR="004D35A1" w:rsidRDefault="004D35A1" w:rsidP="004D35A1">
            <w:pPr>
              <w:pStyle w:val="TableParagraph"/>
              <w:kinsoku w:val="0"/>
              <w:overflowPunct w:val="0"/>
              <w:rPr>
                <w:rFonts w:ascii="Times New Roman" w:eastAsia="等线" w:cs="Times New Roman"/>
                <w:sz w:val="28"/>
                <w:szCs w:val="28"/>
              </w:rPr>
            </w:pPr>
            <w:r>
              <w:rPr>
                <w:rFonts w:ascii="宋体" w:eastAsia="宋体" w:hAnsi="宋体" w:hint="eastAsia"/>
                <w:szCs w:val="21"/>
              </w:rPr>
              <w:t>一带一路金砖国家技能发展与技术创新大赛工业机器人数字孪生技术及系统集成（中职组）</w:t>
            </w:r>
          </w:p>
        </w:tc>
        <w:tc>
          <w:tcPr>
            <w:tcW w:w="1275" w:type="dxa"/>
            <w:tcBorders>
              <w:top w:val="single" w:sz="4" w:space="0" w:color="000000"/>
              <w:left w:val="single" w:sz="4" w:space="0" w:color="000000"/>
              <w:bottom w:val="single" w:sz="4" w:space="0" w:color="000000"/>
              <w:right w:val="single" w:sz="4" w:space="0" w:color="000000"/>
            </w:tcBorders>
          </w:tcPr>
          <w:p w14:paraId="2541BE35" w14:textId="65EAC14D" w:rsidR="004D35A1" w:rsidRDefault="004D35A1" w:rsidP="004D35A1">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二等奖</w:t>
            </w:r>
          </w:p>
        </w:tc>
        <w:tc>
          <w:tcPr>
            <w:tcW w:w="2148" w:type="dxa"/>
            <w:tcBorders>
              <w:top w:val="single" w:sz="4" w:space="0" w:color="000000"/>
              <w:left w:val="single" w:sz="4" w:space="0" w:color="000000"/>
              <w:bottom w:val="single" w:sz="4" w:space="0" w:color="000000"/>
              <w:right w:val="single" w:sz="4" w:space="0" w:color="000000"/>
            </w:tcBorders>
          </w:tcPr>
          <w:p w14:paraId="662AAE2D" w14:textId="7A0684B4" w:rsidR="004D35A1" w:rsidRDefault="004D35A1" w:rsidP="004D35A1">
            <w:pPr>
              <w:pStyle w:val="TableParagraph"/>
              <w:kinsoku w:val="0"/>
              <w:overflowPunct w:val="0"/>
              <w:rPr>
                <w:rFonts w:ascii="Times New Roman" w:eastAsia="等线" w:cs="Times New Roman"/>
                <w:sz w:val="28"/>
                <w:szCs w:val="28"/>
                <w:lang w:eastAsia="zh"/>
              </w:rPr>
            </w:pPr>
            <w:r>
              <w:rPr>
                <w:rFonts w:ascii="宋体" w:eastAsia="宋体" w:hAnsi="宋体" w:hint="eastAsia"/>
                <w:szCs w:val="21"/>
              </w:rPr>
              <w:t>教育部中外人文交流中心</w:t>
            </w:r>
          </w:p>
        </w:tc>
      </w:tr>
      <w:tr w:rsidR="00C31698" w14:paraId="3370F636" w14:textId="77777777" w:rsidTr="00C31698">
        <w:trPr>
          <w:trHeight w:val="623"/>
        </w:trPr>
        <w:tc>
          <w:tcPr>
            <w:tcW w:w="959" w:type="dxa"/>
            <w:vMerge/>
            <w:tcBorders>
              <w:top w:val="nil"/>
              <w:left w:val="single" w:sz="4" w:space="0" w:color="000000"/>
              <w:bottom w:val="single" w:sz="4" w:space="0" w:color="000000"/>
              <w:right w:val="single" w:sz="4" w:space="0" w:color="000000"/>
            </w:tcBorders>
          </w:tcPr>
          <w:p w14:paraId="668CAFAB"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3E3C1295" w14:textId="3FF7D5A6"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2022年5月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21A1A157" w14:textId="21CC23B0"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全国职业院校技能大赛中职组电气机器人应用项目</w:t>
            </w:r>
          </w:p>
        </w:tc>
        <w:tc>
          <w:tcPr>
            <w:tcW w:w="1275" w:type="dxa"/>
            <w:tcBorders>
              <w:top w:val="single" w:sz="4" w:space="0" w:color="000000"/>
              <w:left w:val="single" w:sz="4" w:space="0" w:color="000000"/>
              <w:bottom w:val="single" w:sz="4" w:space="0" w:color="000000"/>
              <w:right w:val="single" w:sz="4" w:space="0" w:color="000000"/>
            </w:tcBorders>
            <w:vAlign w:val="center"/>
          </w:tcPr>
          <w:p w14:paraId="50B75DD2" w14:textId="171F9CBF"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二等奖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25972B9D" w14:textId="32CD1AA9"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全国职业院校技能大赛组织委员会</w:t>
            </w:r>
          </w:p>
        </w:tc>
      </w:tr>
      <w:tr w:rsidR="00C31698" w14:paraId="234B071F" w14:textId="77777777" w:rsidTr="00C31698">
        <w:trPr>
          <w:trHeight w:val="623"/>
        </w:trPr>
        <w:tc>
          <w:tcPr>
            <w:tcW w:w="959" w:type="dxa"/>
            <w:vMerge/>
            <w:tcBorders>
              <w:top w:val="nil"/>
              <w:left w:val="single" w:sz="4" w:space="0" w:color="000000"/>
              <w:bottom w:val="single" w:sz="4" w:space="0" w:color="000000"/>
              <w:right w:val="single" w:sz="4" w:space="0" w:color="000000"/>
            </w:tcBorders>
          </w:tcPr>
          <w:p w14:paraId="7896FD84"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388998D" w14:textId="00E80DC4"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2020年12月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3A77A5F1" w14:textId="6164C229"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王乐然同学于2020年12月夺得2020世界机器人大赛总决赛-机器人应用大赛工业机器人工程应用与创新赛项一等奖（第一名）</w:t>
            </w:r>
          </w:p>
        </w:tc>
        <w:tc>
          <w:tcPr>
            <w:tcW w:w="1275" w:type="dxa"/>
            <w:tcBorders>
              <w:top w:val="single" w:sz="4" w:space="0" w:color="000000"/>
              <w:left w:val="single" w:sz="4" w:space="0" w:color="000000"/>
              <w:bottom w:val="single" w:sz="4" w:space="0" w:color="000000"/>
              <w:right w:val="single" w:sz="4" w:space="0" w:color="000000"/>
            </w:tcBorders>
            <w:vAlign w:val="center"/>
          </w:tcPr>
          <w:p w14:paraId="1B25E1B9" w14:textId="7179944E"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一等奖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17514183" w14:textId="603B71D7"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中国电子学会</w:t>
            </w:r>
          </w:p>
        </w:tc>
      </w:tr>
      <w:tr w:rsidR="00C31698" w14:paraId="51CEC150" w14:textId="77777777" w:rsidTr="00C31698">
        <w:trPr>
          <w:trHeight w:val="623"/>
        </w:trPr>
        <w:tc>
          <w:tcPr>
            <w:tcW w:w="959" w:type="dxa"/>
            <w:vMerge/>
            <w:tcBorders>
              <w:top w:val="nil"/>
              <w:left w:val="single" w:sz="4" w:space="0" w:color="000000"/>
              <w:bottom w:val="single" w:sz="4" w:space="0" w:color="000000"/>
              <w:right w:val="single" w:sz="4" w:space="0" w:color="000000"/>
            </w:tcBorders>
          </w:tcPr>
          <w:p w14:paraId="6B6E7E4F"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08F08F7E" w14:textId="638B2889" w:rsidR="00C31698" w:rsidRDefault="00C31698" w:rsidP="00C31698">
            <w:pPr>
              <w:pStyle w:val="TableParagraph"/>
              <w:kinsoku w:val="0"/>
              <w:overflowPunct w:val="0"/>
              <w:rPr>
                <w:rFonts w:ascii="宋体" w:eastAsia="宋体" w:hAnsi="宋体" w:hint="eastAsia"/>
                <w:szCs w:val="21"/>
              </w:rPr>
            </w:pPr>
            <w:r>
              <w:rPr>
                <w:rFonts w:ascii="宋体" w:hAnsi="宋体" w:hint="eastAsia"/>
                <w:szCs w:val="21"/>
              </w:rPr>
              <w:t>2020</w:t>
            </w:r>
            <w:r>
              <w:rPr>
                <w:rFonts w:ascii="宋体" w:hAnsi="宋体" w:hint="eastAsia"/>
                <w:szCs w:val="21"/>
              </w:rPr>
              <w:t>年</w:t>
            </w:r>
            <w:r>
              <w:rPr>
                <w:rFonts w:ascii="宋体" w:hAnsi="宋体" w:hint="eastAsia"/>
                <w:szCs w:val="21"/>
              </w:rPr>
              <w:t>11</w:t>
            </w:r>
            <w:r>
              <w:rPr>
                <w:rFonts w:ascii="宋体" w:hAnsi="宋体" w:hint="eastAsia"/>
                <w:szCs w:val="21"/>
              </w:rPr>
              <w:t>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0FBD92BE" w14:textId="6C9EEB08"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2020年全国职业院校技能大赛改革试点赛中职组电气安装与维修</w:t>
            </w:r>
            <w:r>
              <w:rPr>
                <w:rFonts w:ascii="宋体" w:hAnsi="宋体" w:hint="eastAsia"/>
                <w:szCs w:val="21"/>
              </w:rPr>
              <w:t>项目</w:t>
            </w:r>
          </w:p>
        </w:tc>
        <w:tc>
          <w:tcPr>
            <w:tcW w:w="1275" w:type="dxa"/>
            <w:tcBorders>
              <w:top w:val="single" w:sz="4" w:space="0" w:color="000000"/>
              <w:left w:val="single" w:sz="4" w:space="0" w:color="000000"/>
              <w:bottom w:val="single" w:sz="4" w:space="0" w:color="000000"/>
              <w:right w:val="single" w:sz="4" w:space="0" w:color="000000"/>
            </w:tcBorders>
            <w:vAlign w:val="center"/>
          </w:tcPr>
          <w:p w14:paraId="76B33ED0" w14:textId="27AB74E3" w:rsidR="00C31698" w:rsidRDefault="00C31698" w:rsidP="00C31698">
            <w:pPr>
              <w:pStyle w:val="TableParagraph"/>
              <w:kinsoku w:val="0"/>
              <w:overflowPunct w:val="0"/>
              <w:rPr>
                <w:rFonts w:ascii="Times New Roman" w:eastAsia="等线" w:cs="Times New Roman"/>
                <w:sz w:val="28"/>
                <w:szCs w:val="28"/>
              </w:rPr>
            </w:pPr>
            <w:r>
              <w:rPr>
                <w:rFonts w:ascii="宋体" w:hAnsi="宋体" w:hint="eastAsia"/>
                <w:szCs w:val="21"/>
              </w:rPr>
              <w:t>三</w:t>
            </w:r>
            <w:r>
              <w:rPr>
                <w:rFonts w:ascii="宋体" w:eastAsia="宋体" w:hAnsi="宋体" w:hint="eastAsia"/>
                <w:szCs w:val="21"/>
              </w:rPr>
              <w:t>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557DAFD1" w14:textId="77B0005A"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全国职业院校技能大赛组织委员会</w:t>
            </w:r>
          </w:p>
        </w:tc>
      </w:tr>
      <w:tr w:rsidR="00C31698" w14:paraId="0CCA72DB" w14:textId="77777777" w:rsidTr="00C31698">
        <w:trPr>
          <w:trHeight w:val="623"/>
        </w:trPr>
        <w:tc>
          <w:tcPr>
            <w:tcW w:w="959" w:type="dxa"/>
            <w:vMerge/>
            <w:tcBorders>
              <w:top w:val="nil"/>
              <w:left w:val="single" w:sz="4" w:space="0" w:color="000000"/>
              <w:bottom w:val="single" w:sz="4" w:space="0" w:color="000000"/>
              <w:right w:val="single" w:sz="4" w:space="0" w:color="000000"/>
            </w:tcBorders>
          </w:tcPr>
          <w:p w14:paraId="138D2B5C"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9C51D66" w14:textId="360A7F5F"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2020</w:t>
            </w:r>
            <w:r>
              <w:rPr>
                <w:rFonts w:ascii="宋体" w:hAnsi="宋体" w:hint="eastAsia"/>
                <w:szCs w:val="21"/>
              </w:rPr>
              <w:t>年</w:t>
            </w:r>
            <w:r>
              <w:rPr>
                <w:rFonts w:ascii="宋体" w:hAnsi="宋体" w:hint="eastAsia"/>
                <w:szCs w:val="21"/>
              </w:rPr>
              <w:t>4</w:t>
            </w:r>
            <w:r>
              <w:rPr>
                <w:rFonts w:ascii="宋体" w:hAnsi="宋体" w:hint="eastAsia"/>
                <w:szCs w:val="21"/>
              </w:rPr>
              <w:t>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0A0595A5" w14:textId="4BC530F5"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全国首届“华航唯实”杯机器人虚拟仿真大赛</w:t>
            </w:r>
          </w:p>
        </w:tc>
        <w:tc>
          <w:tcPr>
            <w:tcW w:w="1275" w:type="dxa"/>
            <w:tcBorders>
              <w:top w:val="single" w:sz="4" w:space="0" w:color="000000"/>
              <w:left w:val="single" w:sz="4" w:space="0" w:color="000000"/>
              <w:bottom w:val="single" w:sz="4" w:space="0" w:color="000000"/>
              <w:right w:val="single" w:sz="4" w:space="0" w:color="000000"/>
            </w:tcBorders>
            <w:vAlign w:val="center"/>
          </w:tcPr>
          <w:p w14:paraId="134A8847" w14:textId="66F411D9"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二等奖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2D5ABB26" w14:textId="3C5DB2C9"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中国机电装备维修与改造技术协会</w:t>
            </w:r>
          </w:p>
        </w:tc>
      </w:tr>
      <w:tr w:rsidR="00C31698" w14:paraId="63274E65" w14:textId="77777777" w:rsidTr="00C31698">
        <w:trPr>
          <w:trHeight w:val="623"/>
        </w:trPr>
        <w:tc>
          <w:tcPr>
            <w:tcW w:w="959" w:type="dxa"/>
            <w:vMerge/>
            <w:tcBorders>
              <w:top w:val="nil"/>
              <w:left w:val="single" w:sz="4" w:space="0" w:color="000000"/>
              <w:bottom w:val="single" w:sz="4" w:space="0" w:color="000000"/>
              <w:right w:val="single" w:sz="4" w:space="0" w:color="000000"/>
            </w:tcBorders>
          </w:tcPr>
          <w:p w14:paraId="4A503ADA"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02EE9025" w14:textId="71A093A5"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2020</w:t>
            </w:r>
            <w:r>
              <w:rPr>
                <w:rFonts w:ascii="宋体" w:hAnsi="宋体" w:hint="eastAsia"/>
                <w:szCs w:val="21"/>
              </w:rPr>
              <w:t>年</w:t>
            </w:r>
            <w:r>
              <w:rPr>
                <w:rFonts w:ascii="宋体" w:hAnsi="宋体" w:hint="eastAsia"/>
                <w:szCs w:val="21"/>
              </w:rPr>
              <w:t>4</w:t>
            </w:r>
            <w:r>
              <w:rPr>
                <w:rFonts w:ascii="宋体" w:hAnsi="宋体" w:hint="eastAsia"/>
                <w:szCs w:val="21"/>
              </w:rPr>
              <w:t>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151C91D8" w14:textId="384D1DD9"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全国首届“华航唯实”杯机器人虚拟仿真大赛</w:t>
            </w:r>
          </w:p>
        </w:tc>
        <w:tc>
          <w:tcPr>
            <w:tcW w:w="1275" w:type="dxa"/>
            <w:tcBorders>
              <w:top w:val="single" w:sz="4" w:space="0" w:color="000000"/>
              <w:left w:val="single" w:sz="4" w:space="0" w:color="000000"/>
              <w:bottom w:val="single" w:sz="4" w:space="0" w:color="000000"/>
              <w:right w:val="single" w:sz="4" w:space="0" w:color="000000"/>
            </w:tcBorders>
            <w:vAlign w:val="center"/>
          </w:tcPr>
          <w:p w14:paraId="0413BA01" w14:textId="017EDFE2"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三等奖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03D37B21" w14:textId="7B5F909A"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中国机电装备维修与改造技术协会</w:t>
            </w:r>
          </w:p>
        </w:tc>
      </w:tr>
      <w:tr w:rsidR="00C31698" w14:paraId="13B1F905" w14:textId="77777777" w:rsidTr="00C6086E">
        <w:trPr>
          <w:trHeight w:val="623"/>
        </w:trPr>
        <w:tc>
          <w:tcPr>
            <w:tcW w:w="959" w:type="dxa"/>
            <w:vMerge/>
            <w:tcBorders>
              <w:top w:val="nil"/>
              <w:left w:val="single" w:sz="4" w:space="0" w:color="000000"/>
              <w:bottom w:val="single" w:sz="4" w:space="0" w:color="000000"/>
              <w:right w:val="single" w:sz="4" w:space="0" w:color="000000"/>
            </w:tcBorders>
          </w:tcPr>
          <w:p w14:paraId="228A0273"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38CA7AF" w14:textId="05DAB212"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201</w:t>
            </w:r>
            <w:r>
              <w:rPr>
                <w:rFonts w:ascii="宋体" w:hAnsi="宋体" w:hint="eastAsia"/>
                <w:szCs w:val="21"/>
              </w:rPr>
              <w:t>9</w:t>
            </w:r>
            <w:r>
              <w:rPr>
                <w:rFonts w:ascii="宋体" w:hAnsi="宋体" w:hint="eastAsia"/>
                <w:szCs w:val="21"/>
              </w:rPr>
              <w:t>年</w:t>
            </w:r>
            <w:r>
              <w:rPr>
                <w:rFonts w:ascii="宋体" w:hAnsi="宋体" w:hint="eastAsia"/>
                <w:szCs w:val="21"/>
              </w:rPr>
              <w:t>5</w:t>
            </w:r>
            <w:r>
              <w:rPr>
                <w:rFonts w:ascii="宋体" w:hAnsi="宋体" w:hint="eastAsia"/>
                <w:szCs w:val="21"/>
              </w:rPr>
              <w:t>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66099700" w14:textId="31EE11D0"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全国职业院校技能大赛中职组“华航唯实”杯机器人技术应用项目</w:t>
            </w:r>
          </w:p>
        </w:tc>
        <w:tc>
          <w:tcPr>
            <w:tcW w:w="1275" w:type="dxa"/>
            <w:tcBorders>
              <w:top w:val="single" w:sz="4" w:space="0" w:color="000000"/>
              <w:left w:val="single" w:sz="4" w:space="0" w:color="000000"/>
              <w:bottom w:val="single" w:sz="4" w:space="0" w:color="000000"/>
              <w:right w:val="single" w:sz="4" w:space="0" w:color="000000"/>
            </w:tcBorders>
            <w:vAlign w:val="center"/>
          </w:tcPr>
          <w:p w14:paraId="18F2BE35" w14:textId="152E3806"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一等奖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3377BD9D" w14:textId="29280164"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全国职业院校技能大赛组织委员会</w:t>
            </w:r>
          </w:p>
        </w:tc>
      </w:tr>
      <w:tr w:rsidR="00C31698" w14:paraId="750ADB34" w14:textId="77777777" w:rsidTr="00C6086E">
        <w:trPr>
          <w:trHeight w:val="623"/>
        </w:trPr>
        <w:tc>
          <w:tcPr>
            <w:tcW w:w="959" w:type="dxa"/>
            <w:vMerge/>
            <w:tcBorders>
              <w:top w:val="nil"/>
              <w:left w:val="single" w:sz="4" w:space="0" w:color="000000"/>
              <w:bottom w:val="single" w:sz="4" w:space="0" w:color="000000"/>
              <w:right w:val="single" w:sz="4" w:space="0" w:color="000000"/>
            </w:tcBorders>
          </w:tcPr>
          <w:p w14:paraId="7E2F2C2F"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2BF0BFF" w14:textId="7ECA308B"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201</w:t>
            </w:r>
            <w:r>
              <w:rPr>
                <w:rFonts w:ascii="宋体" w:hAnsi="宋体" w:hint="eastAsia"/>
                <w:szCs w:val="21"/>
              </w:rPr>
              <w:t>9</w:t>
            </w:r>
            <w:r>
              <w:rPr>
                <w:rFonts w:ascii="宋体" w:hAnsi="宋体" w:hint="eastAsia"/>
                <w:szCs w:val="21"/>
              </w:rPr>
              <w:t>年</w:t>
            </w:r>
            <w:r>
              <w:rPr>
                <w:rFonts w:ascii="宋体" w:hAnsi="宋体" w:hint="eastAsia"/>
                <w:szCs w:val="21"/>
              </w:rPr>
              <w:t>5</w:t>
            </w:r>
            <w:r>
              <w:rPr>
                <w:rFonts w:ascii="宋体" w:hAnsi="宋体" w:hint="eastAsia"/>
                <w:szCs w:val="21"/>
              </w:rPr>
              <w:t>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263C1878" w14:textId="2DB52ED2"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全国职业院校技能大赛中职组电气安装与维修项目</w:t>
            </w:r>
          </w:p>
        </w:tc>
        <w:tc>
          <w:tcPr>
            <w:tcW w:w="1275" w:type="dxa"/>
            <w:tcBorders>
              <w:top w:val="single" w:sz="4" w:space="0" w:color="000000"/>
              <w:left w:val="single" w:sz="4" w:space="0" w:color="000000"/>
              <w:bottom w:val="single" w:sz="4" w:space="0" w:color="000000"/>
              <w:right w:val="single" w:sz="4" w:space="0" w:color="000000"/>
            </w:tcBorders>
            <w:vAlign w:val="center"/>
          </w:tcPr>
          <w:p w14:paraId="6A837D8C" w14:textId="1AD1FE8A"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一等奖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5174486A" w14:textId="051EBC38"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全国职业院校技能大赛组织委员会</w:t>
            </w:r>
          </w:p>
        </w:tc>
      </w:tr>
      <w:tr w:rsidR="00C31698" w14:paraId="345529B7" w14:textId="77777777" w:rsidTr="00C6086E">
        <w:trPr>
          <w:trHeight w:val="623"/>
        </w:trPr>
        <w:tc>
          <w:tcPr>
            <w:tcW w:w="959" w:type="dxa"/>
            <w:vMerge/>
            <w:tcBorders>
              <w:top w:val="nil"/>
              <w:left w:val="single" w:sz="4" w:space="0" w:color="000000"/>
              <w:bottom w:val="single" w:sz="4" w:space="0" w:color="000000"/>
              <w:right w:val="single" w:sz="4" w:space="0" w:color="000000"/>
            </w:tcBorders>
          </w:tcPr>
          <w:p w14:paraId="701A99F0"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79081D3" w14:textId="072759C8"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2018</w:t>
            </w:r>
            <w:r>
              <w:rPr>
                <w:rFonts w:ascii="宋体" w:hAnsi="宋体" w:hint="eastAsia"/>
                <w:szCs w:val="21"/>
              </w:rPr>
              <w:t>年</w:t>
            </w:r>
            <w:r>
              <w:rPr>
                <w:rFonts w:ascii="宋体" w:hAnsi="宋体" w:hint="eastAsia"/>
                <w:szCs w:val="21"/>
              </w:rPr>
              <w:t>5</w:t>
            </w:r>
            <w:r>
              <w:rPr>
                <w:rFonts w:ascii="宋体" w:hAnsi="宋体" w:hint="eastAsia"/>
                <w:szCs w:val="21"/>
              </w:rPr>
              <w:t>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0DD15C63" w14:textId="0BAC124B"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全国职业院校技能大赛中职组“华航唯实”杯机器人技术应用项目</w:t>
            </w:r>
          </w:p>
        </w:tc>
        <w:tc>
          <w:tcPr>
            <w:tcW w:w="1275" w:type="dxa"/>
            <w:tcBorders>
              <w:top w:val="single" w:sz="4" w:space="0" w:color="000000"/>
              <w:left w:val="single" w:sz="4" w:space="0" w:color="000000"/>
              <w:bottom w:val="single" w:sz="4" w:space="0" w:color="000000"/>
              <w:right w:val="single" w:sz="4" w:space="0" w:color="000000"/>
            </w:tcBorders>
            <w:vAlign w:val="center"/>
          </w:tcPr>
          <w:p w14:paraId="33D2088C" w14:textId="63468968"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二等奖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1B9EC0BF" w14:textId="24124388"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全国职业院校技能大赛组织委员会</w:t>
            </w:r>
          </w:p>
        </w:tc>
      </w:tr>
      <w:tr w:rsidR="00C31698" w14:paraId="36047641" w14:textId="77777777" w:rsidTr="00C10174">
        <w:trPr>
          <w:trHeight w:val="623"/>
        </w:trPr>
        <w:tc>
          <w:tcPr>
            <w:tcW w:w="959" w:type="dxa"/>
            <w:vMerge/>
            <w:tcBorders>
              <w:top w:val="nil"/>
              <w:left w:val="single" w:sz="4" w:space="0" w:color="000000"/>
              <w:bottom w:val="single" w:sz="4" w:space="0" w:color="000000"/>
              <w:right w:val="single" w:sz="4" w:space="0" w:color="000000"/>
            </w:tcBorders>
          </w:tcPr>
          <w:p w14:paraId="5AF6B279"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529AD5D" w14:textId="70E0A28E"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2025年4月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6AECA7B8" w14:textId="74C90982"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广东省职业院校学生专业技能大赛智能制造设备技术应用赛项</w:t>
            </w:r>
          </w:p>
        </w:tc>
        <w:tc>
          <w:tcPr>
            <w:tcW w:w="1275" w:type="dxa"/>
            <w:tcBorders>
              <w:top w:val="single" w:sz="4" w:space="0" w:color="000000"/>
              <w:left w:val="single" w:sz="4" w:space="0" w:color="000000"/>
              <w:bottom w:val="single" w:sz="4" w:space="0" w:color="000000"/>
              <w:right w:val="single" w:sz="4" w:space="0" w:color="000000"/>
            </w:tcBorders>
            <w:vAlign w:val="center"/>
          </w:tcPr>
          <w:p w14:paraId="13EB1D01" w14:textId="5F7EC992"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二等奖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3DC47D37" w14:textId="1E07BDEF"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广东省教育厅</w:t>
            </w:r>
          </w:p>
        </w:tc>
      </w:tr>
      <w:tr w:rsidR="00C31698" w14:paraId="23A5809B" w14:textId="77777777" w:rsidTr="00C10174">
        <w:trPr>
          <w:trHeight w:val="623"/>
        </w:trPr>
        <w:tc>
          <w:tcPr>
            <w:tcW w:w="959" w:type="dxa"/>
            <w:vMerge/>
            <w:tcBorders>
              <w:top w:val="nil"/>
              <w:left w:val="single" w:sz="4" w:space="0" w:color="000000"/>
              <w:bottom w:val="single" w:sz="4" w:space="0" w:color="000000"/>
              <w:right w:val="single" w:sz="4" w:space="0" w:color="000000"/>
            </w:tcBorders>
          </w:tcPr>
          <w:p w14:paraId="084D5839"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A3E3B5B" w14:textId="2A0E2FC6"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2024年4月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6077D1D2" w14:textId="7D4B9060"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广东省职业院校学生专业技能大赛智能制造设备技术应用赛项</w:t>
            </w:r>
          </w:p>
        </w:tc>
        <w:tc>
          <w:tcPr>
            <w:tcW w:w="1275" w:type="dxa"/>
            <w:tcBorders>
              <w:top w:val="single" w:sz="4" w:space="0" w:color="000000"/>
              <w:left w:val="single" w:sz="4" w:space="0" w:color="000000"/>
              <w:bottom w:val="single" w:sz="4" w:space="0" w:color="000000"/>
              <w:right w:val="single" w:sz="4" w:space="0" w:color="000000"/>
            </w:tcBorders>
            <w:vAlign w:val="center"/>
          </w:tcPr>
          <w:p w14:paraId="6FB9553B" w14:textId="56EE9DB9"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二等奖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3407A083" w14:textId="1B259CF3"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广东省教育厅</w:t>
            </w:r>
          </w:p>
        </w:tc>
      </w:tr>
      <w:tr w:rsidR="00C31698" w14:paraId="221B09B4" w14:textId="77777777" w:rsidTr="00C10174">
        <w:trPr>
          <w:trHeight w:val="623"/>
        </w:trPr>
        <w:tc>
          <w:tcPr>
            <w:tcW w:w="959" w:type="dxa"/>
            <w:vMerge/>
            <w:tcBorders>
              <w:top w:val="nil"/>
              <w:left w:val="single" w:sz="4" w:space="0" w:color="000000"/>
              <w:bottom w:val="single" w:sz="4" w:space="0" w:color="000000"/>
              <w:right w:val="single" w:sz="4" w:space="0" w:color="000000"/>
            </w:tcBorders>
          </w:tcPr>
          <w:p w14:paraId="75B89B32"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626C02E" w14:textId="0D02C87C"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2023年7月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57A777A8" w14:textId="3ED1E4FC"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广东省职业院校学生专业技能大赛电气安装与维修赛项</w:t>
            </w:r>
          </w:p>
        </w:tc>
        <w:tc>
          <w:tcPr>
            <w:tcW w:w="1275" w:type="dxa"/>
            <w:tcBorders>
              <w:top w:val="single" w:sz="4" w:space="0" w:color="000000"/>
              <w:left w:val="single" w:sz="4" w:space="0" w:color="000000"/>
              <w:bottom w:val="single" w:sz="4" w:space="0" w:color="000000"/>
              <w:right w:val="single" w:sz="4" w:space="0" w:color="000000"/>
            </w:tcBorders>
            <w:vAlign w:val="center"/>
          </w:tcPr>
          <w:p w14:paraId="4EA644CB" w14:textId="154A6A45"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二等奖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5BA9F4A3" w14:textId="62DBA0EC"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广东省教育厅</w:t>
            </w:r>
          </w:p>
        </w:tc>
      </w:tr>
      <w:tr w:rsidR="00C31698" w14:paraId="7FF6FD68" w14:textId="77777777" w:rsidTr="00921869">
        <w:trPr>
          <w:trHeight w:val="623"/>
        </w:trPr>
        <w:tc>
          <w:tcPr>
            <w:tcW w:w="959" w:type="dxa"/>
            <w:vMerge/>
            <w:tcBorders>
              <w:top w:val="nil"/>
              <w:left w:val="single" w:sz="4" w:space="0" w:color="000000"/>
              <w:bottom w:val="single" w:sz="4" w:space="0" w:color="000000"/>
              <w:right w:val="single" w:sz="4" w:space="0" w:color="000000"/>
            </w:tcBorders>
          </w:tcPr>
          <w:p w14:paraId="3C12038C"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A1EE482" w14:textId="29069400"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2023年7月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2E31101E" w14:textId="7C689585"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广东省职业院校学生专业技能大赛机器人人技术应用赛</w:t>
            </w:r>
            <w:r>
              <w:rPr>
                <w:rFonts w:ascii="宋体" w:eastAsia="宋体" w:hAnsi="宋体" w:hint="eastAsia"/>
                <w:szCs w:val="21"/>
              </w:rPr>
              <w:lastRenderedPageBreak/>
              <w:t>项</w:t>
            </w:r>
          </w:p>
        </w:tc>
        <w:tc>
          <w:tcPr>
            <w:tcW w:w="1275" w:type="dxa"/>
            <w:tcBorders>
              <w:top w:val="single" w:sz="4" w:space="0" w:color="000000"/>
              <w:left w:val="single" w:sz="4" w:space="0" w:color="000000"/>
              <w:bottom w:val="single" w:sz="4" w:space="0" w:color="000000"/>
              <w:right w:val="single" w:sz="4" w:space="0" w:color="000000"/>
            </w:tcBorders>
            <w:vAlign w:val="center"/>
          </w:tcPr>
          <w:p w14:paraId="2B440DEA" w14:textId="533D0122"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lastRenderedPageBreak/>
              <w:t>二等奖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6CD69AA1" w14:textId="66614BE4"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广东省教育厅</w:t>
            </w:r>
          </w:p>
        </w:tc>
      </w:tr>
      <w:tr w:rsidR="00C31698" w14:paraId="5768D790" w14:textId="77777777" w:rsidTr="00921869">
        <w:trPr>
          <w:trHeight w:val="623"/>
        </w:trPr>
        <w:tc>
          <w:tcPr>
            <w:tcW w:w="959" w:type="dxa"/>
            <w:vMerge/>
            <w:tcBorders>
              <w:top w:val="nil"/>
              <w:left w:val="single" w:sz="4" w:space="0" w:color="000000"/>
              <w:bottom w:val="single" w:sz="4" w:space="0" w:color="000000"/>
              <w:right w:val="single" w:sz="4" w:space="0" w:color="000000"/>
            </w:tcBorders>
          </w:tcPr>
          <w:p w14:paraId="4E167488"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E8159DA" w14:textId="3DA9622A"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2023年7月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5360CEDF" w14:textId="2627B429"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广东省职业院校学生专业技能大赛智能制造数字孪生技术应用赛项</w:t>
            </w:r>
          </w:p>
        </w:tc>
        <w:tc>
          <w:tcPr>
            <w:tcW w:w="1275" w:type="dxa"/>
            <w:tcBorders>
              <w:top w:val="single" w:sz="4" w:space="0" w:color="000000"/>
              <w:left w:val="single" w:sz="4" w:space="0" w:color="000000"/>
              <w:bottom w:val="single" w:sz="4" w:space="0" w:color="000000"/>
              <w:right w:val="single" w:sz="4" w:space="0" w:color="000000"/>
            </w:tcBorders>
            <w:vAlign w:val="center"/>
          </w:tcPr>
          <w:p w14:paraId="43ED1036" w14:textId="5C3746A2"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一等奖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7893C13A" w14:textId="4F9DA877"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广东省教育厅</w:t>
            </w:r>
          </w:p>
        </w:tc>
      </w:tr>
      <w:tr w:rsidR="00C31698" w14:paraId="2D98916B" w14:textId="77777777" w:rsidTr="00384FE5">
        <w:trPr>
          <w:trHeight w:val="623"/>
        </w:trPr>
        <w:tc>
          <w:tcPr>
            <w:tcW w:w="959" w:type="dxa"/>
            <w:vMerge/>
            <w:tcBorders>
              <w:top w:val="nil"/>
              <w:left w:val="single" w:sz="4" w:space="0" w:color="000000"/>
              <w:bottom w:val="single" w:sz="4" w:space="0" w:color="000000"/>
              <w:right w:val="single" w:sz="4" w:space="0" w:color="000000"/>
            </w:tcBorders>
          </w:tcPr>
          <w:p w14:paraId="7AB335B0"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81F9C58" w14:textId="487430EE"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2023年7月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7FBDBC19" w14:textId="2C86084F"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广东省职业院校学生专业技能大赛智能制造设备技术应用赛项</w:t>
            </w:r>
          </w:p>
        </w:tc>
        <w:tc>
          <w:tcPr>
            <w:tcW w:w="1275" w:type="dxa"/>
            <w:tcBorders>
              <w:top w:val="single" w:sz="4" w:space="0" w:color="000000"/>
              <w:left w:val="single" w:sz="4" w:space="0" w:color="000000"/>
              <w:bottom w:val="single" w:sz="4" w:space="0" w:color="000000"/>
              <w:right w:val="single" w:sz="4" w:space="0" w:color="000000"/>
            </w:tcBorders>
            <w:vAlign w:val="center"/>
          </w:tcPr>
          <w:p w14:paraId="2CE60D02" w14:textId="2CF97D1E"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一等奖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108DDE5F" w14:textId="7A41A722"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广东省教育厅</w:t>
            </w:r>
          </w:p>
        </w:tc>
      </w:tr>
      <w:tr w:rsidR="00C31698" w14:paraId="367798F8" w14:textId="77777777" w:rsidTr="00384FE5">
        <w:trPr>
          <w:trHeight w:val="623"/>
        </w:trPr>
        <w:tc>
          <w:tcPr>
            <w:tcW w:w="959" w:type="dxa"/>
            <w:vMerge/>
            <w:tcBorders>
              <w:top w:val="nil"/>
              <w:left w:val="single" w:sz="4" w:space="0" w:color="000000"/>
              <w:bottom w:val="single" w:sz="4" w:space="0" w:color="000000"/>
              <w:right w:val="single" w:sz="4" w:space="0" w:color="000000"/>
            </w:tcBorders>
          </w:tcPr>
          <w:p w14:paraId="67345DEB"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F03E466" w14:textId="43B5CF3E" w:rsidR="00C31698" w:rsidRDefault="00C31698" w:rsidP="00C31698">
            <w:pPr>
              <w:pStyle w:val="TableParagraph"/>
              <w:kinsoku w:val="0"/>
              <w:overflowPunct w:val="0"/>
              <w:rPr>
                <w:rFonts w:ascii="宋体" w:eastAsia="宋体" w:hAnsi="宋体" w:hint="eastAsia"/>
                <w:szCs w:val="21"/>
              </w:rPr>
            </w:pPr>
            <w:r>
              <w:rPr>
                <w:rFonts w:ascii="宋体" w:hAnsi="宋体" w:hint="eastAsia"/>
                <w:szCs w:val="21"/>
              </w:rPr>
              <w:t>2022</w:t>
            </w:r>
            <w:r>
              <w:rPr>
                <w:rFonts w:ascii="宋体" w:hAnsi="宋体" w:hint="eastAsia"/>
                <w:szCs w:val="21"/>
              </w:rPr>
              <w:t>年</w:t>
            </w:r>
            <w:r>
              <w:rPr>
                <w:rFonts w:ascii="宋体" w:hAnsi="宋体" w:hint="eastAsia"/>
                <w:szCs w:val="21"/>
              </w:rPr>
              <w:t>7</w:t>
            </w:r>
            <w:r>
              <w:rPr>
                <w:rFonts w:ascii="宋体" w:hAnsi="宋体" w:hint="eastAsia"/>
                <w:szCs w:val="21"/>
              </w:rPr>
              <w:t>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335E09B4" w14:textId="30DC5C29"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广东省职业院校学生专业技能大赛机器人技术应用赛项</w:t>
            </w:r>
          </w:p>
        </w:tc>
        <w:tc>
          <w:tcPr>
            <w:tcW w:w="1275" w:type="dxa"/>
            <w:tcBorders>
              <w:top w:val="single" w:sz="4" w:space="0" w:color="000000"/>
              <w:left w:val="single" w:sz="4" w:space="0" w:color="000000"/>
              <w:bottom w:val="single" w:sz="4" w:space="0" w:color="000000"/>
              <w:right w:val="single" w:sz="4" w:space="0" w:color="000000"/>
            </w:tcBorders>
            <w:vAlign w:val="center"/>
          </w:tcPr>
          <w:p w14:paraId="39A70067" w14:textId="10C8542F"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一等奖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56C74A3B" w14:textId="705246E5"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广东省教育厅</w:t>
            </w:r>
          </w:p>
        </w:tc>
      </w:tr>
      <w:tr w:rsidR="00C31698" w14:paraId="12C2D126" w14:textId="77777777" w:rsidTr="00384FE5">
        <w:trPr>
          <w:trHeight w:val="623"/>
        </w:trPr>
        <w:tc>
          <w:tcPr>
            <w:tcW w:w="959" w:type="dxa"/>
            <w:vMerge/>
            <w:tcBorders>
              <w:top w:val="nil"/>
              <w:left w:val="single" w:sz="4" w:space="0" w:color="000000"/>
              <w:bottom w:val="single" w:sz="4" w:space="0" w:color="000000"/>
              <w:right w:val="single" w:sz="4" w:space="0" w:color="000000"/>
            </w:tcBorders>
          </w:tcPr>
          <w:p w14:paraId="130EF41F"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3FB808F3" w14:textId="1F76A565" w:rsidR="00C31698" w:rsidRDefault="00C31698" w:rsidP="00C31698">
            <w:pPr>
              <w:pStyle w:val="TableParagraph"/>
              <w:kinsoku w:val="0"/>
              <w:overflowPunct w:val="0"/>
              <w:rPr>
                <w:rFonts w:ascii="宋体" w:eastAsia="宋体" w:hAnsi="宋体" w:hint="eastAsia"/>
                <w:szCs w:val="21"/>
              </w:rPr>
            </w:pPr>
            <w:r>
              <w:rPr>
                <w:rFonts w:ascii="宋体" w:hAnsi="宋体" w:hint="eastAsia"/>
                <w:szCs w:val="21"/>
              </w:rPr>
              <w:t>2022</w:t>
            </w:r>
            <w:r>
              <w:rPr>
                <w:rFonts w:ascii="宋体" w:hAnsi="宋体" w:hint="eastAsia"/>
                <w:szCs w:val="21"/>
              </w:rPr>
              <w:t>年</w:t>
            </w:r>
            <w:r>
              <w:rPr>
                <w:rFonts w:ascii="宋体" w:hAnsi="宋体" w:hint="eastAsia"/>
                <w:szCs w:val="21"/>
              </w:rPr>
              <w:t>7</w:t>
            </w:r>
            <w:r>
              <w:rPr>
                <w:rFonts w:ascii="宋体" w:hAnsi="宋体" w:hint="eastAsia"/>
                <w:szCs w:val="21"/>
              </w:rPr>
              <w:t>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123C3B41" w14:textId="25B3E43E"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广东省职业院校学生专业技能大赛电气安装与维修赛项</w:t>
            </w:r>
          </w:p>
        </w:tc>
        <w:tc>
          <w:tcPr>
            <w:tcW w:w="1275" w:type="dxa"/>
            <w:tcBorders>
              <w:top w:val="single" w:sz="4" w:space="0" w:color="000000"/>
              <w:left w:val="single" w:sz="4" w:space="0" w:color="000000"/>
              <w:bottom w:val="single" w:sz="4" w:space="0" w:color="000000"/>
              <w:right w:val="single" w:sz="4" w:space="0" w:color="000000"/>
            </w:tcBorders>
            <w:vAlign w:val="center"/>
          </w:tcPr>
          <w:p w14:paraId="2BB9F273" w14:textId="0147DC1E"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一等奖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1796E458" w14:textId="3CD42A37"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广东省教育厅</w:t>
            </w:r>
          </w:p>
        </w:tc>
      </w:tr>
      <w:tr w:rsidR="00C31698" w14:paraId="73A1BDD6" w14:textId="77777777" w:rsidTr="00384FE5">
        <w:trPr>
          <w:trHeight w:val="623"/>
        </w:trPr>
        <w:tc>
          <w:tcPr>
            <w:tcW w:w="959" w:type="dxa"/>
            <w:vMerge/>
            <w:tcBorders>
              <w:top w:val="nil"/>
              <w:left w:val="single" w:sz="4" w:space="0" w:color="000000"/>
              <w:bottom w:val="single" w:sz="4" w:space="0" w:color="000000"/>
              <w:right w:val="single" w:sz="4" w:space="0" w:color="000000"/>
            </w:tcBorders>
          </w:tcPr>
          <w:p w14:paraId="159A66FA"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F6D4E79" w14:textId="3264461E" w:rsidR="00C31698" w:rsidRDefault="00C31698" w:rsidP="00C31698">
            <w:pPr>
              <w:pStyle w:val="TableParagraph"/>
              <w:kinsoku w:val="0"/>
              <w:overflowPunct w:val="0"/>
              <w:rPr>
                <w:rFonts w:ascii="宋体" w:eastAsia="宋体" w:hAnsi="宋体" w:hint="eastAsia"/>
                <w:szCs w:val="21"/>
              </w:rPr>
            </w:pPr>
            <w:r>
              <w:rPr>
                <w:rFonts w:ascii="宋体" w:hAnsi="宋体" w:hint="eastAsia"/>
                <w:szCs w:val="21"/>
              </w:rPr>
              <w:t>2021</w:t>
            </w:r>
            <w:r>
              <w:rPr>
                <w:rFonts w:ascii="宋体" w:hAnsi="宋体" w:hint="eastAsia"/>
                <w:szCs w:val="21"/>
              </w:rPr>
              <w:t>年</w:t>
            </w:r>
            <w:r>
              <w:rPr>
                <w:rFonts w:ascii="宋体" w:hAnsi="宋体" w:hint="eastAsia"/>
                <w:szCs w:val="21"/>
              </w:rPr>
              <w:t>10</w:t>
            </w:r>
            <w:r>
              <w:rPr>
                <w:rFonts w:ascii="宋体" w:hAnsi="宋体" w:hint="eastAsia"/>
                <w:szCs w:val="21"/>
              </w:rPr>
              <w:t>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7F6866FF" w14:textId="4BE2AC70"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广东省职业院校学生专业技能大赛机器人技术应用赛项</w:t>
            </w:r>
          </w:p>
        </w:tc>
        <w:tc>
          <w:tcPr>
            <w:tcW w:w="1275" w:type="dxa"/>
            <w:tcBorders>
              <w:top w:val="single" w:sz="4" w:space="0" w:color="000000"/>
              <w:left w:val="single" w:sz="4" w:space="0" w:color="000000"/>
              <w:bottom w:val="single" w:sz="4" w:space="0" w:color="000000"/>
              <w:right w:val="single" w:sz="4" w:space="0" w:color="000000"/>
            </w:tcBorders>
            <w:vAlign w:val="center"/>
          </w:tcPr>
          <w:p w14:paraId="63444C2E" w14:textId="51FE1FB9"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一等奖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4E2B712E" w14:textId="1D13F0A6"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广东省教育厅</w:t>
            </w:r>
          </w:p>
        </w:tc>
      </w:tr>
      <w:tr w:rsidR="00C31698" w14:paraId="65928AAA" w14:textId="77777777" w:rsidTr="00384FE5">
        <w:trPr>
          <w:trHeight w:val="623"/>
        </w:trPr>
        <w:tc>
          <w:tcPr>
            <w:tcW w:w="959" w:type="dxa"/>
            <w:vMerge/>
            <w:tcBorders>
              <w:top w:val="nil"/>
              <w:left w:val="single" w:sz="4" w:space="0" w:color="000000"/>
              <w:bottom w:val="single" w:sz="4" w:space="0" w:color="000000"/>
              <w:right w:val="single" w:sz="4" w:space="0" w:color="000000"/>
            </w:tcBorders>
          </w:tcPr>
          <w:p w14:paraId="6D02A753"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9DA009C" w14:textId="2103CE1F" w:rsidR="00C31698" w:rsidRDefault="00C31698" w:rsidP="00C31698">
            <w:pPr>
              <w:pStyle w:val="TableParagraph"/>
              <w:kinsoku w:val="0"/>
              <w:overflowPunct w:val="0"/>
              <w:rPr>
                <w:rFonts w:ascii="宋体" w:eastAsia="宋体" w:hAnsi="宋体" w:hint="eastAsia"/>
                <w:szCs w:val="21"/>
              </w:rPr>
            </w:pPr>
            <w:r>
              <w:rPr>
                <w:rFonts w:ascii="宋体" w:hAnsi="宋体" w:hint="eastAsia"/>
                <w:szCs w:val="21"/>
              </w:rPr>
              <w:t>2021</w:t>
            </w:r>
            <w:r>
              <w:rPr>
                <w:rFonts w:ascii="宋体" w:hAnsi="宋体" w:hint="eastAsia"/>
                <w:szCs w:val="21"/>
              </w:rPr>
              <w:t>年</w:t>
            </w:r>
            <w:r>
              <w:rPr>
                <w:rFonts w:ascii="宋体" w:hAnsi="宋体" w:hint="eastAsia"/>
                <w:szCs w:val="21"/>
              </w:rPr>
              <w:t>10</w:t>
            </w:r>
            <w:r>
              <w:rPr>
                <w:rFonts w:ascii="宋体" w:hAnsi="宋体" w:hint="eastAsia"/>
                <w:szCs w:val="21"/>
              </w:rPr>
              <w:t>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5B56120C" w14:textId="2A074F7C"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广东省职业院校学生专业技能大赛电气安装与维修赛项</w:t>
            </w:r>
          </w:p>
        </w:tc>
        <w:tc>
          <w:tcPr>
            <w:tcW w:w="1275" w:type="dxa"/>
            <w:tcBorders>
              <w:top w:val="single" w:sz="4" w:space="0" w:color="000000"/>
              <w:left w:val="single" w:sz="4" w:space="0" w:color="000000"/>
              <w:bottom w:val="single" w:sz="4" w:space="0" w:color="000000"/>
              <w:right w:val="single" w:sz="4" w:space="0" w:color="000000"/>
            </w:tcBorders>
            <w:vAlign w:val="center"/>
          </w:tcPr>
          <w:p w14:paraId="0FFF4B1A" w14:textId="758101D0" w:rsidR="00C31698" w:rsidRDefault="00C31698" w:rsidP="00C31698">
            <w:pPr>
              <w:pStyle w:val="TableParagraph"/>
              <w:kinsoku w:val="0"/>
              <w:overflowPunct w:val="0"/>
              <w:rPr>
                <w:rFonts w:ascii="Times New Roman" w:eastAsia="等线" w:cs="Times New Roman"/>
                <w:sz w:val="28"/>
                <w:szCs w:val="28"/>
              </w:rPr>
            </w:pPr>
            <w:r>
              <w:rPr>
                <w:rFonts w:ascii="宋体" w:hAnsi="宋体" w:hint="eastAsia"/>
                <w:szCs w:val="21"/>
              </w:rPr>
              <w:t>二</w:t>
            </w:r>
            <w:r>
              <w:rPr>
                <w:rFonts w:ascii="宋体" w:eastAsia="宋体" w:hAnsi="宋体" w:hint="eastAsia"/>
                <w:szCs w:val="21"/>
              </w:rPr>
              <w:t>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4FF0D7C5" w14:textId="712F8A7C"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广东省教育厅</w:t>
            </w:r>
          </w:p>
        </w:tc>
      </w:tr>
      <w:tr w:rsidR="00C31698" w14:paraId="4880A191" w14:textId="77777777" w:rsidTr="00EC0544">
        <w:trPr>
          <w:trHeight w:val="623"/>
        </w:trPr>
        <w:tc>
          <w:tcPr>
            <w:tcW w:w="959" w:type="dxa"/>
            <w:vMerge/>
            <w:tcBorders>
              <w:top w:val="nil"/>
              <w:left w:val="single" w:sz="4" w:space="0" w:color="000000"/>
              <w:bottom w:val="single" w:sz="4" w:space="0" w:color="000000"/>
              <w:right w:val="single" w:sz="4" w:space="0" w:color="000000"/>
            </w:tcBorders>
          </w:tcPr>
          <w:p w14:paraId="59C7F20A"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69D40D9" w14:textId="31786F0D" w:rsidR="00C31698" w:rsidRDefault="00C31698" w:rsidP="00C31698">
            <w:pPr>
              <w:pStyle w:val="TableParagraph"/>
              <w:kinsoku w:val="0"/>
              <w:overflowPunct w:val="0"/>
              <w:rPr>
                <w:rFonts w:ascii="宋体" w:eastAsia="宋体" w:hAnsi="宋体" w:hint="eastAsia"/>
                <w:szCs w:val="21"/>
              </w:rPr>
            </w:pPr>
            <w:r>
              <w:rPr>
                <w:rFonts w:ascii="宋体" w:hAnsi="宋体" w:hint="eastAsia"/>
                <w:szCs w:val="21"/>
              </w:rPr>
              <w:t>2020</w:t>
            </w:r>
            <w:r>
              <w:rPr>
                <w:rFonts w:ascii="宋体" w:hAnsi="宋体" w:hint="eastAsia"/>
                <w:szCs w:val="21"/>
              </w:rPr>
              <w:t>年</w:t>
            </w:r>
            <w:r>
              <w:rPr>
                <w:rFonts w:ascii="宋体" w:hAnsi="宋体" w:hint="eastAsia"/>
                <w:szCs w:val="21"/>
              </w:rPr>
              <w:t>12</w:t>
            </w:r>
            <w:r>
              <w:rPr>
                <w:rFonts w:ascii="宋体" w:hAnsi="宋体" w:hint="eastAsia"/>
                <w:szCs w:val="21"/>
              </w:rPr>
              <w:t>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39CDAF28" w14:textId="7449093B"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广东省职业院校学生专业技能大赛机器人技术应用赛项</w:t>
            </w:r>
          </w:p>
        </w:tc>
        <w:tc>
          <w:tcPr>
            <w:tcW w:w="1275" w:type="dxa"/>
            <w:tcBorders>
              <w:top w:val="single" w:sz="4" w:space="0" w:color="000000"/>
              <w:left w:val="single" w:sz="4" w:space="0" w:color="000000"/>
              <w:bottom w:val="single" w:sz="4" w:space="0" w:color="000000"/>
              <w:right w:val="single" w:sz="4" w:space="0" w:color="000000"/>
            </w:tcBorders>
            <w:vAlign w:val="center"/>
          </w:tcPr>
          <w:p w14:paraId="22C561B5" w14:textId="30F40F86"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一等奖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09421DDF" w14:textId="1E046185"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广东省教育厅</w:t>
            </w:r>
          </w:p>
        </w:tc>
      </w:tr>
      <w:tr w:rsidR="00C31698" w14:paraId="64667089" w14:textId="77777777" w:rsidTr="00EC0544">
        <w:trPr>
          <w:trHeight w:val="623"/>
        </w:trPr>
        <w:tc>
          <w:tcPr>
            <w:tcW w:w="959" w:type="dxa"/>
            <w:vMerge/>
            <w:tcBorders>
              <w:top w:val="nil"/>
              <w:left w:val="single" w:sz="4" w:space="0" w:color="000000"/>
              <w:bottom w:val="single" w:sz="4" w:space="0" w:color="000000"/>
              <w:right w:val="single" w:sz="4" w:space="0" w:color="000000"/>
            </w:tcBorders>
          </w:tcPr>
          <w:p w14:paraId="3CB5441F"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1032DEF" w14:textId="291DFCFD" w:rsidR="00C31698" w:rsidRDefault="00C31698" w:rsidP="00C31698">
            <w:pPr>
              <w:pStyle w:val="TableParagraph"/>
              <w:kinsoku w:val="0"/>
              <w:overflowPunct w:val="0"/>
              <w:rPr>
                <w:rFonts w:ascii="宋体" w:eastAsia="宋体" w:hAnsi="宋体" w:hint="eastAsia"/>
                <w:szCs w:val="21"/>
              </w:rPr>
            </w:pPr>
            <w:r>
              <w:rPr>
                <w:rFonts w:ascii="宋体" w:hAnsi="宋体" w:hint="eastAsia"/>
                <w:szCs w:val="21"/>
              </w:rPr>
              <w:t>2020</w:t>
            </w:r>
            <w:r>
              <w:rPr>
                <w:rFonts w:ascii="宋体" w:hAnsi="宋体" w:hint="eastAsia"/>
                <w:szCs w:val="21"/>
              </w:rPr>
              <w:t>年</w:t>
            </w:r>
            <w:r>
              <w:rPr>
                <w:rFonts w:ascii="宋体" w:hAnsi="宋体" w:hint="eastAsia"/>
                <w:szCs w:val="21"/>
              </w:rPr>
              <w:t>12</w:t>
            </w:r>
            <w:r>
              <w:rPr>
                <w:rFonts w:ascii="宋体" w:hAnsi="宋体" w:hint="eastAsia"/>
                <w:szCs w:val="21"/>
              </w:rPr>
              <w:t>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4205E70A" w14:textId="7E7F4F4C"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广东省职业院校学生专业技能大赛电气安装与维修赛项</w:t>
            </w:r>
          </w:p>
        </w:tc>
        <w:tc>
          <w:tcPr>
            <w:tcW w:w="1275" w:type="dxa"/>
            <w:tcBorders>
              <w:top w:val="single" w:sz="4" w:space="0" w:color="000000"/>
              <w:left w:val="single" w:sz="4" w:space="0" w:color="000000"/>
              <w:bottom w:val="single" w:sz="4" w:space="0" w:color="000000"/>
              <w:right w:val="single" w:sz="4" w:space="0" w:color="000000"/>
            </w:tcBorders>
            <w:vAlign w:val="center"/>
          </w:tcPr>
          <w:p w14:paraId="777D53D4" w14:textId="75120B32" w:rsidR="00C31698" w:rsidRDefault="00C31698" w:rsidP="00C31698">
            <w:pPr>
              <w:pStyle w:val="TableParagraph"/>
              <w:kinsoku w:val="0"/>
              <w:overflowPunct w:val="0"/>
              <w:rPr>
                <w:rFonts w:ascii="Times New Roman" w:eastAsia="等线" w:cs="Times New Roman"/>
                <w:sz w:val="28"/>
                <w:szCs w:val="28"/>
              </w:rPr>
            </w:pPr>
            <w:r>
              <w:rPr>
                <w:rFonts w:ascii="宋体" w:hAnsi="宋体" w:hint="eastAsia"/>
                <w:szCs w:val="21"/>
              </w:rPr>
              <w:t>一</w:t>
            </w:r>
            <w:r>
              <w:rPr>
                <w:rFonts w:ascii="宋体" w:eastAsia="宋体" w:hAnsi="宋体" w:hint="eastAsia"/>
                <w:szCs w:val="21"/>
              </w:rPr>
              <w:t>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1E05ED1F" w14:textId="50446F47"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广东省教育厅</w:t>
            </w:r>
          </w:p>
        </w:tc>
      </w:tr>
      <w:tr w:rsidR="00C31698" w14:paraId="3FF08947" w14:textId="77777777" w:rsidTr="00EC0544">
        <w:trPr>
          <w:trHeight w:val="623"/>
        </w:trPr>
        <w:tc>
          <w:tcPr>
            <w:tcW w:w="959" w:type="dxa"/>
            <w:vMerge/>
            <w:tcBorders>
              <w:top w:val="nil"/>
              <w:left w:val="single" w:sz="4" w:space="0" w:color="000000"/>
              <w:bottom w:val="single" w:sz="4" w:space="0" w:color="000000"/>
              <w:right w:val="single" w:sz="4" w:space="0" w:color="000000"/>
            </w:tcBorders>
          </w:tcPr>
          <w:p w14:paraId="5F40FC9D"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B27FD0F" w14:textId="6C6DE935"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2019</w:t>
            </w:r>
            <w:r>
              <w:rPr>
                <w:rFonts w:ascii="宋体" w:hAnsi="宋体" w:hint="eastAsia"/>
                <w:szCs w:val="21"/>
              </w:rPr>
              <w:t>年</w:t>
            </w:r>
            <w:r>
              <w:rPr>
                <w:rFonts w:ascii="宋体" w:hAnsi="宋体" w:hint="eastAsia"/>
                <w:szCs w:val="21"/>
              </w:rPr>
              <w:t>6</w:t>
            </w:r>
            <w:r>
              <w:rPr>
                <w:rFonts w:ascii="宋体" w:hAnsi="宋体" w:hint="eastAsia"/>
                <w:szCs w:val="21"/>
              </w:rPr>
              <w:t>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2824031D" w14:textId="4F987E1B"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广东省职业院校学生专业技能大赛机器人技术应用赛项（中职组）</w:t>
            </w:r>
          </w:p>
        </w:tc>
        <w:tc>
          <w:tcPr>
            <w:tcW w:w="1275" w:type="dxa"/>
            <w:tcBorders>
              <w:top w:val="single" w:sz="4" w:space="0" w:color="000000"/>
              <w:left w:val="single" w:sz="4" w:space="0" w:color="000000"/>
              <w:bottom w:val="single" w:sz="4" w:space="0" w:color="000000"/>
              <w:right w:val="single" w:sz="4" w:space="0" w:color="000000"/>
            </w:tcBorders>
            <w:vAlign w:val="center"/>
          </w:tcPr>
          <w:p w14:paraId="08984123" w14:textId="282AA25C"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一等奖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540787C6" w14:textId="06A36104"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广东省教育厅</w:t>
            </w:r>
          </w:p>
        </w:tc>
      </w:tr>
      <w:tr w:rsidR="00C31698" w14:paraId="699B517A" w14:textId="77777777" w:rsidTr="00EC0544">
        <w:trPr>
          <w:trHeight w:val="623"/>
        </w:trPr>
        <w:tc>
          <w:tcPr>
            <w:tcW w:w="959" w:type="dxa"/>
            <w:vMerge/>
            <w:tcBorders>
              <w:top w:val="nil"/>
              <w:left w:val="single" w:sz="4" w:space="0" w:color="000000"/>
              <w:bottom w:val="single" w:sz="4" w:space="0" w:color="000000"/>
              <w:right w:val="single" w:sz="4" w:space="0" w:color="000000"/>
            </w:tcBorders>
          </w:tcPr>
          <w:p w14:paraId="0D1D409B"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364426D1" w14:textId="44CD95C4"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2019</w:t>
            </w:r>
            <w:r>
              <w:rPr>
                <w:rFonts w:ascii="宋体" w:hAnsi="宋体" w:hint="eastAsia"/>
                <w:szCs w:val="21"/>
              </w:rPr>
              <w:t>年</w:t>
            </w:r>
            <w:r>
              <w:rPr>
                <w:rFonts w:ascii="宋体" w:hAnsi="宋体" w:hint="eastAsia"/>
                <w:szCs w:val="21"/>
              </w:rPr>
              <w:t>6</w:t>
            </w:r>
            <w:r>
              <w:rPr>
                <w:rFonts w:ascii="宋体" w:hAnsi="宋体" w:hint="eastAsia"/>
                <w:szCs w:val="21"/>
              </w:rPr>
              <w:t>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6F91F5B7" w14:textId="1DF76CB4"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广东省职业院校学生专业技能大赛电气安装与维修赛项（中职组）</w:t>
            </w:r>
          </w:p>
        </w:tc>
        <w:tc>
          <w:tcPr>
            <w:tcW w:w="1275" w:type="dxa"/>
            <w:tcBorders>
              <w:top w:val="single" w:sz="4" w:space="0" w:color="000000"/>
              <w:left w:val="single" w:sz="4" w:space="0" w:color="000000"/>
              <w:bottom w:val="single" w:sz="4" w:space="0" w:color="000000"/>
              <w:right w:val="single" w:sz="4" w:space="0" w:color="000000"/>
            </w:tcBorders>
            <w:vAlign w:val="center"/>
          </w:tcPr>
          <w:p w14:paraId="4D8C6CDC" w14:textId="3811E977"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一等奖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1F3905AC" w14:textId="22365D4A"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广东省教育厅</w:t>
            </w:r>
          </w:p>
        </w:tc>
      </w:tr>
      <w:tr w:rsidR="00C31698" w14:paraId="6CF787D9" w14:textId="77777777" w:rsidTr="00EC0544">
        <w:trPr>
          <w:trHeight w:val="623"/>
        </w:trPr>
        <w:tc>
          <w:tcPr>
            <w:tcW w:w="959" w:type="dxa"/>
            <w:vMerge/>
            <w:tcBorders>
              <w:top w:val="nil"/>
              <w:left w:val="single" w:sz="4" w:space="0" w:color="000000"/>
              <w:bottom w:val="single" w:sz="4" w:space="0" w:color="000000"/>
              <w:right w:val="single" w:sz="4" w:space="0" w:color="000000"/>
            </w:tcBorders>
          </w:tcPr>
          <w:p w14:paraId="0560DC20"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FE97A62" w14:textId="1AA5984E"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2019</w:t>
            </w:r>
            <w:r>
              <w:rPr>
                <w:rFonts w:ascii="宋体" w:hAnsi="宋体" w:hint="eastAsia"/>
                <w:szCs w:val="21"/>
              </w:rPr>
              <w:t>年</w:t>
            </w:r>
            <w:r>
              <w:rPr>
                <w:rFonts w:ascii="宋体" w:hAnsi="宋体" w:hint="eastAsia"/>
                <w:szCs w:val="21"/>
              </w:rPr>
              <w:t>6</w:t>
            </w:r>
            <w:r>
              <w:rPr>
                <w:rFonts w:ascii="宋体" w:hAnsi="宋体" w:hint="eastAsia"/>
                <w:szCs w:val="21"/>
              </w:rPr>
              <w:t>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6B08FBBB" w14:textId="5DD0B98F"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广东省职业院校学生专业技能大赛电气安装与维修赛项（中职组）</w:t>
            </w:r>
          </w:p>
        </w:tc>
        <w:tc>
          <w:tcPr>
            <w:tcW w:w="1275" w:type="dxa"/>
            <w:tcBorders>
              <w:top w:val="single" w:sz="4" w:space="0" w:color="000000"/>
              <w:left w:val="single" w:sz="4" w:space="0" w:color="000000"/>
              <w:bottom w:val="single" w:sz="4" w:space="0" w:color="000000"/>
              <w:right w:val="single" w:sz="4" w:space="0" w:color="000000"/>
            </w:tcBorders>
            <w:vAlign w:val="center"/>
          </w:tcPr>
          <w:p w14:paraId="52AE3822" w14:textId="2B6B78E5"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二等奖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00AC4C4B" w14:textId="5509A9C7"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广东省教育厅</w:t>
            </w:r>
          </w:p>
        </w:tc>
      </w:tr>
      <w:tr w:rsidR="00C31698" w14:paraId="0F91F029" w14:textId="77777777" w:rsidTr="00EC0544">
        <w:trPr>
          <w:trHeight w:val="623"/>
        </w:trPr>
        <w:tc>
          <w:tcPr>
            <w:tcW w:w="959" w:type="dxa"/>
            <w:vMerge/>
            <w:tcBorders>
              <w:top w:val="nil"/>
              <w:left w:val="single" w:sz="4" w:space="0" w:color="000000"/>
              <w:bottom w:val="single" w:sz="4" w:space="0" w:color="000000"/>
              <w:right w:val="single" w:sz="4" w:space="0" w:color="000000"/>
            </w:tcBorders>
          </w:tcPr>
          <w:p w14:paraId="76C087C7"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325E1C4" w14:textId="6EC32729"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2018</w:t>
            </w:r>
            <w:r>
              <w:rPr>
                <w:rFonts w:ascii="宋体" w:hAnsi="宋体" w:hint="eastAsia"/>
                <w:szCs w:val="21"/>
              </w:rPr>
              <w:t>年</w:t>
            </w:r>
            <w:r>
              <w:rPr>
                <w:rFonts w:ascii="宋体" w:hAnsi="宋体" w:hint="eastAsia"/>
                <w:szCs w:val="21"/>
              </w:rPr>
              <w:t>6</w:t>
            </w:r>
            <w:r>
              <w:rPr>
                <w:rFonts w:ascii="宋体" w:hAnsi="宋体" w:hint="eastAsia"/>
                <w:szCs w:val="21"/>
              </w:rPr>
              <w:t>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6F52FB6F" w14:textId="4FC23100"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广东省职业院校技能大赛机器人技术应用技能赛项（中职组）</w:t>
            </w:r>
          </w:p>
        </w:tc>
        <w:tc>
          <w:tcPr>
            <w:tcW w:w="1275" w:type="dxa"/>
            <w:tcBorders>
              <w:top w:val="single" w:sz="4" w:space="0" w:color="000000"/>
              <w:left w:val="single" w:sz="4" w:space="0" w:color="000000"/>
              <w:bottom w:val="single" w:sz="4" w:space="0" w:color="000000"/>
              <w:right w:val="single" w:sz="4" w:space="0" w:color="000000"/>
            </w:tcBorders>
            <w:vAlign w:val="center"/>
          </w:tcPr>
          <w:p w14:paraId="5D84CC5B" w14:textId="67DEB66C"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三等奖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4AA0A2CA" w14:textId="66093CE0"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广东省教育厅</w:t>
            </w:r>
          </w:p>
        </w:tc>
      </w:tr>
      <w:tr w:rsidR="00C31698" w14:paraId="383BBFF2" w14:textId="77777777" w:rsidTr="00EC0544">
        <w:trPr>
          <w:trHeight w:val="623"/>
        </w:trPr>
        <w:tc>
          <w:tcPr>
            <w:tcW w:w="959" w:type="dxa"/>
            <w:vMerge/>
            <w:tcBorders>
              <w:top w:val="nil"/>
              <w:left w:val="single" w:sz="4" w:space="0" w:color="000000"/>
              <w:bottom w:val="single" w:sz="4" w:space="0" w:color="000000"/>
              <w:right w:val="single" w:sz="4" w:space="0" w:color="000000"/>
            </w:tcBorders>
          </w:tcPr>
          <w:p w14:paraId="4BCBB80A"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16044A7" w14:textId="0B714FF2"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2018</w:t>
            </w:r>
            <w:r>
              <w:rPr>
                <w:rFonts w:ascii="宋体" w:hAnsi="宋体" w:hint="eastAsia"/>
                <w:szCs w:val="21"/>
              </w:rPr>
              <w:t>年</w:t>
            </w:r>
            <w:r>
              <w:rPr>
                <w:rFonts w:ascii="宋体" w:hAnsi="宋体" w:hint="eastAsia"/>
                <w:szCs w:val="21"/>
              </w:rPr>
              <w:t>6</w:t>
            </w:r>
            <w:r>
              <w:rPr>
                <w:rFonts w:ascii="宋体" w:hAnsi="宋体" w:hint="eastAsia"/>
                <w:szCs w:val="21"/>
              </w:rPr>
              <w:t>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45369F85" w14:textId="15149FFA"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广东省职业院校技能大赛电气安装与维修技能赛项（中职组）</w:t>
            </w:r>
          </w:p>
        </w:tc>
        <w:tc>
          <w:tcPr>
            <w:tcW w:w="1275" w:type="dxa"/>
            <w:tcBorders>
              <w:top w:val="single" w:sz="4" w:space="0" w:color="000000"/>
              <w:left w:val="single" w:sz="4" w:space="0" w:color="000000"/>
              <w:bottom w:val="single" w:sz="4" w:space="0" w:color="000000"/>
              <w:right w:val="single" w:sz="4" w:space="0" w:color="000000"/>
            </w:tcBorders>
            <w:vAlign w:val="center"/>
          </w:tcPr>
          <w:p w14:paraId="5B929DE3" w14:textId="534A01FA"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三等奖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22BFEEE0" w14:textId="593AAA96"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广东省教育厅</w:t>
            </w:r>
          </w:p>
        </w:tc>
      </w:tr>
      <w:tr w:rsidR="00C31698" w14:paraId="086FE308" w14:textId="77777777" w:rsidTr="00EC0544">
        <w:trPr>
          <w:trHeight w:val="623"/>
        </w:trPr>
        <w:tc>
          <w:tcPr>
            <w:tcW w:w="959" w:type="dxa"/>
            <w:vMerge/>
            <w:tcBorders>
              <w:top w:val="nil"/>
              <w:left w:val="single" w:sz="4" w:space="0" w:color="000000"/>
              <w:bottom w:val="single" w:sz="4" w:space="0" w:color="000000"/>
              <w:right w:val="single" w:sz="4" w:space="0" w:color="000000"/>
            </w:tcBorders>
          </w:tcPr>
          <w:p w14:paraId="3099DC4B"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9A5063C" w14:textId="3AAF235F"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201</w:t>
            </w:r>
            <w:r>
              <w:rPr>
                <w:rFonts w:ascii="宋体" w:hAnsi="宋体" w:hint="eastAsia"/>
                <w:szCs w:val="21"/>
              </w:rPr>
              <w:t>7</w:t>
            </w:r>
            <w:r>
              <w:rPr>
                <w:rFonts w:ascii="宋体" w:hAnsi="宋体" w:hint="eastAsia"/>
                <w:szCs w:val="21"/>
              </w:rPr>
              <w:t>年</w:t>
            </w:r>
            <w:r>
              <w:rPr>
                <w:rFonts w:ascii="宋体" w:hAnsi="宋体" w:hint="eastAsia"/>
                <w:szCs w:val="21"/>
              </w:rPr>
              <w:t>6</w:t>
            </w:r>
            <w:r>
              <w:rPr>
                <w:rFonts w:ascii="宋体" w:hAnsi="宋体" w:hint="eastAsia"/>
                <w:szCs w:val="21"/>
              </w:rPr>
              <w:t>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6AECEF3B" w14:textId="6BECB60C"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广东省职业院校技能大赛中职组电气安装与维修赛项</w:t>
            </w:r>
          </w:p>
        </w:tc>
        <w:tc>
          <w:tcPr>
            <w:tcW w:w="1275" w:type="dxa"/>
            <w:tcBorders>
              <w:top w:val="single" w:sz="4" w:space="0" w:color="000000"/>
              <w:left w:val="single" w:sz="4" w:space="0" w:color="000000"/>
              <w:bottom w:val="single" w:sz="4" w:space="0" w:color="000000"/>
              <w:right w:val="single" w:sz="4" w:space="0" w:color="000000"/>
            </w:tcBorders>
            <w:vAlign w:val="center"/>
          </w:tcPr>
          <w:p w14:paraId="1EA2968F" w14:textId="7310CF96"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一等奖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5E76A39F" w14:textId="66F8969D"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广东省教育厅</w:t>
            </w:r>
          </w:p>
        </w:tc>
      </w:tr>
      <w:tr w:rsidR="00C31698" w14:paraId="334C36DB" w14:textId="77777777" w:rsidTr="00DC0F24">
        <w:trPr>
          <w:trHeight w:val="623"/>
        </w:trPr>
        <w:tc>
          <w:tcPr>
            <w:tcW w:w="959" w:type="dxa"/>
            <w:vMerge/>
            <w:tcBorders>
              <w:top w:val="nil"/>
              <w:left w:val="single" w:sz="4" w:space="0" w:color="000000"/>
              <w:bottom w:val="single" w:sz="4" w:space="0" w:color="000000"/>
              <w:right w:val="single" w:sz="4" w:space="0" w:color="000000"/>
            </w:tcBorders>
          </w:tcPr>
          <w:p w14:paraId="374D39D0"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8AFB1B6" w14:textId="1A0DA4D3"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2023年9月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77416217" w14:textId="18790573"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郑富豪老师荣获一带一路金砖国家技能发展与技术创新大赛工业机器人数字孪生技术及系统集成（中职组）优秀指导教师</w:t>
            </w:r>
          </w:p>
        </w:tc>
        <w:tc>
          <w:tcPr>
            <w:tcW w:w="1275" w:type="dxa"/>
            <w:tcBorders>
              <w:top w:val="single" w:sz="4" w:space="0" w:color="000000"/>
              <w:left w:val="single" w:sz="4" w:space="0" w:color="000000"/>
              <w:bottom w:val="single" w:sz="4" w:space="0" w:color="000000"/>
              <w:right w:val="single" w:sz="4" w:space="0" w:color="000000"/>
            </w:tcBorders>
          </w:tcPr>
          <w:p w14:paraId="225CF76E" w14:textId="226A9F49" w:rsidR="00C31698" w:rsidRPr="00C31698" w:rsidRDefault="00C31698" w:rsidP="00C31698">
            <w:pPr>
              <w:pStyle w:val="TableParagraph"/>
              <w:kinsoku w:val="0"/>
              <w:overflowPunct w:val="0"/>
              <w:rPr>
                <w:rFonts w:ascii="宋体" w:eastAsia="宋体" w:hAnsi="宋体" w:hint="eastAsia"/>
                <w:szCs w:val="21"/>
              </w:rPr>
            </w:pPr>
            <w:r w:rsidRPr="00C31698">
              <w:rPr>
                <w:rFonts w:ascii="宋体" w:eastAsia="宋体" w:hAnsi="宋体" w:hint="eastAsia"/>
                <w:szCs w:val="21"/>
              </w:rPr>
              <w:t>优秀指导教师</w:t>
            </w:r>
          </w:p>
        </w:tc>
        <w:tc>
          <w:tcPr>
            <w:tcW w:w="2148" w:type="dxa"/>
            <w:tcBorders>
              <w:top w:val="single" w:sz="4" w:space="0" w:color="000000"/>
              <w:left w:val="single" w:sz="4" w:space="0" w:color="000000"/>
              <w:bottom w:val="single" w:sz="4" w:space="0" w:color="000000"/>
              <w:right w:val="single" w:sz="4" w:space="0" w:color="000000"/>
            </w:tcBorders>
            <w:vAlign w:val="center"/>
          </w:tcPr>
          <w:p w14:paraId="638D002A" w14:textId="0D3B4A45"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教育部中外人文交流中心</w:t>
            </w:r>
          </w:p>
        </w:tc>
      </w:tr>
      <w:tr w:rsidR="00C31698" w14:paraId="2E2EE5E8" w14:textId="77777777" w:rsidTr="00DC0F24">
        <w:trPr>
          <w:trHeight w:val="623"/>
        </w:trPr>
        <w:tc>
          <w:tcPr>
            <w:tcW w:w="959" w:type="dxa"/>
            <w:vMerge/>
            <w:tcBorders>
              <w:top w:val="nil"/>
              <w:left w:val="single" w:sz="4" w:space="0" w:color="000000"/>
              <w:bottom w:val="single" w:sz="4" w:space="0" w:color="000000"/>
              <w:right w:val="single" w:sz="4" w:space="0" w:color="000000"/>
            </w:tcBorders>
          </w:tcPr>
          <w:p w14:paraId="410F7DBE"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0A57B3B3" w14:textId="75D2DB99"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2022年5月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61958D0D" w14:textId="353F8015"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罗动强老师被聘请为2022年全国职业院校技能大赛中职组“电气安装与维修”赛项</w:t>
            </w:r>
            <w:r>
              <w:rPr>
                <w:rFonts w:ascii="宋体" w:eastAsia="宋体" w:hAnsi="宋体" w:hint="eastAsia"/>
                <w:szCs w:val="21"/>
              </w:rPr>
              <w:lastRenderedPageBreak/>
              <w:t>裁判员</w:t>
            </w:r>
          </w:p>
        </w:tc>
        <w:tc>
          <w:tcPr>
            <w:tcW w:w="1275" w:type="dxa"/>
            <w:tcBorders>
              <w:top w:val="single" w:sz="4" w:space="0" w:color="000000"/>
              <w:left w:val="single" w:sz="4" w:space="0" w:color="000000"/>
              <w:bottom w:val="single" w:sz="4" w:space="0" w:color="000000"/>
              <w:right w:val="single" w:sz="4" w:space="0" w:color="000000"/>
            </w:tcBorders>
          </w:tcPr>
          <w:p w14:paraId="41512050" w14:textId="207383A2" w:rsidR="00C31698" w:rsidRP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lastRenderedPageBreak/>
              <w:t>优秀裁判员</w:t>
            </w:r>
          </w:p>
        </w:tc>
        <w:tc>
          <w:tcPr>
            <w:tcW w:w="2148" w:type="dxa"/>
            <w:tcBorders>
              <w:top w:val="single" w:sz="4" w:space="0" w:color="000000"/>
              <w:left w:val="single" w:sz="4" w:space="0" w:color="000000"/>
              <w:bottom w:val="single" w:sz="4" w:space="0" w:color="000000"/>
              <w:right w:val="single" w:sz="4" w:space="0" w:color="000000"/>
            </w:tcBorders>
            <w:vAlign w:val="center"/>
          </w:tcPr>
          <w:p w14:paraId="605168D0" w14:textId="369D02F2"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全国职业院校技能大赛组织委员会</w:t>
            </w:r>
          </w:p>
        </w:tc>
      </w:tr>
      <w:tr w:rsidR="00C31698" w14:paraId="53F7CEF0" w14:textId="77777777" w:rsidTr="00DC0F24">
        <w:trPr>
          <w:trHeight w:val="623"/>
        </w:trPr>
        <w:tc>
          <w:tcPr>
            <w:tcW w:w="959" w:type="dxa"/>
            <w:vMerge/>
            <w:tcBorders>
              <w:top w:val="nil"/>
              <w:left w:val="single" w:sz="4" w:space="0" w:color="000000"/>
              <w:bottom w:val="single" w:sz="4" w:space="0" w:color="000000"/>
              <w:right w:val="single" w:sz="4" w:space="0" w:color="000000"/>
            </w:tcBorders>
          </w:tcPr>
          <w:p w14:paraId="105597E7"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3EB1323D" w14:textId="60217713"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2020年4月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2EE12647" w14:textId="7EE1FEBF"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蔡康强老师荣获全国首届“华航唯实”杯机器人虚拟仿真大赛优秀指导教师</w:t>
            </w:r>
          </w:p>
        </w:tc>
        <w:tc>
          <w:tcPr>
            <w:tcW w:w="1275" w:type="dxa"/>
            <w:tcBorders>
              <w:top w:val="single" w:sz="4" w:space="0" w:color="000000"/>
              <w:left w:val="single" w:sz="4" w:space="0" w:color="000000"/>
              <w:bottom w:val="single" w:sz="4" w:space="0" w:color="000000"/>
              <w:right w:val="single" w:sz="4" w:space="0" w:color="000000"/>
            </w:tcBorders>
          </w:tcPr>
          <w:p w14:paraId="0E863CA6" w14:textId="4F943BAE" w:rsidR="00C31698" w:rsidRP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优秀指导教师</w:t>
            </w:r>
          </w:p>
        </w:tc>
        <w:tc>
          <w:tcPr>
            <w:tcW w:w="2148" w:type="dxa"/>
            <w:tcBorders>
              <w:top w:val="single" w:sz="4" w:space="0" w:color="000000"/>
              <w:left w:val="single" w:sz="4" w:space="0" w:color="000000"/>
              <w:bottom w:val="single" w:sz="4" w:space="0" w:color="000000"/>
              <w:right w:val="single" w:sz="4" w:space="0" w:color="000000"/>
            </w:tcBorders>
            <w:vAlign w:val="center"/>
          </w:tcPr>
          <w:p w14:paraId="4ED17163" w14:textId="4086DB80"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中国机电装备维修与改造技术协会</w:t>
            </w:r>
          </w:p>
        </w:tc>
      </w:tr>
      <w:tr w:rsidR="00C31698" w14:paraId="4B2F6597" w14:textId="77777777" w:rsidTr="00DC0F24">
        <w:trPr>
          <w:trHeight w:val="623"/>
        </w:trPr>
        <w:tc>
          <w:tcPr>
            <w:tcW w:w="959" w:type="dxa"/>
            <w:vMerge/>
            <w:tcBorders>
              <w:top w:val="nil"/>
              <w:left w:val="single" w:sz="4" w:space="0" w:color="000000"/>
              <w:bottom w:val="single" w:sz="4" w:space="0" w:color="000000"/>
              <w:right w:val="single" w:sz="4" w:space="0" w:color="000000"/>
            </w:tcBorders>
          </w:tcPr>
          <w:p w14:paraId="3822B13B"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5F60624" w14:textId="3EF6E657"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2019年5月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6A566785" w14:textId="20EF6250"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李勇文老师荣获2019年全国职业院校技能大赛中职组机器人技术应用优秀指导老师</w:t>
            </w:r>
          </w:p>
        </w:tc>
        <w:tc>
          <w:tcPr>
            <w:tcW w:w="1275" w:type="dxa"/>
            <w:tcBorders>
              <w:top w:val="single" w:sz="4" w:space="0" w:color="000000"/>
              <w:left w:val="single" w:sz="4" w:space="0" w:color="000000"/>
              <w:bottom w:val="single" w:sz="4" w:space="0" w:color="000000"/>
              <w:right w:val="single" w:sz="4" w:space="0" w:color="000000"/>
            </w:tcBorders>
          </w:tcPr>
          <w:p w14:paraId="0FCE4E5C" w14:textId="2ED975D4" w:rsidR="00C31698" w:rsidRP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优秀指导教师</w:t>
            </w:r>
          </w:p>
        </w:tc>
        <w:tc>
          <w:tcPr>
            <w:tcW w:w="2148" w:type="dxa"/>
            <w:tcBorders>
              <w:top w:val="single" w:sz="4" w:space="0" w:color="000000"/>
              <w:left w:val="single" w:sz="4" w:space="0" w:color="000000"/>
              <w:bottom w:val="single" w:sz="4" w:space="0" w:color="000000"/>
              <w:right w:val="single" w:sz="4" w:space="0" w:color="000000"/>
            </w:tcBorders>
            <w:vAlign w:val="center"/>
          </w:tcPr>
          <w:p w14:paraId="78A0C841" w14:textId="109F9252"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全国职业院校技能大赛组织委员会</w:t>
            </w:r>
          </w:p>
        </w:tc>
      </w:tr>
      <w:tr w:rsidR="00C31698" w14:paraId="0637188A" w14:textId="77777777" w:rsidTr="00DC0F24">
        <w:trPr>
          <w:trHeight w:val="623"/>
        </w:trPr>
        <w:tc>
          <w:tcPr>
            <w:tcW w:w="959" w:type="dxa"/>
            <w:vMerge/>
            <w:tcBorders>
              <w:top w:val="nil"/>
              <w:left w:val="single" w:sz="4" w:space="0" w:color="000000"/>
              <w:bottom w:val="single" w:sz="4" w:space="0" w:color="000000"/>
              <w:right w:val="single" w:sz="4" w:space="0" w:color="000000"/>
            </w:tcBorders>
          </w:tcPr>
          <w:p w14:paraId="192D783D"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006A88BE" w14:textId="1A9B4E36"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2019年5月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120C8691" w14:textId="53143B78" w:rsid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蔡康强老师荣获2019年全国职业院校技能大赛中职组机器人技术应用优秀指导老师</w:t>
            </w:r>
          </w:p>
        </w:tc>
        <w:tc>
          <w:tcPr>
            <w:tcW w:w="1275" w:type="dxa"/>
            <w:tcBorders>
              <w:top w:val="single" w:sz="4" w:space="0" w:color="000000"/>
              <w:left w:val="single" w:sz="4" w:space="0" w:color="000000"/>
              <w:bottom w:val="single" w:sz="4" w:space="0" w:color="000000"/>
              <w:right w:val="single" w:sz="4" w:space="0" w:color="000000"/>
            </w:tcBorders>
          </w:tcPr>
          <w:p w14:paraId="05931C3B" w14:textId="678A0CAC" w:rsidR="00C31698" w:rsidRP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优秀指导教师</w:t>
            </w:r>
          </w:p>
        </w:tc>
        <w:tc>
          <w:tcPr>
            <w:tcW w:w="2148" w:type="dxa"/>
            <w:tcBorders>
              <w:top w:val="single" w:sz="4" w:space="0" w:color="000000"/>
              <w:left w:val="single" w:sz="4" w:space="0" w:color="000000"/>
              <w:bottom w:val="single" w:sz="4" w:space="0" w:color="000000"/>
              <w:right w:val="single" w:sz="4" w:space="0" w:color="000000"/>
            </w:tcBorders>
            <w:vAlign w:val="center"/>
          </w:tcPr>
          <w:p w14:paraId="77AEC135" w14:textId="54BD1EF1"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全国职业院校技能大赛组织委员会</w:t>
            </w:r>
          </w:p>
        </w:tc>
      </w:tr>
      <w:tr w:rsidR="00C31698" w14:paraId="6BAD3131" w14:textId="77777777" w:rsidTr="00DC0F24">
        <w:trPr>
          <w:trHeight w:val="624"/>
        </w:trPr>
        <w:tc>
          <w:tcPr>
            <w:tcW w:w="959" w:type="dxa"/>
            <w:vMerge/>
            <w:tcBorders>
              <w:top w:val="nil"/>
              <w:left w:val="single" w:sz="4" w:space="0" w:color="000000"/>
              <w:bottom w:val="single" w:sz="4" w:space="0" w:color="000000"/>
              <w:right w:val="single" w:sz="4" w:space="0" w:color="000000"/>
            </w:tcBorders>
          </w:tcPr>
          <w:p w14:paraId="0FA236BC"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D1A77DA" w14:textId="4A3A39DE"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2019年5月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5B74D0D1" w14:textId="36CADA3B"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罗动强老师荣获2019年全国职业院校技能大赛中职组电气安装与维修优秀指导老师</w:t>
            </w:r>
          </w:p>
        </w:tc>
        <w:tc>
          <w:tcPr>
            <w:tcW w:w="1275" w:type="dxa"/>
            <w:tcBorders>
              <w:top w:val="single" w:sz="4" w:space="0" w:color="000000"/>
              <w:left w:val="single" w:sz="4" w:space="0" w:color="000000"/>
              <w:bottom w:val="single" w:sz="4" w:space="0" w:color="000000"/>
              <w:right w:val="single" w:sz="4" w:space="0" w:color="000000"/>
            </w:tcBorders>
          </w:tcPr>
          <w:p w14:paraId="2B7BCDF9" w14:textId="36150757" w:rsidR="00C31698" w:rsidRP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优秀指导教师</w:t>
            </w:r>
          </w:p>
        </w:tc>
        <w:tc>
          <w:tcPr>
            <w:tcW w:w="2148" w:type="dxa"/>
            <w:tcBorders>
              <w:top w:val="single" w:sz="4" w:space="0" w:color="000000"/>
              <w:left w:val="single" w:sz="4" w:space="0" w:color="000000"/>
              <w:bottom w:val="single" w:sz="4" w:space="0" w:color="000000"/>
              <w:right w:val="single" w:sz="4" w:space="0" w:color="000000"/>
            </w:tcBorders>
            <w:vAlign w:val="center"/>
          </w:tcPr>
          <w:p w14:paraId="4799A073" w14:textId="7658E481"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全国职业院校技能大赛组织委员会</w:t>
            </w:r>
          </w:p>
        </w:tc>
      </w:tr>
      <w:tr w:rsidR="00C31698" w14:paraId="0A70C9D8" w14:textId="77777777" w:rsidTr="00DC0F24">
        <w:trPr>
          <w:trHeight w:val="624"/>
        </w:trPr>
        <w:tc>
          <w:tcPr>
            <w:tcW w:w="959" w:type="dxa"/>
            <w:tcBorders>
              <w:top w:val="nil"/>
              <w:left w:val="single" w:sz="4" w:space="0" w:color="000000"/>
              <w:bottom w:val="single" w:sz="4" w:space="0" w:color="000000"/>
              <w:right w:val="single" w:sz="4" w:space="0" w:color="000000"/>
            </w:tcBorders>
          </w:tcPr>
          <w:p w14:paraId="6D7C4B02" w14:textId="77777777" w:rsidR="00C31698" w:rsidRDefault="00C31698" w:rsidP="00C31698">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456778C" w14:textId="1F22E872"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2018年4月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14351E63" w14:textId="193C1D2E"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罗动强老师被聘请为第45届世界技能大赛全国机械行业选拔赛电气装置项目裁判员</w:t>
            </w:r>
          </w:p>
        </w:tc>
        <w:tc>
          <w:tcPr>
            <w:tcW w:w="1275" w:type="dxa"/>
            <w:tcBorders>
              <w:top w:val="single" w:sz="4" w:space="0" w:color="000000"/>
              <w:left w:val="single" w:sz="4" w:space="0" w:color="000000"/>
              <w:bottom w:val="single" w:sz="4" w:space="0" w:color="000000"/>
              <w:right w:val="single" w:sz="4" w:space="0" w:color="000000"/>
            </w:tcBorders>
          </w:tcPr>
          <w:p w14:paraId="54DB7E5A" w14:textId="0AF20F08" w:rsidR="00C31698" w:rsidRPr="00C31698" w:rsidRDefault="00C31698" w:rsidP="00C31698">
            <w:pPr>
              <w:pStyle w:val="TableParagraph"/>
              <w:kinsoku w:val="0"/>
              <w:overflowPunct w:val="0"/>
              <w:rPr>
                <w:rFonts w:ascii="宋体" w:eastAsia="宋体" w:hAnsi="宋体" w:hint="eastAsia"/>
                <w:szCs w:val="21"/>
              </w:rPr>
            </w:pPr>
            <w:r>
              <w:rPr>
                <w:rFonts w:ascii="宋体" w:eastAsia="宋体" w:hAnsi="宋体" w:hint="eastAsia"/>
                <w:szCs w:val="21"/>
              </w:rPr>
              <w:t>优秀裁判员</w:t>
            </w:r>
          </w:p>
        </w:tc>
        <w:tc>
          <w:tcPr>
            <w:tcW w:w="2148" w:type="dxa"/>
            <w:tcBorders>
              <w:top w:val="single" w:sz="4" w:space="0" w:color="000000"/>
              <w:left w:val="single" w:sz="4" w:space="0" w:color="000000"/>
              <w:bottom w:val="single" w:sz="4" w:space="0" w:color="000000"/>
              <w:right w:val="single" w:sz="4" w:space="0" w:color="000000"/>
            </w:tcBorders>
            <w:vAlign w:val="center"/>
          </w:tcPr>
          <w:p w14:paraId="038B19FE" w14:textId="4B432AB7" w:rsidR="00C31698" w:rsidRDefault="00C31698" w:rsidP="00C31698">
            <w:pPr>
              <w:pStyle w:val="TableParagraph"/>
              <w:kinsoku w:val="0"/>
              <w:overflowPunct w:val="0"/>
              <w:rPr>
                <w:rFonts w:ascii="Times New Roman" w:eastAsia="等线" w:cs="Times New Roman"/>
                <w:sz w:val="28"/>
                <w:szCs w:val="28"/>
              </w:rPr>
            </w:pPr>
            <w:r>
              <w:rPr>
                <w:rFonts w:ascii="宋体" w:eastAsia="宋体" w:hAnsi="宋体" w:hint="eastAsia"/>
                <w:szCs w:val="21"/>
              </w:rPr>
              <w:t>机械工业教育发展中心</w:t>
            </w:r>
          </w:p>
        </w:tc>
      </w:tr>
      <w:tr w:rsidR="0032438A" w14:paraId="37985AE8" w14:textId="77777777" w:rsidTr="00FB0E60">
        <w:trPr>
          <w:trHeight w:val="624"/>
        </w:trPr>
        <w:tc>
          <w:tcPr>
            <w:tcW w:w="959" w:type="dxa"/>
            <w:tcBorders>
              <w:top w:val="nil"/>
              <w:left w:val="single" w:sz="4" w:space="0" w:color="000000"/>
              <w:bottom w:val="single" w:sz="4" w:space="0" w:color="000000"/>
              <w:right w:val="single" w:sz="4" w:space="0" w:color="000000"/>
            </w:tcBorders>
          </w:tcPr>
          <w:p w14:paraId="586A3A7C" w14:textId="77777777" w:rsidR="0032438A" w:rsidRDefault="0032438A" w:rsidP="0032438A">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7E527F3C" w14:textId="224BC269" w:rsidR="0032438A" w:rsidRDefault="0032438A" w:rsidP="0032438A">
            <w:pPr>
              <w:pStyle w:val="TableParagraph"/>
              <w:kinsoku w:val="0"/>
              <w:overflowPunct w:val="0"/>
              <w:rPr>
                <w:rFonts w:ascii="Times New Roman" w:eastAsia="等线" w:cs="Times New Roman"/>
                <w:sz w:val="28"/>
                <w:szCs w:val="28"/>
              </w:rPr>
            </w:pPr>
            <w:r>
              <w:rPr>
                <w:rFonts w:ascii="宋体" w:eastAsia="宋体" w:hAnsi="宋体" w:hint="eastAsia"/>
                <w:szCs w:val="21"/>
              </w:rPr>
              <w:t>2024年10月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3DE818FB" w14:textId="4F6DECEB" w:rsidR="0032438A" w:rsidRDefault="0032438A" w:rsidP="0032438A">
            <w:pPr>
              <w:pStyle w:val="TableParagraph"/>
              <w:kinsoku w:val="0"/>
              <w:overflowPunct w:val="0"/>
              <w:rPr>
                <w:rFonts w:ascii="Times New Roman" w:eastAsia="等线" w:cs="Times New Roman"/>
                <w:sz w:val="28"/>
                <w:szCs w:val="28"/>
              </w:rPr>
            </w:pPr>
            <w:r>
              <w:rPr>
                <w:rFonts w:ascii="宋体" w:eastAsia="宋体" w:hAnsi="宋体" w:hint="eastAsia"/>
                <w:szCs w:val="21"/>
              </w:rPr>
              <w:t>罗动强、蔡康强、左锋、李勇文老师荣获广东省中职高级“双师型”教师</w:t>
            </w:r>
          </w:p>
        </w:tc>
        <w:tc>
          <w:tcPr>
            <w:tcW w:w="1275" w:type="dxa"/>
            <w:tcBorders>
              <w:top w:val="single" w:sz="4" w:space="0" w:color="000000"/>
              <w:left w:val="single" w:sz="4" w:space="0" w:color="000000"/>
              <w:bottom w:val="single" w:sz="4" w:space="0" w:color="000000"/>
              <w:right w:val="single" w:sz="4" w:space="0" w:color="000000"/>
            </w:tcBorders>
          </w:tcPr>
          <w:p w14:paraId="0C133C83" w14:textId="33AFD392" w:rsidR="0032438A" w:rsidRPr="00C31698" w:rsidRDefault="0032438A" w:rsidP="0032438A">
            <w:pPr>
              <w:pStyle w:val="TableParagraph"/>
              <w:kinsoku w:val="0"/>
              <w:overflowPunct w:val="0"/>
              <w:rPr>
                <w:rFonts w:ascii="宋体" w:eastAsia="宋体" w:hAnsi="宋体" w:hint="eastAsia"/>
                <w:szCs w:val="21"/>
              </w:rPr>
            </w:pPr>
            <w:r>
              <w:rPr>
                <w:rFonts w:ascii="宋体" w:eastAsia="宋体" w:hAnsi="宋体" w:hint="eastAsia"/>
                <w:szCs w:val="21"/>
              </w:rPr>
              <w:t>双师型教师</w:t>
            </w:r>
          </w:p>
        </w:tc>
        <w:tc>
          <w:tcPr>
            <w:tcW w:w="2148" w:type="dxa"/>
            <w:tcBorders>
              <w:top w:val="single" w:sz="4" w:space="0" w:color="000000"/>
              <w:left w:val="single" w:sz="4" w:space="0" w:color="000000"/>
              <w:bottom w:val="single" w:sz="4" w:space="0" w:color="000000"/>
              <w:right w:val="single" w:sz="4" w:space="0" w:color="000000"/>
            </w:tcBorders>
            <w:vAlign w:val="center"/>
          </w:tcPr>
          <w:p w14:paraId="59053392" w14:textId="37017D07" w:rsidR="0032438A" w:rsidRDefault="0032438A" w:rsidP="0032438A">
            <w:pPr>
              <w:pStyle w:val="TableParagraph"/>
              <w:kinsoku w:val="0"/>
              <w:overflowPunct w:val="0"/>
              <w:rPr>
                <w:rFonts w:ascii="Times New Roman" w:eastAsia="等线" w:cs="Times New Roman"/>
                <w:sz w:val="28"/>
                <w:szCs w:val="28"/>
              </w:rPr>
            </w:pPr>
            <w:r>
              <w:rPr>
                <w:rFonts w:ascii="宋体" w:eastAsia="宋体" w:hAnsi="宋体" w:hint="eastAsia"/>
                <w:szCs w:val="21"/>
              </w:rPr>
              <w:t>广东省职业教育“双师型”教师认定管理办公室</w:t>
            </w:r>
          </w:p>
        </w:tc>
      </w:tr>
      <w:tr w:rsidR="0032438A" w14:paraId="05658730" w14:textId="77777777" w:rsidTr="00FB0E60">
        <w:trPr>
          <w:trHeight w:val="624"/>
        </w:trPr>
        <w:tc>
          <w:tcPr>
            <w:tcW w:w="959" w:type="dxa"/>
            <w:tcBorders>
              <w:top w:val="nil"/>
              <w:left w:val="single" w:sz="4" w:space="0" w:color="000000"/>
              <w:bottom w:val="single" w:sz="4" w:space="0" w:color="000000"/>
              <w:right w:val="single" w:sz="4" w:space="0" w:color="000000"/>
            </w:tcBorders>
          </w:tcPr>
          <w:p w14:paraId="78E5B3DB" w14:textId="77777777" w:rsidR="0032438A" w:rsidRDefault="0032438A" w:rsidP="0032438A">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F31C91A" w14:textId="4726C4BE" w:rsidR="0032438A" w:rsidRDefault="0032438A" w:rsidP="0032438A">
            <w:pPr>
              <w:pStyle w:val="TableParagraph"/>
              <w:kinsoku w:val="0"/>
              <w:overflowPunct w:val="0"/>
              <w:rPr>
                <w:rFonts w:ascii="Times New Roman" w:eastAsia="等线" w:cs="Times New Roman"/>
                <w:sz w:val="28"/>
                <w:szCs w:val="28"/>
              </w:rPr>
            </w:pPr>
            <w:r>
              <w:rPr>
                <w:rFonts w:ascii="宋体" w:eastAsia="宋体" w:hAnsi="宋体" w:hint="eastAsia"/>
                <w:szCs w:val="21"/>
              </w:rPr>
              <w:t>2024年7月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53FCBDB1" w14:textId="355690E7" w:rsidR="0032438A" w:rsidRDefault="0032438A" w:rsidP="0032438A">
            <w:pPr>
              <w:pStyle w:val="TableParagraph"/>
              <w:kinsoku w:val="0"/>
              <w:overflowPunct w:val="0"/>
              <w:rPr>
                <w:rFonts w:ascii="Times New Roman" w:eastAsia="等线" w:cs="Times New Roman"/>
                <w:sz w:val="28"/>
                <w:szCs w:val="28"/>
              </w:rPr>
            </w:pPr>
            <w:r>
              <w:rPr>
                <w:rFonts w:ascii="宋体" w:eastAsia="宋体" w:hAnsi="宋体" w:hint="eastAsia"/>
                <w:szCs w:val="21"/>
              </w:rPr>
              <w:t>左锋老师荣获2024年广东省中小学信息技术教学设计一等奖</w:t>
            </w:r>
          </w:p>
        </w:tc>
        <w:tc>
          <w:tcPr>
            <w:tcW w:w="1275" w:type="dxa"/>
            <w:tcBorders>
              <w:top w:val="single" w:sz="4" w:space="0" w:color="000000"/>
              <w:left w:val="single" w:sz="4" w:space="0" w:color="000000"/>
              <w:bottom w:val="single" w:sz="4" w:space="0" w:color="000000"/>
              <w:right w:val="single" w:sz="4" w:space="0" w:color="000000"/>
            </w:tcBorders>
          </w:tcPr>
          <w:p w14:paraId="22060193" w14:textId="6D8C99CE" w:rsidR="0032438A" w:rsidRPr="00C31698" w:rsidRDefault="0032438A" w:rsidP="0032438A">
            <w:pPr>
              <w:pStyle w:val="TableParagraph"/>
              <w:kinsoku w:val="0"/>
              <w:overflowPunct w:val="0"/>
              <w:rPr>
                <w:rFonts w:ascii="宋体" w:eastAsia="宋体" w:hAnsi="宋体" w:hint="eastAsia"/>
                <w:szCs w:val="21"/>
              </w:rPr>
            </w:pPr>
            <w:r>
              <w:rPr>
                <w:rFonts w:ascii="宋体" w:eastAsia="宋体" w:hAnsi="宋体" w:hint="eastAsia"/>
                <w:szCs w:val="21"/>
              </w:rPr>
              <w:t>一等奖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5B7728CF" w14:textId="4F263502" w:rsidR="0032438A" w:rsidRDefault="0032438A" w:rsidP="0032438A">
            <w:pPr>
              <w:pStyle w:val="TableParagraph"/>
              <w:kinsoku w:val="0"/>
              <w:overflowPunct w:val="0"/>
              <w:rPr>
                <w:rFonts w:ascii="Times New Roman" w:eastAsia="等线" w:cs="Times New Roman"/>
                <w:sz w:val="28"/>
                <w:szCs w:val="28"/>
              </w:rPr>
            </w:pPr>
            <w:r>
              <w:rPr>
                <w:rFonts w:ascii="宋体" w:eastAsia="宋体" w:hAnsi="宋体" w:hint="eastAsia"/>
                <w:szCs w:val="21"/>
              </w:rPr>
              <w:t>广东省教育学会</w:t>
            </w:r>
          </w:p>
        </w:tc>
      </w:tr>
      <w:tr w:rsidR="0032438A" w14:paraId="166B13DE" w14:textId="77777777" w:rsidTr="00FB0E60">
        <w:trPr>
          <w:trHeight w:val="624"/>
        </w:trPr>
        <w:tc>
          <w:tcPr>
            <w:tcW w:w="959" w:type="dxa"/>
            <w:tcBorders>
              <w:top w:val="nil"/>
              <w:left w:val="single" w:sz="4" w:space="0" w:color="000000"/>
              <w:bottom w:val="single" w:sz="4" w:space="0" w:color="000000"/>
              <w:right w:val="single" w:sz="4" w:space="0" w:color="000000"/>
            </w:tcBorders>
          </w:tcPr>
          <w:p w14:paraId="28C97102" w14:textId="77777777" w:rsidR="0032438A" w:rsidRDefault="0032438A" w:rsidP="0032438A">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30121E2" w14:textId="5501CCA0" w:rsidR="0032438A" w:rsidRDefault="0032438A" w:rsidP="0032438A">
            <w:pPr>
              <w:pStyle w:val="TableParagraph"/>
              <w:kinsoku w:val="0"/>
              <w:overflowPunct w:val="0"/>
              <w:rPr>
                <w:rFonts w:ascii="Times New Roman" w:eastAsia="等线" w:cs="Times New Roman"/>
                <w:sz w:val="28"/>
                <w:szCs w:val="28"/>
              </w:rPr>
            </w:pPr>
            <w:r>
              <w:rPr>
                <w:rFonts w:ascii="宋体" w:eastAsia="宋体" w:hAnsi="宋体" w:hint="eastAsia"/>
                <w:szCs w:val="21"/>
              </w:rPr>
              <w:t>2023年6月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6D7DB1DE" w14:textId="411406BE" w:rsidR="0032438A" w:rsidRDefault="0032438A" w:rsidP="0032438A">
            <w:pPr>
              <w:pStyle w:val="TableParagraph"/>
              <w:kinsoku w:val="0"/>
              <w:overflowPunct w:val="0"/>
              <w:rPr>
                <w:rFonts w:ascii="Times New Roman" w:eastAsia="等线" w:cs="Times New Roman"/>
                <w:sz w:val="28"/>
                <w:szCs w:val="28"/>
              </w:rPr>
            </w:pPr>
            <w:r>
              <w:rPr>
                <w:rFonts w:ascii="宋体" w:eastAsia="宋体" w:hAnsi="宋体" w:hint="eastAsia"/>
                <w:szCs w:val="21"/>
              </w:rPr>
              <w:t>龚文全老师荣获2022年度广东省中小学幼儿园教育现代化研究成果一等奖</w:t>
            </w:r>
          </w:p>
        </w:tc>
        <w:tc>
          <w:tcPr>
            <w:tcW w:w="1275" w:type="dxa"/>
            <w:tcBorders>
              <w:top w:val="single" w:sz="4" w:space="0" w:color="000000"/>
              <w:left w:val="single" w:sz="4" w:space="0" w:color="000000"/>
              <w:bottom w:val="single" w:sz="4" w:space="0" w:color="000000"/>
              <w:right w:val="single" w:sz="4" w:space="0" w:color="000000"/>
            </w:tcBorders>
          </w:tcPr>
          <w:p w14:paraId="0A1D7887" w14:textId="7506EEA7" w:rsidR="0032438A" w:rsidRPr="00C31698" w:rsidRDefault="0032438A" w:rsidP="0032438A">
            <w:pPr>
              <w:pStyle w:val="TableParagraph"/>
              <w:kinsoku w:val="0"/>
              <w:overflowPunct w:val="0"/>
              <w:rPr>
                <w:rFonts w:ascii="宋体" w:eastAsia="宋体" w:hAnsi="宋体" w:hint="eastAsia"/>
                <w:szCs w:val="21"/>
              </w:rPr>
            </w:pPr>
            <w:r>
              <w:rPr>
                <w:rFonts w:ascii="宋体" w:eastAsia="宋体" w:hAnsi="宋体" w:hint="eastAsia"/>
                <w:szCs w:val="21"/>
              </w:rPr>
              <w:t>一等奖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27A595A8" w14:textId="07CC61CD" w:rsidR="0032438A" w:rsidRDefault="0032438A" w:rsidP="0032438A">
            <w:pPr>
              <w:pStyle w:val="TableParagraph"/>
              <w:kinsoku w:val="0"/>
              <w:overflowPunct w:val="0"/>
              <w:rPr>
                <w:rFonts w:ascii="Times New Roman" w:eastAsia="等线" w:cs="Times New Roman"/>
                <w:sz w:val="28"/>
                <w:szCs w:val="28"/>
              </w:rPr>
            </w:pPr>
            <w:r>
              <w:rPr>
                <w:rFonts w:ascii="宋体" w:eastAsia="宋体" w:hAnsi="宋体" w:hint="eastAsia"/>
                <w:szCs w:val="21"/>
              </w:rPr>
              <w:t>广东省教育学会</w:t>
            </w:r>
          </w:p>
        </w:tc>
      </w:tr>
      <w:tr w:rsidR="0032438A" w14:paraId="6EC51177" w14:textId="77777777" w:rsidTr="00FB0E60">
        <w:trPr>
          <w:trHeight w:val="624"/>
        </w:trPr>
        <w:tc>
          <w:tcPr>
            <w:tcW w:w="959" w:type="dxa"/>
            <w:tcBorders>
              <w:top w:val="nil"/>
              <w:left w:val="single" w:sz="4" w:space="0" w:color="000000"/>
              <w:bottom w:val="single" w:sz="4" w:space="0" w:color="000000"/>
              <w:right w:val="single" w:sz="4" w:space="0" w:color="000000"/>
            </w:tcBorders>
          </w:tcPr>
          <w:p w14:paraId="7B8F9558" w14:textId="77777777" w:rsidR="0032438A" w:rsidRDefault="0032438A" w:rsidP="0032438A">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E614C3A" w14:textId="38538117" w:rsidR="0032438A" w:rsidRDefault="0032438A" w:rsidP="0032438A">
            <w:pPr>
              <w:pStyle w:val="TableParagraph"/>
              <w:kinsoku w:val="0"/>
              <w:overflowPunct w:val="0"/>
              <w:rPr>
                <w:rFonts w:ascii="Times New Roman" w:eastAsia="等线" w:cs="Times New Roman"/>
                <w:sz w:val="28"/>
                <w:szCs w:val="28"/>
              </w:rPr>
            </w:pPr>
            <w:r>
              <w:rPr>
                <w:rFonts w:ascii="宋体" w:eastAsia="宋体" w:hAnsi="宋体" w:hint="eastAsia"/>
                <w:szCs w:val="21"/>
              </w:rPr>
              <w:t>2022年9月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05B61F45" w14:textId="768C0F91" w:rsidR="0032438A" w:rsidRDefault="0032438A" w:rsidP="0032438A">
            <w:pPr>
              <w:pStyle w:val="TableParagraph"/>
              <w:kinsoku w:val="0"/>
              <w:overflowPunct w:val="0"/>
              <w:rPr>
                <w:rFonts w:ascii="Times New Roman" w:eastAsia="等线" w:cs="Times New Roman"/>
                <w:sz w:val="28"/>
                <w:szCs w:val="28"/>
              </w:rPr>
            </w:pPr>
            <w:r>
              <w:rPr>
                <w:rFonts w:ascii="宋体" w:eastAsia="宋体" w:hAnsi="宋体" w:hint="eastAsia"/>
                <w:szCs w:val="21"/>
              </w:rPr>
              <w:t>龚文全等老师荣获广东省职业院校技能大赛能力比赛（中职组）三等奖</w:t>
            </w:r>
          </w:p>
        </w:tc>
        <w:tc>
          <w:tcPr>
            <w:tcW w:w="1275" w:type="dxa"/>
            <w:tcBorders>
              <w:top w:val="single" w:sz="4" w:space="0" w:color="000000"/>
              <w:left w:val="single" w:sz="4" w:space="0" w:color="000000"/>
              <w:bottom w:val="single" w:sz="4" w:space="0" w:color="000000"/>
              <w:right w:val="single" w:sz="4" w:space="0" w:color="000000"/>
            </w:tcBorders>
          </w:tcPr>
          <w:p w14:paraId="36DA5782" w14:textId="2CA50462" w:rsidR="0032438A" w:rsidRPr="00C31698" w:rsidRDefault="0032438A" w:rsidP="0032438A">
            <w:pPr>
              <w:pStyle w:val="TableParagraph"/>
              <w:kinsoku w:val="0"/>
              <w:overflowPunct w:val="0"/>
              <w:rPr>
                <w:rFonts w:ascii="宋体" w:eastAsia="宋体" w:hAnsi="宋体" w:hint="eastAsia"/>
                <w:szCs w:val="21"/>
              </w:rPr>
            </w:pPr>
            <w:r>
              <w:rPr>
                <w:rFonts w:ascii="宋体" w:eastAsia="宋体" w:hAnsi="宋体" w:hint="eastAsia"/>
                <w:szCs w:val="21"/>
              </w:rPr>
              <w:t>三等奖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715BEDF7" w14:textId="46D0A14E" w:rsidR="0032438A" w:rsidRDefault="0032438A" w:rsidP="0032438A">
            <w:pPr>
              <w:pStyle w:val="TableParagraph"/>
              <w:kinsoku w:val="0"/>
              <w:overflowPunct w:val="0"/>
              <w:rPr>
                <w:rFonts w:ascii="Times New Roman" w:eastAsia="等线" w:cs="Times New Roman"/>
                <w:sz w:val="28"/>
                <w:szCs w:val="28"/>
              </w:rPr>
            </w:pPr>
            <w:r>
              <w:rPr>
                <w:rFonts w:ascii="宋体" w:eastAsia="宋体" w:hAnsi="宋体" w:hint="eastAsia"/>
                <w:szCs w:val="21"/>
              </w:rPr>
              <w:t>广东省教育厅</w:t>
            </w:r>
          </w:p>
        </w:tc>
      </w:tr>
      <w:tr w:rsidR="0032438A" w14:paraId="55B96FC1" w14:textId="77777777" w:rsidTr="00FB0E60">
        <w:trPr>
          <w:trHeight w:val="624"/>
        </w:trPr>
        <w:tc>
          <w:tcPr>
            <w:tcW w:w="959" w:type="dxa"/>
            <w:tcBorders>
              <w:top w:val="nil"/>
              <w:left w:val="single" w:sz="4" w:space="0" w:color="000000"/>
              <w:bottom w:val="single" w:sz="4" w:space="0" w:color="000000"/>
              <w:right w:val="single" w:sz="4" w:space="0" w:color="000000"/>
            </w:tcBorders>
          </w:tcPr>
          <w:p w14:paraId="510F502D" w14:textId="77777777" w:rsidR="0032438A" w:rsidRDefault="0032438A" w:rsidP="0032438A">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383A51D" w14:textId="763E2110" w:rsidR="0032438A" w:rsidRDefault="0032438A" w:rsidP="0032438A">
            <w:pPr>
              <w:pStyle w:val="TableParagraph"/>
              <w:kinsoku w:val="0"/>
              <w:overflowPunct w:val="0"/>
              <w:rPr>
                <w:rFonts w:ascii="Times New Roman" w:eastAsia="等线" w:cs="Times New Roman"/>
                <w:sz w:val="28"/>
                <w:szCs w:val="28"/>
              </w:rPr>
            </w:pPr>
            <w:r>
              <w:rPr>
                <w:rFonts w:ascii="宋体" w:eastAsia="宋体" w:hAnsi="宋体" w:hint="eastAsia"/>
                <w:szCs w:val="21"/>
              </w:rPr>
              <w:t>2021年8月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7C623069" w14:textId="48875886" w:rsidR="0032438A" w:rsidRDefault="0032438A" w:rsidP="0032438A">
            <w:pPr>
              <w:pStyle w:val="TableParagraph"/>
              <w:kinsoku w:val="0"/>
              <w:overflowPunct w:val="0"/>
              <w:rPr>
                <w:rFonts w:ascii="Times New Roman" w:eastAsia="等线" w:cs="Times New Roman"/>
                <w:sz w:val="28"/>
                <w:szCs w:val="28"/>
              </w:rPr>
            </w:pPr>
            <w:r>
              <w:rPr>
                <w:rFonts w:ascii="宋体" w:eastAsia="宋体" w:hAnsi="宋体" w:hint="eastAsia"/>
                <w:szCs w:val="21"/>
              </w:rPr>
              <w:t>龚文全、郑富豪等老师荣获广东职业院校技能大赛教学能力比赛二等奖</w:t>
            </w:r>
          </w:p>
        </w:tc>
        <w:tc>
          <w:tcPr>
            <w:tcW w:w="1275" w:type="dxa"/>
            <w:tcBorders>
              <w:top w:val="single" w:sz="4" w:space="0" w:color="000000"/>
              <w:left w:val="single" w:sz="4" w:space="0" w:color="000000"/>
              <w:bottom w:val="single" w:sz="4" w:space="0" w:color="000000"/>
              <w:right w:val="single" w:sz="4" w:space="0" w:color="000000"/>
            </w:tcBorders>
          </w:tcPr>
          <w:p w14:paraId="5DE8150B" w14:textId="638EFC8C" w:rsidR="0032438A" w:rsidRPr="00C31698" w:rsidRDefault="0032438A" w:rsidP="0032438A">
            <w:pPr>
              <w:pStyle w:val="TableParagraph"/>
              <w:kinsoku w:val="0"/>
              <w:overflowPunct w:val="0"/>
              <w:rPr>
                <w:rFonts w:ascii="宋体" w:eastAsia="宋体" w:hAnsi="宋体" w:hint="eastAsia"/>
                <w:szCs w:val="21"/>
              </w:rPr>
            </w:pPr>
            <w:r>
              <w:rPr>
                <w:rFonts w:ascii="宋体" w:eastAsia="宋体" w:hAnsi="宋体" w:hint="eastAsia"/>
                <w:szCs w:val="21"/>
              </w:rPr>
              <w:t>二等奖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2B7C2C3A" w14:textId="4CC91124" w:rsidR="0032438A" w:rsidRDefault="0032438A" w:rsidP="0032438A">
            <w:pPr>
              <w:pStyle w:val="TableParagraph"/>
              <w:kinsoku w:val="0"/>
              <w:overflowPunct w:val="0"/>
              <w:rPr>
                <w:rFonts w:ascii="Times New Roman" w:eastAsia="等线" w:cs="Times New Roman"/>
                <w:sz w:val="28"/>
                <w:szCs w:val="28"/>
              </w:rPr>
            </w:pPr>
            <w:r>
              <w:rPr>
                <w:rFonts w:ascii="宋体" w:eastAsia="宋体" w:hAnsi="宋体" w:hint="eastAsia"/>
                <w:szCs w:val="21"/>
              </w:rPr>
              <w:t>广东省教育厅</w:t>
            </w:r>
          </w:p>
        </w:tc>
      </w:tr>
      <w:tr w:rsidR="0032438A" w14:paraId="730C9153" w14:textId="77777777" w:rsidTr="00FB0E60">
        <w:trPr>
          <w:trHeight w:val="624"/>
        </w:trPr>
        <w:tc>
          <w:tcPr>
            <w:tcW w:w="959" w:type="dxa"/>
            <w:tcBorders>
              <w:top w:val="nil"/>
              <w:left w:val="single" w:sz="4" w:space="0" w:color="000000"/>
              <w:bottom w:val="single" w:sz="4" w:space="0" w:color="000000"/>
              <w:right w:val="single" w:sz="4" w:space="0" w:color="000000"/>
            </w:tcBorders>
          </w:tcPr>
          <w:p w14:paraId="27A8D418" w14:textId="77777777" w:rsidR="0032438A" w:rsidRDefault="0032438A" w:rsidP="0032438A">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12DD64A7" w14:textId="0B5BF44F" w:rsidR="0032438A" w:rsidRDefault="0032438A" w:rsidP="0032438A">
            <w:pPr>
              <w:pStyle w:val="TableParagraph"/>
              <w:kinsoku w:val="0"/>
              <w:overflowPunct w:val="0"/>
              <w:rPr>
                <w:rFonts w:ascii="Times New Roman" w:eastAsia="等线" w:cs="Times New Roman"/>
                <w:sz w:val="28"/>
                <w:szCs w:val="28"/>
              </w:rPr>
            </w:pPr>
            <w:r>
              <w:rPr>
                <w:rFonts w:ascii="宋体" w:eastAsia="宋体" w:hAnsi="宋体" w:hint="eastAsia"/>
                <w:szCs w:val="21"/>
              </w:rPr>
              <w:t>2021年10月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526B1C87" w14:textId="61B83631" w:rsidR="0032438A" w:rsidRDefault="0032438A" w:rsidP="0032438A">
            <w:pPr>
              <w:pStyle w:val="TableParagraph"/>
              <w:kinsoku w:val="0"/>
              <w:overflowPunct w:val="0"/>
              <w:rPr>
                <w:rFonts w:ascii="Times New Roman" w:eastAsia="等线" w:cs="Times New Roman"/>
                <w:sz w:val="28"/>
                <w:szCs w:val="28"/>
              </w:rPr>
            </w:pPr>
            <w:r>
              <w:rPr>
                <w:rFonts w:ascii="宋体" w:eastAsia="宋体" w:hAnsi="宋体" w:hint="eastAsia"/>
                <w:szCs w:val="21"/>
              </w:rPr>
              <w:t>李勇文老师荣获2021年广东省新职业技术技能大赛工业机器人系统操作员（职工组）赛项二等奖</w:t>
            </w:r>
          </w:p>
        </w:tc>
        <w:tc>
          <w:tcPr>
            <w:tcW w:w="1275" w:type="dxa"/>
            <w:tcBorders>
              <w:top w:val="single" w:sz="4" w:space="0" w:color="000000"/>
              <w:left w:val="single" w:sz="4" w:space="0" w:color="000000"/>
              <w:bottom w:val="single" w:sz="4" w:space="0" w:color="000000"/>
              <w:right w:val="single" w:sz="4" w:space="0" w:color="000000"/>
            </w:tcBorders>
          </w:tcPr>
          <w:p w14:paraId="72325A48" w14:textId="3C67571F" w:rsidR="0032438A" w:rsidRPr="00C31698" w:rsidRDefault="0032438A" w:rsidP="0032438A">
            <w:pPr>
              <w:pStyle w:val="TableParagraph"/>
              <w:kinsoku w:val="0"/>
              <w:overflowPunct w:val="0"/>
              <w:rPr>
                <w:rFonts w:ascii="宋体" w:eastAsia="宋体" w:hAnsi="宋体" w:hint="eastAsia"/>
                <w:szCs w:val="21"/>
              </w:rPr>
            </w:pPr>
            <w:r>
              <w:rPr>
                <w:rFonts w:ascii="宋体" w:eastAsia="宋体" w:hAnsi="宋体" w:hint="eastAsia"/>
                <w:szCs w:val="21"/>
              </w:rPr>
              <w:t>二等奖</w:t>
            </w:r>
          </w:p>
        </w:tc>
        <w:tc>
          <w:tcPr>
            <w:tcW w:w="2148" w:type="dxa"/>
            <w:tcBorders>
              <w:top w:val="single" w:sz="4" w:space="0" w:color="000000"/>
              <w:left w:val="single" w:sz="4" w:space="0" w:color="000000"/>
              <w:bottom w:val="single" w:sz="4" w:space="0" w:color="000000"/>
              <w:right w:val="single" w:sz="4" w:space="0" w:color="000000"/>
            </w:tcBorders>
            <w:vAlign w:val="center"/>
          </w:tcPr>
          <w:p w14:paraId="10BE63EF" w14:textId="58A369D1" w:rsidR="0032438A" w:rsidRDefault="0032438A" w:rsidP="0032438A">
            <w:pPr>
              <w:pStyle w:val="TableParagraph"/>
              <w:kinsoku w:val="0"/>
              <w:overflowPunct w:val="0"/>
              <w:rPr>
                <w:rFonts w:ascii="Times New Roman" w:eastAsia="等线" w:cs="Times New Roman"/>
                <w:sz w:val="28"/>
                <w:szCs w:val="28"/>
              </w:rPr>
            </w:pPr>
            <w:r>
              <w:rPr>
                <w:rFonts w:ascii="宋体" w:eastAsia="宋体" w:hAnsi="宋体" w:hint="eastAsia"/>
                <w:szCs w:val="21"/>
              </w:rPr>
              <w:t>广东省机械工程学会</w:t>
            </w:r>
          </w:p>
        </w:tc>
      </w:tr>
      <w:tr w:rsidR="00AD2DC0" w14:paraId="275311FF" w14:textId="77777777" w:rsidTr="00BB3D4E">
        <w:trPr>
          <w:trHeight w:val="624"/>
        </w:trPr>
        <w:tc>
          <w:tcPr>
            <w:tcW w:w="959" w:type="dxa"/>
            <w:tcBorders>
              <w:top w:val="nil"/>
              <w:left w:val="single" w:sz="4" w:space="0" w:color="000000"/>
              <w:bottom w:val="single" w:sz="4" w:space="0" w:color="000000"/>
              <w:right w:val="single" w:sz="4" w:space="0" w:color="000000"/>
            </w:tcBorders>
          </w:tcPr>
          <w:p w14:paraId="36A9A621" w14:textId="77777777" w:rsidR="00AD2DC0" w:rsidRDefault="00AD2DC0" w:rsidP="00AD2DC0">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55713FC" w14:textId="202D7B28"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2023年7月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18A675C7" w14:textId="0BDA7FE2"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龚文全老师荣获佛山市职工（数字化应用技术）技能竞赛技术能手</w:t>
            </w:r>
          </w:p>
        </w:tc>
        <w:tc>
          <w:tcPr>
            <w:tcW w:w="1275" w:type="dxa"/>
            <w:tcBorders>
              <w:top w:val="single" w:sz="4" w:space="0" w:color="000000"/>
              <w:left w:val="single" w:sz="4" w:space="0" w:color="000000"/>
              <w:bottom w:val="single" w:sz="4" w:space="0" w:color="000000"/>
              <w:right w:val="single" w:sz="4" w:space="0" w:color="000000"/>
            </w:tcBorders>
          </w:tcPr>
          <w:p w14:paraId="450114DB" w14:textId="5DE42B69" w:rsidR="00AD2DC0" w:rsidRPr="00C31698" w:rsidRDefault="00AD2DC0" w:rsidP="00AD2DC0">
            <w:pPr>
              <w:pStyle w:val="TableParagraph"/>
              <w:kinsoku w:val="0"/>
              <w:overflowPunct w:val="0"/>
              <w:rPr>
                <w:rFonts w:ascii="宋体" w:eastAsia="宋体" w:hAnsi="宋体" w:hint="eastAsia"/>
                <w:szCs w:val="21"/>
              </w:rPr>
            </w:pPr>
            <w:r>
              <w:rPr>
                <w:rFonts w:ascii="宋体" w:eastAsia="宋体" w:hAnsi="宋体" w:hint="eastAsia"/>
                <w:szCs w:val="21"/>
              </w:rPr>
              <w:t>技术能手</w:t>
            </w:r>
          </w:p>
        </w:tc>
        <w:tc>
          <w:tcPr>
            <w:tcW w:w="2148" w:type="dxa"/>
            <w:tcBorders>
              <w:top w:val="single" w:sz="4" w:space="0" w:color="000000"/>
              <w:left w:val="single" w:sz="4" w:space="0" w:color="000000"/>
              <w:bottom w:val="single" w:sz="4" w:space="0" w:color="000000"/>
              <w:right w:val="single" w:sz="4" w:space="0" w:color="000000"/>
            </w:tcBorders>
            <w:vAlign w:val="center"/>
          </w:tcPr>
          <w:p w14:paraId="5589ECED" w14:textId="11E8411B"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佛山市总工会</w:t>
            </w:r>
          </w:p>
        </w:tc>
      </w:tr>
      <w:tr w:rsidR="00AD2DC0" w14:paraId="27710148" w14:textId="77777777" w:rsidTr="00BB3D4E">
        <w:trPr>
          <w:trHeight w:val="624"/>
        </w:trPr>
        <w:tc>
          <w:tcPr>
            <w:tcW w:w="959" w:type="dxa"/>
            <w:tcBorders>
              <w:top w:val="nil"/>
              <w:left w:val="single" w:sz="4" w:space="0" w:color="000000"/>
              <w:bottom w:val="single" w:sz="4" w:space="0" w:color="000000"/>
              <w:right w:val="single" w:sz="4" w:space="0" w:color="000000"/>
            </w:tcBorders>
          </w:tcPr>
          <w:p w14:paraId="3ADD4CA7" w14:textId="77777777" w:rsidR="00AD2DC0" w:rsidRDefault="00AD2DC0" w:rsidP="00AD2DC0">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6D2723E" w14:textId="5868A61D"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2023年9月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62758A9D" w14:textId="41B99C66"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蔡康强老师荣获佛山市职工（机器视觉系统运维员）技能竞赛技术能手</w:t>
            </w:r>
          </w:p>
        </w:tc>
        <w:tc>
          <w:tcPr>
            <w:tcW w:w="1275" w:type="dxa"/>
            <w:tcBorders>
              <w:top w:val="single" w:sz="4" w:space="0" w:color="000000"/>
              <w:left w:val="single" w:sz="4" w:space="0" w:color="000000"/>
              <w:bottom w:val="single" w:sz="4" w:space="0" w:color="000000"/>
              <w:right w:val="single" w:sz="4" w:space="0" w:color="000000"/>
            </w:tcBorders>
          </w:tcPr>
          <w:p w14:paraId="52539DEC" w14:textId="53A0A909" w:rsidR="00AD2DC0" w:rsidRPr="00C31698" w:rsidRDefault="00AD2DC0" w:rsidP="00AD2DC0">
            <w:pPr>
              <w:pStyle w:val="TableParagraph"/>
              <w:kinsoku w:val="0"/>
              <w:overflowPunct w:val="0"/>
              <w:rPr>
                <w:rFonts w:ascii="宋体" w:eastAsia="宋体" w:hAnsi="宋体" w:hint="eastAsia"/>
                <w:szCs w:val="21"/>
              </w:rPr>
            </w:pPr>
            <w:r>
              <w:rPr>
                <w:rFonts w:ascii="宋体" w:eastAsia="宋体" w:hAnsi="宋体" w:hint="eastAsia"/>
                <w:szCs w:val="21"/>
              </w:rPr>
              <w:t>技术能手</w:t>
            </w:r>
          </w:p>
        </w:tc>
        <w:tc>
          <w:tcPr>
            <w:tcW w:w="2148" w:type="dxa"/>
            <w:tcBorders>
              <w:top w:val="single" w:sz="4" w:space="0" w:color="000000"/>
              <w:left w:val="single" w:sz="4" w:space="0" w:color="000000"/>
              <w:bottom w:val="single" w:sz="4" w:space="0" w:color="000000"/>
              <w:right w:val="single" w:sz="4" w:space="0" w:color="000000"/>
            </w:tcBorders>
            <w:vAlign w:val="center"/>
          </w:tcPr>
          <w:p w14:paraId="6CDE4E5C" w14:textId="161673D1"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佛山市总工会</w:t>
            </w:r>
          </w:p>
        </w:tc>
      </w:tr>
      <w:tr w:rsidR="00AD2DC0" w14:paraId="36E1DE97" w14:textId="77777777" w:rsidTr="00BB3D4E">
        <w:trPr>
          <w:trHeight w:val="624"/>
        </w:trPr>
        <w:tc>
          <w:tcPr>
            <w:tcW w:w="959" w:type="dxa"/>
            <w:tcBorders>
              <w:top w:val="nil"/>
              <w:left w:val="single" w:sz="4" w:space="0" w:color="000000"/>
              <w:bottom w:val="single" w:sz="4" w:space="0" w:color="000000"/>
              <w:right w:val="single" w:sz="4" w:space="0" w:color="000000"/>
            </w:tcBorders>
          </w:tcPr>
          <w:p w14:paraId="673C0211" w14:textId="77777777" w:rsidR="00AD2DC0" w:rsidRDefault="00AD2DC0" w:rsidP="00AD2DC0">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04283A8B" w14:textId="08B1C42F"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2021年11月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165A9D59" w14:textId="26BFEB5C"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罗动强老师被聘请为中山职业院校学生技能竞赛电气安装与维修项目裁判长</w:t>
            </w:r>
          </w:p>
        </w:tc>
        <w:tc>
          <w:tcPr>
            <w:tcW w:w="1275" w:type="dxa"/>
            <w:tcBorders>
              <w:top w:val="single" w:sz="4" w:space="0" w:color="000000"/>
              <w:left w:val="single" w:sz="4" w:space="0" w:color="000000"/>
              <w:bottom w:val="single" w:sz="4" w:space="0" w:color="000000"/>
              <w:right w:val="single" w:sz="4" w:space="0" w:color="000000"/>
            </w:tcBorders>
          </w:tcPr>
          <w:p w14:paraId="2D531150" w14:textId="58116247" w:rsidR="00AD2DC0" w:rsidRPr="00AD2DC0" w:rsidRDefault="00AD2DC0" w:rsidP="00AD2DC0">
            <w:pPr>
              <w:pStyle w:val="TableParagraph"/>
              <w:kinsoku w:val="0"/>
              <w:overflowPunct w:val="0"/>
              <w:rPr>
                <w:rFonts w:ascii="宋体" w:eastAsia="宋体" w:hAnsi="宋体" w:hint="eastAsia"/>
                <w:szCs w:val="21"/>
              </w:rPr>
            </w:pPr>
            <w:r w:rsidRPr="00AD2DC0">
              <w:rPr>
                <w:rFonts w:ascii="宋体" w:eastAsia="宋体" w:hAnsi="宋体" w:hint="eastAsia"/>
                <w:szCs w:val="21"/>
              </w:rPr>
              <w:t>优秀裁判</w:t>
            </w:r>
          </w:p>
        </w:tc>
        <w:tc>
          <w:tcPr>
            <w:tcW w:w="2148" w:type="dxa"/>
            <w:tcBorders>
              <w:top w:val="single" w:sz="4" w:space="0" w:color="000000"/>
              <w:left w:val="single" w:sz="4" w:space="0" w:color="000000"/>
              <w:bottom w:val="single" w:sz="4" w:space="0" w:color="000000"/>
              <w:right w:val="single" w:sz="4" w:space="0" w:color="000000"/>
            </w:tcBorders>
            <w:vAlign w:val="center"/>
          </w:tcPr>
          <w:p w14:paraId="66CBE375" w14:textId="7665C594"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中山市职业院校学生专业技能大赛执委会</w:t>
            </w:r>
          </w:p>
        </w:tc>
      </w:tr>
      <w:tr w:rsidR="00AD2DC0" w14:paraId="12E887D3" w14:textId="77777777" w:rsidTr="00BB3D4E">
        <w:trPr>
          <w:trHeight w:val="624"/>
        </w:trPr>
        <w:tc>
          <w:tcPr>
            <w:tcW w:w="959" w:type="dxa"/>
            <w:tcBorders>
              <w:top w:val="nil"/>
              <w:left w:val="single" w:sz="4" w:space="0" w:color="000000"/>
              <w:bottom w:val="single" w:sz="4" w:space="0" w:color="000000"/>
              <w:right w:val="single" w:sz="4" w:space="0" w:color="000000"/>
            </w:tcBorders>
          </w:tcPr>
          <w:p w14:paraId="32ED5AF1" w14:textId="77777777" w:rsidR="00AD2DC0" w:rsidRDefault="00AD2DC0" w:rsidP="00AD2DC0">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56C6A365" w14:textId="2BB4E950"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2021年10月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1D773D59" w14:textId="56676113"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罗动强老师被聘请为广州中职学生技能大赛赛电气安装与维修项目裁判长</w:t>
            </w:r>
          </w:p>
        </w:tc>
        <w:tc>
          <w:tcPr>
            <w:tcW w:w="1275" w:type="dxa"/>
            <w:tcBorders>
              <w:top w:val="single" w:sz="4" w:space="0" w:color="000000"/>
              <w:left w:val="single" w:sz="4" w:space="0" w:color="000000"/>
              <w:bottom w:val="single" w:sz="4" w:space="0" w:color="000000"/>
              <w:right w:val="single" w:sz="4" w:space="0" w:color="000000"/>
            </w:tcBorders>
          </w:tcPr>
          <w:p w14:paraId="02794924" w14:textId="0BE4895E" w:rsidR="00AD2DC0" w:rsidRPr="00AD2DC0" w:rsidRDefault="00AD2DC0" w:rsidP="00AD2DC0">
            <w:pPr>
              <w:pStyle w:val="TableParagraph"/>
              <w:kinsoku w:val="0"/>
              <w:overflowPunct w:val="0"/>
              <w:rPr>
                <w:rFonts w:ascii="宋体" w:eastAsia="宋体" w:hAnsi="宋体" w:hint="eastAsia"/>
                <w:szCs w:val="21"/>
              </w:rPr>
            </w:pPr>
            <w:r>
              <w:rPr>
                <w:rFonts w:ascii="宋体" w:eastAsia="宋体" w:hAnsi="宋体" w:hint="eastAsia"/>
                <w:szCs w:val="21"/>
              </w:rPr>
              <w:t>优秀裁判</w:t>
            </w:r>
          </w:p>
        </w:tc>
        <w:tc>
          <w:tcPr>
            <w:tcW w:w="2148" w:type="dxa"/>
            <w:tcBorders>
              <w:top w:val="single" w:sz="4" w:space="0" w:color="000000"/>
              <w:left w:val="single" w:sz="4" w:space="0" w:color="000000"/>
              <w:bottom w:val="single" w:sz="4" w:space="0" w:color="000000"/>
              <w:right w:val="single" w:sz="4" w:space="0" w:color="000000"/>
            </w:tcBorders>
            <w:vAlign w:val="center"/>
          </w:tcPr>
          <w:p w14:paraId="01F79A56" w14:textId="3959C8DC"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广州市中等职业学校学生技能竞赛职校委员会</w:t>
            </w:r>
          </w:p>
        </w:tc>
      </w:tr>
      <w:tr w:rsidR="00AD2DC0" w14:paraId="0328AD42" w14:textId="77777777" w:rsidTr="00BB3D4E">
        <w:trPr>
          <w:trHeight w:val="624"/>
        </w:trPr>
        <w:tc>
          <w:tcPr>
            <w:tcW w:w="959" w:type="dxa"/>
            <w:tcBorders>
              <w:top w:val="nil"/>
              <w:left w:val="single" w:sz="4" w:space="0" w:color="000000"/>
              <w:bottom w:val="single" w:sz="4" w:space="0" w:color="000000"/>
              <w:right w:val="single" w:sz="4" w:space="0" w:color="000000"/>
            </w:tcBorders>
          </w:tcPr>
          <w:p w14:paraId="1C41DF27" w14:textId="77777777" w:rsidR="00AD2DC0" w:rsidRDefault="00AD2DC0" w:rsidP="00AD2DC0">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61A9D08" w14:textId="57040CE3"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2020年9月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660708C8" w14:textId="516F4B63"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蔡康强老师荣获佛山市教育系统优秀教师</w:t>
            </w:r>
          </w:p>
        </w:tc>
        <w:tc>
          <w:tcPr>
            <w:tcW w:w="1275" w:type="dxa"/>
            <w:tcBorders>
              <w:top w:val="single" w:sz="4" w:space="0" w:color="000000"/>
              <w:left w:val="single" w:sz="4" w:space="0" w:color="000000"/>
              <w:bottom w:val="single" w:sz="4" w:space="0" w:color="000000"/>
              <w:right w:val="single" w:sz="4" w:space="0" w:color="000000"/>
            </w:tcBorders>
          </w:tcPr>
          <w:p w14:paraId="36E8C86F" w14:textId="341C63DE" w:rsidR="00AD2DC0" w:rsidRPr="00AD2DC0" w:rsidRDefault="00AD2DC0" w:rsidP="00AD2DC0">
            <w:pPr>
              <w:pStyle w:val="TableParagraph"/>
              <w:kinsoku w:val="0"/>
              <w:overflowPunct w:val="0"/>
              <w:rPr>
                <w:rFonts w:ascii="宋体" w:eastAsia="宋体" w:hAnsi="宋体" w:hint="eastAsia"/>
                <w:szCs w:val="21"/>
              </w:rPr>
            </w:pPr>
            <w:r>
              <w:rPr>
                <w:rFonts w:ascii="宋体" w:eastAsia="宋体" w:hAnsi="宋体" w:hint="eastAsia"/>
                <w:szCs w:val="21"/>
              </w:rPr>
              <w:t>优秀教师</w:t>
            </w:r>
          </w:p>
        </w:tc>
        <w:tc>
          <w:tcPr>
            <w:tcW w:w="2148" w:type="dxa"/>
            <w:tcBorders>
              <w:top w:val="single" w:sz="4" w:space="0" w:color="000000"/>
              <w:left w:val="single" w:sz="4" w:space="0" w:color="000000"/>
              <w:bottom w:val="single" w:sz="4" w:space="0" w:color="000000"/>
              <w:right w:val="single" w:sz="4" w:space="0" w:color="000000"/>
            </w:tcBorders>
            <w:vAlign w:val="center"/>
          </w:tcPr>
          <w:p w14:paraId="1B5E13C2" w14:textId="447B70C5"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佛山市人民政府</w:t>
            </w:r>
          </w:p>
        </w:tc>
      </w:tr>
      <w:tr w:rsidR="00AD2DC0" w14:paraId="37C2E4FE" w14:textId="77777777" w:rsidTr="00BB3D4E">
        <w:trPr>
          <w:trHeight w:val="624"/>
        </w:trPr>
        <w:tc>
          <w:tcPr>
            <w:tcW w:w="959" w:type="dxa"/>
            <w:tcBorders>
              <w:top w:val="nil"/>
              <w:left w:val="single" w:sz="4" w:space="0" w:color="000000"/>
              <w:bottom w:val="single" w:sz="4" w:space="0" w:color="000000"/>
              <w:right w:val="single" w:sz="4" w:space="0" w:color="000000"/>
            </w:tcBorders>
          </w:tcPr>
          <w:p w14:paraId="54411F04" w14:textId="77777777" w:rsidR="00AD2DC0" w:rsidRDefault="00AD2DC0" w:rsidP="00AD2DC0">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614FB0D2" w14:textId="35ABF686"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2018年10月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493F565C" w14:textId="211D3930"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李勇文老师荣获2018年佛山市技术能手荣誉称号</w:t>
            </w:r>
          </w:p>
        </w:tc>
        <w:tc>
          <w:tcPr>
            <w:tcW w:w="1275" w:type="dxa"/>
            <w:tcBorders>
              <w:top w:val="single" w:sz="4" w:space="0" w:color="000000"/>
              <w:left w:val="single" w:sz="4" w:space="0" w:color="000000"/>
              <w:bottom w:val="single" w:sz="4" w:space="0" w:color="000000"/>
              <w:right w:val="single" w:sz="4" w:space="0" w:color="000000"/>
            </w:tcBorders>
          </w:tcPr>
          <w:p w14:paraId="1DE0DABF" w14:textId="72408522"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技术能手</w:t>
            </w:r>
          </w:p>
        </w:tc>
        <w:tc>
          <w:tcPr>
            <w:tcW w:w="2148" w:type="dxa"/>
            <w:tcBorders>
              <w:top w:val="single" w:sz="4" w:space="0" w:color="000000"/>
              <w:left w:val="single" w:sz="4" w:space="0" w:color="000000"/>
              <w:bottom w:val="single" w:sz="4" w:space="0" w:color="000000"/>
              <w:right w:val="single" w:sz="4" w:space="0" w:color="000000"/>
            </w:tcBorders>
            <w:vAlign w:val="center"/>
          </w:tcPr>
          <w:p w14:paraId="56348443" w14:textId="4EA20F08"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佛山市人社局</w:t>
            </w:r>
          </w:p>
        </w:tc>
      </w:tr>
      <w:tr w:rsidR="00AD2DC0" w14:paraId="0A29FD02" w14:textId="77777777" w:rsidTr="00BB3D4E">
        <w:trPr>
          <w:trHeight w:val="624"/>
        </w:trPr>
        <w:tc>
          <w:tcPr>
            <w:tcW w:w="959" w:type="dxa"/>
            <w:tcBorders>
              <w:top w:val="nil"/>
              <w:left w:val="single" w:sz="4" w:space="0" w:color="000000"/>
              <w:bottom w:val="single" w:sz="4" w:space="0" w:color="000000"/>
              <w:right w:val="single" w:sz="4" w:space="0" w:color="000000"/>
            </w:tcBorders>
          </w:tcPr>
          <w:p w14:paraId="7DFB5557" w14:textId="77777777" w:rsidR="00AD2DC0" w:rsidRDefault="00AD2DC0" w:rsidP="00AD2DC0">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E05E018" w14:textId="7927BD5A"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2018年11月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3272CB5E" w14:textId="04981A83"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李勇文老师2018年荣获佛山市职工（工业机器人）技能竞赛技术能手称号</w:t>
            </w:r>
          </w:p>
        </w:tc>
        <w:tc>
          <w:tcPr>
            <w:tcW w:w="1275" w:type="dxa"/>
            <w:tcBorders>
              <w:top w:val="single" w:sz="4" w:space="0" w:color="000000"/>
              <w:left w:val="single" w:sz="4" w:space="0" w:color="000000"/>
              <w:bottom w:val="single" w:sz="4" w:space="0" w:color="000000"/>
              <w:right w:val="single" w:sz="4" w:space="0" w:color="000000"/>
            </w:tcBorders>
          </w:tcPr>
          <w:p w14:paraId="78F09608" w14:textId="1D84A8CA"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技术能手</w:t>
            </w:r>
          </w:p>
        </w:tc>
        <w:tc>
          <w:tcPr>
            <w:tcW w:w="2148" w:type="dxa"/>
            <w:tcBorders>
              <w:top w:val="single" w:sz="4" w:space="0" w:color="000000"/>
              <w:left w:val="single" w:sz="4" w:space="0" w:color="000000"/>
              <w:bottom w:val="single" w:sz="4" w:space="0" w:color="000000"/>
              <w:right w:val="single" w:sz="4" w:space="0" w:color="000000"/>
            </w:tcBorders>
            <w:vAlign w:val="center"/>
          </w:tcPr>
          <w:p w14:paraId="40B8BCA6" w14:textId="3A277B1A"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佛山市总工会</w:t>
            </w:r>
          </w:p>
        </w:tc>
      </w:tr>
      <w:tr w:rsidR="00AD2DC0" w14:paraId="0BF7E14C" w14:textId="77777777" w:rsidTr="00BB3D4E">
        <w:trPr>
          <w:trHeight w:val="624"/>
        </w:trPr>
        <w:tc>
          <w:tcPr>
            <w:tcW w:w="959" w:type="dxa"/>
            <w:tcBorders>
              <w:top w:val="nil"/>
              <w:left w:val="single" w:sz="4" w:space="0" w:color="000000"/>
              <w:bottom w:val="single" w:sz="4" w:space="0" w:color="000000"/>
              <w:right w:val="single" w:sz="4" w:space="0" w:color="000000"/>
            </w:tcBorders>
          </w:tcPr>
          <w:p w14:paraId="203F933C" w14:textId="77777777" w:rsidR="00AD2DC0" w:rsidRDefault="00AD2DC0" w:rsidP="00AD2DC0">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42002A68" w14:textId="5A3DCDF5"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2017年5月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1B67A7CF" w14:textId="10131CF4"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李勇文老师荣获2017年佛山市职工（智能信息机器人上下料应用）技能竞赛优秀选手称号</w:t>
            </w:r>
          </w:p>
        </w:tc>
        <w:tc>
          <w:tcPr>
            <w:tcW w:w="1275" w:type="dxa"/>
            <w:tcBorders>
              <w:top w:val="single" w:sz="4" w:space="0" w:color="000000"/>
              <w:left w:val="single" w:sz="4" w:space="0" w:color="000000"/>
              <w:bottom w:val="single" w:sz="4" w:space="0" w:color="000000"/>
              <w:right w:val="single" w:sz="4" w:space="0" w:color="000000"/>
            </w:tcBorders>
          </w:tcPr>
          <w:p w14:paraId="729D635F" w14:textId="12C7F073"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技术能手</w:t>
            </w:r>
          </w:p>
        </w:tc>
        <w:tc>
          <w:tcPr>
            <w:tcW w:w="2148" w:type="dxa"/>
            <w:tcBorders>
              <w:top w:val="single" w:sz="4" w:space="0" w:color="000000"/>
              <w:left w:val="single" w:sz="4" w:space="0" w:color="000000"/>
              <w:bottom w:val="single" w:sz="4" w:space="0" w:color="000000"/>
              <w:right w:val="single" w:sz="4" w:space="0" w:color="000000"/>
            </w:tcBorders>
            <w:vAlign w:val="center"/>
          </w:tcPr>
          <w:p w14:paraId="1AFA360A" w14:textId="17AA5C14"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佛山市总工会</w:t>
            </w:r>
          </w:p>
        </w:tc>
      </w:tr>
      <w:tr w:rsidR="00AD2DC0" w14:paraId="25817C95" w14:textId="77777777" w:rsidTr="00BB3D4E">
        <w:trPr>
          <w:trHeight w:val="624"/>
        </w:trPr>
        <w:tc>
          <w:tcPr>
            <w:tcW w:w="959" w:type="dxa"/>
            <w:tcBorders>
              <w:top w:val="nil"/>
              <w:left w:val="single" w:sz="4" w:space="0" w:color="000000"/>
              <w:bottom w:val="single" w:sz="4" w:space="0" w:color="000000"/>
              <w:right w:val="single" w:sz="4" w:space="0" w:color="000000"/>
            </w:tcBorders>
          </w:tcPr>
          <w:p w14:paraId="4C2775B9" w14:textId="77777777" w:rsidR="00AD2DC0" w:rsidRDefault="00AD2DC0" w:rsidP="00AD2DC0">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vAlign w:val="center"/>
          </w:tcPr>
          <w:p w14:paraId="20DC1579" w14:textId="484A742A"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2017年5月</w:t>
            </w:r>
          </w:p>
        </w:tc>
        <w:tc>
          <w:tcPr>
            <w:tcW w:w="2977" w:type="dxa"/>
            <w:gridSpan w:val="2"/>
            <w:tcBorders>
              <w:top w:val="single" w:sz="4" w:space="0" w:color="000000"/>
              <w:left w:val="single" w:sz="4" w:space="0" w:color="000000"/>
              <w:bottom w:val="single" w:sz="4" w:space="0" w:color="000000"/>
              <w:right w:val="single" w:sz="4" w:space="0" w:color="000000"/>
            </w:tcBorders>
            <w:vAlign w:val="center"/>
          </w:tcPr>
          <w:p w14:paraId="36307F93" w14:textId="6B573996"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罗动强老师荣获2017年佛山市职工（智能信息机器人上下料应用）技能竞赛优秀选手称号</w:t>
            </w:r>
          </w:p>
        </w:tc>
        <w:tc>
          <w:tcPr>
            <w:tcW w:w="1275" w:type="dxa"/>
            <w:tcBorders>
              <w:top w:val="single" w:sz="4" w:space="0" w:color="000000"/>
              <w:left w:val="single" w:sz="4" w:space="0" w:color="000000"/>
              <w:bottom w:val="single" w:sz="4" w:space="0" w:color="000000"/>
              <w:right w:val="single" w:sz="4" w:space="0" w:color="000000"/>
            </w:tcBorders>
          </w:tcPr>
          <w:p w14:paraId="7D9B0237" w14:textId="1FE30DE9"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技术能手</w:t>
            </w:r>
          </w:p>
        </w:tc>
        <w:tc>
          <w:tcPr>
            <w:tcW w:w="2148" w:type="dxa"/>
            <w:tcBorders>
              <w:top w:val="single" w:sz="4" w:space="0" w:color="000000"/>
              <w:left w:val="single" w:sz="4" w:space="0" w:color="000000"/>
              <w:bottom w:val="single" w:sz="4" w:space="0" w:color="000000"/>
              <w:right w:val="single" w:sz="4" w:space="0" w:color="000000"/>
            </w:tcBorders>
            <w:vAlign w:val="center"/>
          </w:tcPr>
          <w:p w14:paraId="3EB0F3B0" w14:textId="7D9B379D" w:rsidR="00AD2DC0" w:rsidRDefault="00AD2DC0" w:rsidP="00AD2DC0">
            <w:pPr>
              <w:pStyle w:val="TableParagraph"/>
              <w:kinsoku w:val="0"/>
              <w:overflowPunct w:val="0"/>
              <w:rPr>
                <w:rFonts w:ascii="Times New Roman" w:eastAsia="等线" w:cs="Times New Roman"/>
                <w:sz w:val="28"/>
                <w:szCs w:val="28"/>
              </w:rPr>
            </w:pPr>
            <w:r>
              <w:rPr>
                <w:rFonts w:ascii="宋体" w:eastAsia="宋体" w:hAnsi="宋体" w:hint="eastAsia"/>
                <w:szCs w:val="21"/>
              </w:rPr>
              <w:t>佛山市总工会</w:t>
            </w:r>
          </w:p>
        </w:tc>
      </w:tr>
      <w:tr w:rsidR="00AD2DC0" w14:paraId="4F412DC0" w14:textId="77777777" w:rsidTr="00C31698">
        <w:trPr>
          <w:trHeight w:val="624"/>
        </w:trPr>
        <w:tc>
          <w:tcPr>
            <w:tcW w:w="959" w:type="dxa"/>
            <w:tcBorders>
              <w:top w:val="nil"/>
              <w:left w:val="single" w:sz="4" w:space="0" w:color="000000"/>
              <w:bottom w:val="single" w:sz="4" w:space="0" w:color="000000"/>
              <w:right w:val="single" w:sz="4" w:space="0" w:color="000000"/>
            </w:tcBorders>
          </w:tcPr>
          <w:p w14:paraId="7991D962" w14:textId="77777777" w:rsidR="00AD2DC0" w:rsidRDefault="00AD2DC0" w:rsidP="00AD2DC0">
            <w:pPr>
              <w:pStyle w:val="a4"/>
              <w:kinsoku w:val="0"/>
              <w:overflowPunct w:val="0"/>
              <w:spacing w:before="3"/>
              <w:rPr>
                <w:rFonts w:ascii="楷体_GB2312" w:eastAsia="楷体_GB2312" w:hAnsi="楷体_GB2312" w:cs="楷体_GB2312" w:hint="eastAsia"/>
                <w:sz w:val="2"/>
                <w:szCs w:val="2"/>
              </w:rPr>
            </w:pPr>
          </w:p>
        </w:tc>
        <w:tc>
          <w:tcPr>
            <w:tcW w:w="1701" w:type="dxa"/>
            <w:tcBorders>
              <w:top w:val="single" w:sz="4" w:space="0" w:color="000000"/>
              <w:left w:val="single" w:sz="4" w:space="0" w:color="000000"/>
              <w:bottom w:val="single" w:sz="4" w:space="0" w:color="000000"/>
              <w:right w:val="single" w:sz="4" w:space="0" w:color="000000"/>
            </w:tcBorders>
          </w:tcPr>
          <w:p w14:paraId="6B4D76B7" w14:textId="77777777" w:rsidR="00AD2DC0" w:rsidRDefault="00AD2DC0" w:rsidP="00AD2DC0">
            <w:pPr>
              <w:pStyle w:val="TableParagraph"/>
              <w:kinsoku w:val="0"/>
              <w:overflowPunct w:val="0"/>
              <w:rPr>
                <w:rFonts w:ascii="Times New Roman" w:eastAsia="等线" w:cs="Times New Roman"/>
                <w:sz w:val="28"/>
                <w:szCs w:val="28"/>
              </w:rPr>
            </w:pPr>
          </w:p>
        </w:tc>
        <w:tc>
          <w:tcPr>
            <w:tcW w:w="2977" w:type="dxa"/>
            <w:gridSpan w:val="2"/>
            <w:tcBorders>
              <w:top w:val="single" w:sz="4" w:space="0" w:color="000000"/>
              <w:left w:val="single" w:sz="4" w:space="0" w:color="000000"/>
              <w:bottom w:val="single" w:sz="4" w:space="0" w:color="000000"/>
              <w:right w:val="single" w:sz="4" w:space="0" w:color="000000"/>
            </w:tcBorders>
          </w:tcPr>
          <w:p w14:paraId="15D03CE6" w14:textId="77777777" w:rsidR="00AD2DC0" w:rsidRDefault="00AD2DC0" w:rsidP="00AD2DC0">
            <w:pPr>
              <w:pStyle w:val="TableParagraph"/>
              <w:kinsoku w:val="0"/>
              <w:overflowPunct w:val="0"/>
              <w:rPr>
                <w:rFonts w:ascii="Times New Roman" w:eastAsia="等线" w:cs="Times New Roman"/>
                <w:sz w:val="28"/>
                <w:szCs w:val="28"/>
              </w:rPr>
            </w:pPr>
          </w:p>
        </w:tc>
        <w:tc>
          <w:tcPr>
            <w:tcW w:w="1275" w:type="dxa"/>
            <w:tcBorders>
              <w:top w:val="single" w:sz="4" w:space="0" w:color="000000"/>
              <w:left w:val="single" w:sz="4" w:space="0" w:color="000000"/>
              <w:bottom w:val="single" w:sz="4" w:space="0" w:color="000000"/>
              <w:right w:val="single" w:sz="4" w:space="0" w:color="000000"/>
            </w:tcBorders>
          </w:tcPr>
          <w:p w14:paraId="70BD051D" w14:textId="77777777" w:rsidR="00AD2DC0" w:rsidRDefault="00AD2DC0" w:rsidP="00AD2DC0">
            <w:pPr>
              <w:pStyle w:val="TableParagraph"/>
              <w:kinsoku w:val="0"/>
              <w:overflowPunct w:val="0"/>
              <w:rPr>
                <w:rFonts w:ascii="Times New Roman" w:eastAsia="等线" w:cs="Times New Roman"/>
                <w:sz w:val="28"/>
                <w:szCs w:val="28"/>
              </w:rPr>
            </w:pPr>
          </w:p>
        </w:tc>
        <w:tc>
          <w:tcPr>
            <w:tcW w:w="2148" w:type="dxa"/>
            <w:tcBorders>
              <w:top w:val="single" w:sz="4" w:space="0" w:color="000000"/>
              <w:left w:val="single" w:sz="4" w:space="0" w:color="000000"/>
              <w:bottom w:val="single" w:sz="4" w:space="0" w:color="000000"/>
              <w:right w:val="single" w:sz="4" w:space="0" w:color="000000"/>
            </w:tcBorders>
          </w:tcPr>
          <w:p w14:paraId="1E7A2744" w14:textId="77777777" w:rsidR="00AD2DC0" w:rsidRDefault="00AD2DC0" w:rsidP="00AD2DC0">
            <w:pPr>
              <w:pStyle w:val="TableParagraph"/>
              <w:kinsoku w:val="0"/>
              <w:overflowPunct w:val="0"/>
              <w:rPr>
                <w:rFonts w:ascii="Times New Roman" w:eastAsia="等线" w:cs="Times New Roman"/>
                <w:sz w:val="28"/>
                <w:szCs w:val="28"/>
              </w:rPr>
            </w:pPr>
          </w:p>
        </w:tc>
      </w:tr>
      <w:tr w:rsidR="00AD2DC0" w14:paraId="19191BAC" w14:textId="77777777" w:rsidTr="00C31698">
        <w:trPr>
          <w:trHeight w:val="920"/>
        </w:trPr>
        <w:tc>
          <w:tcPr>
            <w:tcW w:w="4530" w:type="dxa"/>
            <w:gridSpan w:val="3"/>
            <w:tcBorders>
              <w:top w:val="single" w:sz="4" w:space="0" w:color="000000"/>
              <w:left w:val="single" w:sz="4" w:space="0" w:color="000000"/>
              <w:bottom w:val="single" w:sz="4" w:space="0" w:color="000000"/>
              <w:right w:val="single" w:sz="4" w:space="0" w:color="000000"/>
            </w:tcBorders>
          </w:tcPr>
          <w:p w14:paraId="6E4527B3" w14:textId="77777777" w:rsidR="00AD2DC0" w:rsidRDefault="00AD2DC0" w:rsidP="00AD2DC0">
            <w:pPr>
              <w:pStyle w:val="TableParagraph"/>
              <w:tabs>
                <w:tab w:val="left" w:pos="1366"/>
                <w:tab w:val="left" w:pos="1928"/>
                <w:tab w:val="left" w:pos="3608"/>
                <w:tab w:val="left" w:pos="6344"/>
                <w:tab w:val="left" w:pos="7044"/>
              </w:tabs>
              <w:kinsoku w:val="0"/>
              <w:overflowPunct w:val="0"/>
              <w:spacing w:before="241" w:line="268" w:lineRule="auto"/>
              <w:ind w:right="763"/>
              <w:jc w:val="center"/>
              <w:rPr>
                <w:rFonts w:ascii="楷体_GB2312" w:eastAsia="楷体_GB2312" w:hAnsi="楷体_GB2312" w:cs="楷体_GB2312" w:hint="eastAsia"/>
                <w:spacing w:val="-17"/>
                <w:sz w:val="28"/>
                <w:szCs w:val="28"/>
              </w:rPr>
            </w:pPr>
            <w:r>
              <w:rPr>
                <w:rFonts w:ascii="楷体_GB2312" w:eastAsia="楷体_GB2312" w:hAnsi="楷体_GB2312" w:cs="楷体_GB2312" w:hint="eastAsia"/>
                <w:spacing w:val="-8"/>
                <w:sz w:val="28"/>
                <w:szCs w:val="28"/>
              </w:rPr>
              <w:t>实践检验起</w:t>
            </w:r>
            <w:r>
              <w:rPr>
                <w:rFonts w:ascii="楷体_GB2312" w:eastAsia="楷体_GB2312" w:hAnsi="楷体_GB2312" w:cs="楷体_GB2312" w:hint="eastAsia"/>
                <w:sz w:val="28"/>
                <w:szCs w:val="28"/>
              </w:rPr>
              <w:t>始</w:t>
            </w:r>
            <w:r>
              <w:rPr>
                <w:rFonts w:ascii="楷体_GB2312" w:eastAsia="楷体_GB2312" w:hAnsi="楷体_GB2312" w:cs="楷体_GB2312" w:hint="eastAsia"/>
                <w:spacing w:val="-8"/>
                <w:sz w:val="28"/>
                <w:szCs w:val="28"/>
              </w:rPr>
              <w:t>时间</w:t>
            </w:r>
          </w:p>
        </w:tc>
        <w:tc>
          <w:tcPr>
            <w:tcW w:w="4530" w:type="dxa"/>
            <w:gridSpan w:val="3"/>
            <w:tcBorders>
              <w:top w:val="single" w:sz="4" w:space="0" w:color="000000"/>
              <w:left w:val="single" w:sz="4" w:space="0" w:color="000000"/>
              <w:bottom w:val="single" w:sz="4" w:space="0" w:color="000000"/>
              <w:right w:val="single" w:sz="4" w:space="0" w:color="000000"/>
            </w:tcBorders>
          </w:tcPr>
          <w:p w14:paraId="6E10E474" w14:textId="7619311E" w:rsidR="00AD2DC0" w:rsidRDefault="001B4838" w:rsidP="00AD2DC0">
            <w:pPr>
              <w:pStyle w:val="TableParagraph"/>
              <w:tabs>
                <w:tab w:val="left" w:pos="1366"/>
                <w:tab w:val="left" w:pos="1928"/>
                <w:tab w:val="left" w:pos="3608"/>
                <w:tab w:val="left" w:pos="6344"/>
                <w:tab w:val="left" w:pos="7044"/>
              </w:tabs>
              <w:kinsoku w:val="0"/>
              <w:overflowPunct w:val="0"/>
              <w:spacing w:before="241" w:line="268" w:lineRule="auto"/>
              <w:ind w:right="763"/>
              <w:jc w:val="center"/>
              <w:rPr>
                <w:rFonts w:ascii="楷体_GB2312" w:eastAsia="楷体_GB2312" w:hAnsi="楷体_GB2312" w:cs="楷体_GB2312" w:hint="eastAsia"/>
                <w:spacing w:val="-8"/>
                <w:sz w:val="28"/>
                <w:szCs w:val="28"/>
              </w:rPr>
            </w:pPr>
            <w:r>
              <w:rPr>
                <w:rFonts w:ascii="楷体_GB2312" w:eastAsia="楷体_GB2312" w:hAnsi="楷体_GB2312" w:cs="楷体_GB2312" w:hint="eastAsia"/>
                <w:sz w:val="28"/>
                <w:szCs w:val="28"/>
              </w:rPr>
              <w:t>20</w:t>
            </w:r>
            <w:r w:rsidR="00C306AB">
              <w:rPr>
                <w:rFonts w:ascii="楷体_GB2312" w:eastAsia="楷体_GB2312" w:hAnsi="楷体_GB2312" w:cs="楷体_GB2312" w:hint="eastAsia"/>
                <w:sz w:val="28"/>
                <w:szCs w:val="28"/>
              </w:rPr>
              <w:t>21</w:t>
            </w:r>
            <w:r w:rsidR="00AD2DC0">
              <w:rPr>
                <w:rFonts w:ascii="楷体_GB2312" w:eastAsia="楷体_GB2312" w:hAnsi="楷体_GB2312" w:cs="楷体_GB2312" w:hint="eastAsia"/>
                <w:sz w:val="28"/>
                <w:szCs w:val="28"/>
              </w:rPr>
              <w:t>年</w:t>
            </w:r>
            <w:r>
              <w:rPr>
                <w:rFonts w:ascii="楷体_GB2312" w:eastAsia="楷体_GB2312" w:hAnsi="楷体_GB2312" w:cs="楷体_GB2312" w:hint="eastAsia"/>
                <w:sz w:val="28"/>
                <w:szCs w:val="28"/>
              </w:rPr>
              <w:t>5</w:t>
            </w:r>
            <w:r w:rsidR="00AD2DC0">
              <w:rPr>
                <w:rFonts w:ascii="楷体_GB2312" w:eastAsia="楷体_GB2312" w:hAnsi="楷体_GB2312" w:cs="楷体_GB2312" w:hint="eastAsia"/>
                <w:sz w:val="28"/>
                <w:szCs w:val="28"/>
              </w:rPr>
              <w:t xml:space="preserve"> </w:t>
            </w:r>
            <w:r w:rsidR="00AD2DC0">
              <w:rPr>
                <w:rFonts w:ascii="楷体_GB2312" w:eastAsia="楷体_GB2312" w:hAnsi="楷体_GB2312" w:cs="楷体_GB2312" w:hint="eastAsia"/>
                <w:spacing w:val="-17"/>
                <w:sz w:val="28"/>
                <w:szCs w:val="28"/>
              </w:rPr>
              <w:t>月</w:t>
            </w:r>
            <w:r>
              <w:rPr>
                <w:rFonts w:ascii="楷体_GB2312" w:eastAsia="楷体_GB2312" w:hAnsi="楷体_GB2312" w:cs="楷体_GB2312" w:hint="eastAsia"/>
                <w:spacing w:val="-17"/>
                <w:sz w:val="28"/>
                <w:szCs w:val="28"/>
              </w:rPr>
              <w:t>-2025年 7月</w:t>
            </w:r>
          </w:p>
        </w:tc>
      </w:tr>
      <w:tr w:rsidR="00AD2DC0" w14:paraId="2F03554E" w14:textId="77777777" w:rsidTr="00C31698">
        <w:trPr>
          <w:trHeight w:val="2286"/>
        </w:trPr>
        <w:tc>
          <w:tcPr>
            <w:tcW w:w="9060" w:type="dxa"/>
            <w:gridSpan w:val="6"/>
            <w:tcBorders>
              <w:top w:val="single" w:sz="4" w:space="0" w:color="000000"/>
              <w:left w:val="single" w:sz="4" w:space="0" w:color="000000"/>
              <w:bottom w:val="single" w:sz="4" w:space="0" w:color="000000"/>
              <w:right w:val="single" w:sz="4" w:space="0" w:color="000000"/>
            </w:tcBorders>
          </w:tcPr>
          <w:p w14:paraId="73474DC1" w14:textId="77777777" w:rsidR="00AD2DC0" w:rsidRPr="007048A5" w:rsidRDefault="00AD2DC0" w:rsidP="00AD2DC0">
            <w:pPr>
              <w:pStyle w:val="TableParagraph"/>
              <w:tabs>
                <w:tab w:val="left" w:pos="1366"/>
                <w:tab w:val="left" w:pos="1928"/>
                <w:tab w:val="left" w:pos="3608"/>
                <w:tab w:val="left" w:pos="6344"/>
                <w:tab w:val="left" w:pos="7044"/>
              </w:tabs>
              <w:overflowPunct w:val="0"/>
              <w:spacing w:before="241" w:line="268" w:lineRule="auto"/>
              <w:ind w:left="153" w:right="261"/>
              <w:jc w:val="both"/>
              <w:rPr>
                <w:rFonts w:ascii="楷体_GB2312" w:eastAsia="楷体_GB2312" w:hAnsi="楷体_GB2312" w:cs="楷体_GB2312" w:hint="eastAsia"/>
                <w:color w:val="417FF9"/>
                <w:spacing w:val="-17"/>
                <w:sz w:val="28"/>
                <w:szCs w:val="28"/>
                <w:lang w:eastAsia="zh"/>
              </w:rPr>
            </w:pPr>
            <w:r w:rsidRPr="007048A5">
              <w:rPr>
                <w:rFonts w:ascii="楷体_GB2312" w:eastAsia="楷体_GB2312" w:hAnsi="楷体_GB2312" w:cs="楷体_GB2312" w:hint="eastAsia"/>
                <w:sz w:val="28"/>
                <w:szCs w:val="28"/>
              </w:rPr>
              <w:t>1.成果简介</w:t>
            </w:r>
          </w:p>
          <w:p w14:paraId="01D88BB9" w14:textId="77777777" w:rsidR="00931F15" w:rsidRPr="007048A5" w:rsidRDefault="00931F15" w:rsidP="00931F15">
            <w:pPr>
              <w:autoSpaceDE w:val="0"/>
              <w:ind w:left="153" w:right="261" w:firstLineChars="200" w:firstLine="560"/>
              <w:rPr>
                <w:rFonts w:ascii="宋体" w:eastAsia="宋体" w:hAnsi="宋体" w:hint="eastAsia"/>
                <w:sz w:val="28"/>
                <w:szCs w:val="28"/>
              </w:rPr>
            </w:pPr>
            <w:r w:rsidRPr="007048A5">
              <w:rPr>
                <w:rFonts w:ascii="宋体" w:eastAsia="宋体" w:hAnsi="宋体" w:hint="eastAsia"/>
                <w:sz w:val="28"/>
                <w:szCs w:val="28"/>
              </w:rPr>
              <w:t>一、背景</w:t>
            </w:r>
          </w:p>
          <w:p w14:paraId="6B74DDF8" w14:textId="77777777" w:rsidR="00931F15" w:rsidRPr="007048A5" w:rsidRDefault="00931F15" w:rsidP="00931F15">
            <w:pPr>
              <w:autoSpaceDE w:val="0"/>
              <w:ind w:left="153" w:right="261" w:firstLineChars="200" w:firstLine="560"/>
              <w:rPr>
                <w:rFonts w:ascii="宋体" w:eastAsia="宋体" w:hAnsi="宋体" w:hint="eastAsia"/>
                <w:sz w:val="28"/>
                <w:szCs w:val="28"/>
              </w:rPr>
            </w:pPr>
            <w:r w:rsidRPr="007048A5">
              <w:rPr>
                <w:rFonts w:ascii="宋体" w:eastAsia="宋体" w:hAnsi="宋体" w:hint="eastAsia"/>
                <w:sz w:val="28"/>
                <w:szCs w:val="28"/>
              </w:rPr>
              <w:t>随着“中国制造2025”战略的深入推进和粤港澳大湾区制造业智能化转型升级的加速，高技能人才短缺成为制约区域产业高质量发展的瓶颈。2017年，国务院办公厅印发《关于深化产教融合的若干意见》，明确提出要推动教育链、人才链与产业链、创新链有机衔接，为职业教育改革指明了方向。佛山作为粤港澳大湾区重要的制造业基地，正在全力打造“先进装备制造万亿产业集群”，对智能制造领域高素质技术技能人才提出了迫切需求。在此背景下，学校积极响应国家政策，依托区域产业优势，自2018年起系统开展中职智能制造专业人才培养模式的创新与实践。</w:t>
            </w:r>
          </w:p>
          <w:p w14:paraId="7D7461E9" w14:textId="77777777" w:rsidR="00931F15" w:rsidRPr="007048A5" w:rsidRDefault="00931F15" w:rsidP="00931F15">
            <w:pPr>
              <w:autoSpaceDE w:val="0"/>
              <w:ind w:left="153" w:right="261" w:firstLineChars="200" w:firstLine="560"/>
              <w:rPr>
                <w:rFonts w:ascii="宋体" w:eastAsia="宋体" w:hAnsi="宋体" w:hint="eastAsia"/>
                <w:sz w:val="28"/>
                <w:szCs w:val="28"/>
              </w:rPr>
            </w:pPr>
            <w:r w:rsidRPr="007048A5">
              <w:rPr>
                <w:rFonts w:ascii="宋体" w:eastAsia="宋体" w:hAnsi="宋体" w:hint="eastAsia"/>
                <w:sz w:val="28"/>
                <w:szCs w:val="28"/>
              </w:rPr>
              <w:t>二、历程</w:t>
            </w:r>
          </w:p>
          <w:p w14:paraId="74DD3149" w14:textId="77777777" w:rsidR="00931F15" w:rsidRPr="007048A5" w:rsidRDefault="00931F15" w:rsidP="00931F15">
            <w:pPr>
              <w:autoSpaceDE w:val="0"/>
              <w:ind w:left="153" w:right="261" w:firstLineChars="200" w:firstLine="560"/>
              <w:rPr>
                <w:rFonts w:ascii="宋体" w:eastAsia="宋体" w:hAnsi="宋体" w:hint="eastAsia"/>
                <w:sz w:val="28"/>
                <w:szCs w:val="28"/>
              </w:rPr>
            </w:pPr>
            <w:r w:rsidRPr="007048A5">
              <w:rPr>
                <w:rFonts w:ascii="宋体" w:eastAsia="宋体" w:hAnsi="宋体" w:hint="eastAsia"/>
                <w:sz w:val="28"/>
                <w:szCs w:val="28"/>
              </w:rPr>
              <w:t>2018年，学校依托教育部重点课题《区域性职业教育实训基地的建设、整合与运营研究》及国家示范校建设项目，启动智能制造专业群教学改革。联合佛山智能装备研究院、华数机器人有限公司等20余家行业龙头企业，共同探索“岗课赛证融通、三融三进赋能”的人才培养新模式。通过多年持续实践，逐步形成了以岗位能力为核心、课程体系为支撑、竞赛与证书为助推、校企深度融合为路径的育人机制，构建了具</w:t>
            </w:r>
            <w:r w:rsidRPr="007048A5">
              <w:rPr>
                <w:rFonts w:ascii="宋体" w:eastAsia="宋体" w:hAnsi="宋体" w:hint="eastAsia"/>
                <w:sz w:val="28"/>
                <w:szCs w:val="28"/>
              </w:rPr>
              <w:lastRenderedPageBreak/>
              <w:t>有区域特色和中职特点的智能制造工匠型人才培养体系。</w:t>
            </w:r>
          </w:p>
          <w:p w14:paraId="64B8B148" w14:textId="77777777" w:rsidR="00931F15" w:rsidRPr="007048A5" w:rsidRDefault="00931F15" w:rsidP="00931F15">
            <w:pPr>
              <w:autoSpaceDE w:val="0"/>
              <w:ind w:left="153" w:right="261" w:firstLineChars="200" w:firstLine="560"/>
              <w:rPr>
                <w:rFonts w:ascii="宋体" w:eastAsia="宋体" w:hAnsi="宋体" w:hint="eastAsia"/>
                <w:sz w:val="28"/>
                <w:szCs w:val="28"/>
              </w:rPr>
            </w:pPr>
            <w:r w:rsidRPr="007048A5">
              <w:rPr>
                <w:rFonts w:ascii="宋体" w:eastAsia="宋体" w:hAnsi="宋体" w:hint="eastAsia"/>
                <w:sz w:val="28"/>
                <w:szCs w:val="28"/>
              </w:rPr>
              <w:t>三、成果核心内容</w:t>
            </w:r>
          </w:p>
          <w:p w14:paraId="1C76096D" w14:textId="77777777" w:rsidR="00931F15" w:rsidRPr="007048A5" w:rsidRDefault="00931F15" w:rsidP="00931F15">
            <w:pPr>
              <w:autoSpaceDE w:val="0"/>
              <w:ind w:left="153" w:right="261" w:firstLineChars="200" w:firstLine="560"/>
              <w:rPr>
                <w:rFonts w:ascii="宋体" w:eastAsia="宋体" w:hAnsi="宋体" w:hint="eastAsia"/>
                <w:sz w:val="28"/>
                <w:szCs w:val="28"/>
              </w:rPr>
            </w:pPr>
            <w:r w:rsidRPr="007048A5">
              <w:rPr>
                <w:rFonts w:ascii="宋体" w:eastAsia="宋体" w:hAnsi="宋体" w:hint="eastAsia"/>
                <w:sz w:val="28"/>
                <w:szCs w:val="28"/>
              </w:rPr>
              <w:t>本成果以“岗课赛证融通”为主线，构建“四位一体”人才培养新体系：</w:t>
            </w:r>
          </w:p>
          <w:p w14:paraId="77544E25" w14:textId="77777777" w:rsidR="00931F15" w:rsidRPr="007048A5" w:rsidRDefault="00931F15" w:rsidP="00931F15">
            <w:pPr>
              <w:autoSpaceDE w:val="0"/>
              <w:ind w:left="153" w:right="261" w:firstLineChars="200" w:firstLine="560"/>
              <w:rPr>
                <w:rFonts w:ascii="宋体" w:eastAsia="宋体" w:hAnsi="宋体" w:hint="eastAsia"/>
                <w:sz w:val="28"/>
                <w:szCs w:val="28"/>
              </w:rPr>
            </w:pPr>
            <w:r w:rsidRPr="007048A5">
              <w:rPr>
                <w:rFonts w:ascii="宋体" w:eastAsia="宋体" w:hAnsi="宋体" w:hint="cs"/>
                <w:sz w:val="28"/>
                <w:szCs w:val="28"/>
              </w:rPr>
              <w:t>•</w:t>
            </w:r>
            <w:r w:rsidRPr="007048A5">
              <w:rPr>
                <w:rFonts w:ascii="宋体" w:eastAsia="宋体" w:hAnsi="宋体"/>
                <w:sz w:val="28"/>
                <w:szCs w:val="28"/>
              </w:rPr>
              <w:tab/>
            </w:r>
            <w:r w:rsidRPr="007048A5">
              <w:rPr>
                <w:rFonts w:ascii="宋体" w:eastAsia="宋体" w:hAnsi="宋体" w:hint="eastAsia"/>
                <w:sz w:val="28"/>
                <w:szCs w:val="28"/>
              </w:rPr>
              <w:t>岗位能力导向：对接佛山智能制造产业集群发展需求，将工业机器人系统运维、智能产线调试等岗位能力分解为</w:t>
            </w:r>
            <w:r w:rsidRPr="007048A5">
              <w:rPr>
                <w:rFonts w:ascii="宋体" w:eastAsia="宋体" w:hAnsi="宋体"/>
                <w:sz w:val="28"/>
                <w:szCs w:val="28"/>
              </w:rPr>
              <w:t>126</w:t>
            </w:r>
            <w:r w:rsidRPr="007048A5">
              <w:rPr>
                <w:rFonts w:ascii="宋体" w:eastAsia="宋体" w:hAnsi="宋体" w:hint="eastAsia"/>
                <w:sz w:val="28"/>
                <w:szCs w:val="28"/>
              </w:rPr>
              <w:t>项核心技能点，构建“基础技能—专项技能—综合创新”三级递进式培养路径。</w:t>
            </w:r>
          </w:p>
          <w:p w14:paraId="7846E071" w14:textId="77777777" w:rsidR="00931F15" w:rsidRPr="007048A5" w:rsidRDefault="00931F15" w:rsidP="00931F15">
            <w:pPr>
              <w:autoSpaceDE w:val="0"/>
              <w:ind w:left="153" w:right="261" w:firstLineChars="200" w:firstLine="560"/>
              <w:rPr>
                <w:rFonts w:ascii="宋体" w:eastAsia="宋体" w:hAnsi="宋体" w:hint="eastAsia"/>
                <w:sz w:val="28"/>
                <w:szCs w:val="28"/>
              </w:rPr>
            </w:pPr>
            <w:r w:rsidRPr="007048A5">
              <w:rPr>
                <w:rFonts w:ascii="宋体" w:eastAsia="宋体" w:hAnsi="宋体" w:hint="cs"/>
                <w:sz w:val="28"/>
                <w:szCs w:val="28"/>
              </w:rPr>
              <w:t>•</w:t>
            </w:r>
            <w:r w:rsidRPr="007048A5">
              <w:rPr>
                <w:rFonts w:ascii="宋体" w:eastAsia="宋体" w:hAnsi="宋体"/>
                <w:sz w:val="28"/>
                <w:szCs w:val="28"/>
              </w:rPr>
              <w:tab/>
            </w:r>
            <w:r w:rsidRPr="007048A5">
              <w:rPr>
                <w:rFonts w:ascii="宋体" w:eastAsia="宋体" w:hAnsi="宋体" w:hint="eastAsia"/>
                <w:sz w:val="28"/>
                <w:szCs w:val="28"/>
              </w:rPr>
              <w:t>课程体系重构：将专业群课程优化为“公共基础课（</w:t>
            </w:r>
            <w:r w:rsidRPr="007048A5">
              <w:rPr>
                <w:rFonts w:ascii="宋体" w:eastAsia="宋体" w:hAnsi="宋体"/>
                <w:sz w:val="28"/>
                <w:szCs w:val="28"/>
              </w:rPr>
              <w:t>30%</w:t>
            </w:r>
            <w:r w:rsidRPr="007048A5">
              <w:rPr>
                <w:rFonts w:ascii="宋体" w:eastAsia="宋体" w:hAnsi="宋体" w:hint="eastAsia"/>
                <w:sz w:val="28"/>
                <w:szCs w:val="28"/>
              </w:rPr>
              <w:t>）</w:t>
            </w:r>
            <w:r w:rsidRPr="007048A5">
              <w:rPr>
                <w:rFonts w:ascii="宋体" w:eastAsia="宋体" w:hAnsi="宋体"/>
                <w:sz w:val="28"/>
                <w:szCs w:val="28"/>
              </w:rPr>
              <w:t>+</w:t>
            </w:r>
            <w:r w:rsidRPr="007048A5">
              <w:rPr>
                <w:rFonts w:ascii="宋体" w:eastAsia="宋体" w:hAnsi="宋体" w:hint="eastAsia"/>
                <w:sz w:val="28"/>
                <w:szCs w:val="28"/>
              </w:rPr>
              <w:t>专业核心课（</w:t>
            </w:r>
            <w:r w:rsidRPr="007048A5">
              <w:rPr>
                <w:rFonts w:ascii="宋体" w:eastAsia="宋体" w:hAnsi="宋体"/>
                <w:sz w:val="28"/>
                <w:szCs w:val="28"/>
              </w:rPr>
              <w:t>55%</w:t>
            </w:r>
            <w:r w:rsidRPr="007048A5">
              <w:rPr>
                <w:rFonts w:ascii="宋体" w:eastAsia="宋体" w:hAnsi="宋体" w:hint="eastAsia"/>
                <w:sz w:val="28"/>
                <w:szCs w:val="28"/>
              </w:rPr>
              <w:t>）</w:t>
            </w:r>
            <w:r w:rsidRPr="007048A5">
              <w:rPr>
                <w:rFonts w:ascii="宋体" w:eastAsia="宋体" w:hAnsi="宋体"/>
                <w:sz w:val="28"/>
                <w:szCs w:val="28"/>
              </w:rPr>
              <w:t>+</w:t>
            </w:r>
            <w:r w:rsidRPr="007048A5">
              <w:rPr>
                <w:rFonts w:ascii="宋体" w:eastAsia="宋体" w:hAnsi="宋体" w:hint="eastAsia"/>
                <w:sz w:val="28"/>
                <w:szCs w:val="28"/>
              </w:rPr>
              <w:t>拓展课程（</w:t>
            </w:r>
            <w:r w:rsidRPr="007048A5">
              <w:rPr>
                <w:rFonts w:ascii="宋体" w:eastAsia="宋体" w:hAnsi="宋体"/>
                <w:sz w:val="28"/>
                <w:szCs w:val="28"/>
              </w:rPr>
              <w:t>15%</w:t>
            </w:r>
            <w:r w:rsidRPr="007048A5">
              <w:rPr>
                <w:rFonts w:ascii="宋体" w:eastAsia="宋体" w:hAnsi="宋体" w:hint="eastAsia"/>
                <w:sz w:val="28"/>
                <w:szCs w:val="28"/>
              </w:rPr>
              <w:t>）”结构，核心课程采用模块化设计，如工业机器人技术应用专业设置“机器人操作与编程”“系统集成”“故障诊断”三大教学模块，突出实践性与前瞻性。</w:t>
            </w:r>
          </w:p>
          <w:p w14:paraId="521D4AC2" w14:textId="77777777" w:rsidR="00931F15" w:rsidRPr="007048A5" w:rsidRDefault="00931F15" w:rsidP="00931F15">
            <w:pPr>
              <w:autoSpaceDE w:val="0"/>
              <w:ind w:left="153" w:right="261" w:firstLineChars="200" w:firstLine="560"/>
              <w:rPr>
                <w:rFonts w:ascii="宋体" w:eastAsia="宋体" w:hAnsi="宋体" w:hint="eastAsia"/>
                <w:sz w:val="28"/>
                <w:szCs w:val="28"/>
              </w:rPr>
            </w:pPr>
            <w:r w:rsidRPr="007048A5">
              <w:rPr>
                <w:rFonts w:ascii="宋体" w:eastAsia="宋体" w:hAnsi="宋体" w:hint="cs"/>
                <w:sz w:val="28"/>
                <w:szCs w:val="28"/>
              </w:rPr>
              <w:t>•</w:t>
            </w:r>
            <w:r w:rsidRPr="007048A5">
              <w:rPr>
                <w:rFonts w:ascii="宋体" w:eastAsia="宋体" w:hAnsi="宋体"/>
                <w:sz w:val="28"/>
                <w:szCs w:val="28"/>
              </w:rPr>
              <w:tab/>
            </w:r>
            <w:r w:rsidRPr="007048A5">
              <w:rPr>
                <w:rFonts w:ascii="宋体" w:eastAsia="宋体" w:hAnsi="宋体" w:hint="eastAsia"/>
                <w:sz w:val="28"/>
                <w:szCs w:val="28"/>
              </w:rPr>
              <w:t>赛证赋能提升：开展数控车铣加工、工业机器人应用编程等</w:t>
            </w:r>
            <w:r w:rsidRPr="007048A5">
              <w:rPr>
                <w:rFonts w:ascii="宋体" w:eastAsia="宋体" w:hAnsi="宋体"/>
                <w:sz w:val="28"/>
                <w:szCs w:val="28"/>
              </w:rPr>
              <w:t>5</w:t>
            </w:r>
            <w:r w:rsidRPr="007048A5">
              <w:rPr>
                <w:rFonts w:ascii="宋体" w:eastAsia="宋体" w:hAnsi="宋体" w:hint="eastAsia"/>
                <w:sz w:val="28"/>
                <w:szCs w:val="28"/>
              </w:rPr>
              <w:t>个</w:t>
            </w:r>
            <w:r w:rsidRPr="007048A5">
              <w:rPr>
                <w:rFonts w:ascii="宋体" w:eastAsia="宋体" w:hAnsi="宋体"/>
                <w:sz w:val="28"/>
                <w:szCs w:val="28"/>
              </w:rPr>
              <w:t>1+X</w:t>
            </w:r>
            <w:r w:rsidRPr="007048A5">
              <w:rPr>
                <w:rFonts w:ascii="宋体" w:eastAsia="宋体" w:hAnsi="宋体" w:hint="eastAsia"/>
                <w:sz w:val="28"/>
                <w:szCs w:val="28"/>
              </w:rPr>
              <w:t>证书制度试点，学生考证通过率达</w:t>
            </w:r>
            <w:r w:rsidRPr="007048A5">
              <w:rPr>
                <w:rFonts w:ascii="宋体" w:eastAsia="宋体" w:hAnsi="宋体"/>
                <w:sz w:val="28"/>
                <w:szCs w:val="28"/>
              </w:rPr>
              <w:t>91.8%</w:t>
            </w:r>
            <w:r w:rsidRPr="007048A5">
              <w:rPr>
                <w:rFonts w:ascii="宋体" w:eastAsia="宋体" w:hAnsi="宋体" w:hint="eastAsia"/>
                <w:sz w:val="28"/>
                <w:szCs w:val="28"/>
              </w:rPr>
              <w:t>；将技能竞赛项目转化为教学资源，近三年累计培养学生获省级以上竞赛奖项</w:t>
            </w:r>
            <w:r w:rsidRPr="007048A5">
              <w:rPr>
                <w:rFonts w:ascii="宋体" w:eastAsia="宋体" w:hAnsi="宋体"/>
                <w:sz w:val="28"/>
                <w:szCs w:val="28"/>
              </w:rPr>
              <w:t>32</w:t>
            </w:r>
            <w:r w:rsidRPr="007048A5">
              <w:rPr>
                <w:rFonts w:ascii="宋体" w:eastAsia="宋体" w:hAnsi="宋体" w:hint="eastAsia"/>
                <w:sz w:val="28"/>
                <w:szCs w:val="28"/>
              </w:rPr>
              <w:t>项，实现以赛促教、以证促学。</w:t>
            </w:r>
          </w:p>
          <w:p w14:paraId="48C9CA1F" w14:textId="77777777" w:rsidR="00931F15" w:rsidRPr="007048A5" w:rsidRDefault="00931F15" w:rsidP="00931F15">
            <w:pPr>
              <w:autoSpaceDE w:val="0"/>
              <w:ind w:left="153" w:right="261" w:firstLineChars="200" w:firstLine="560"/>
              <w:rPr>
                <w:rFonts w:ascii="宋体" w:eastAsia="宋体" w:hAnsi="宋体" w:hint="eastAsia"/>
                <w:sz w:val="28"/>
                <w:szCs w:val="28"/>
              </w:rPr>
            </w:pPr>
            <w:r w:rsidRPr="007048A5">
              <w:rPr>
                <w:rFonts w:ascii="宋体" w:eastAsia="宋体" w:hAnsi="宋体" w:hint="eastAsia"/>
                <w:sz w:val="28"/>
                <w:szCs w:val="28"/>
              </w:rPr>
              <w:t>同时，通过“三融三进”机制创新人才培养路径：</w:t>
            </w:r>
          </w:p>
          <w:p w14:paraId="005BD258" w14:textId="77777777" w:rsidR="00931F15" w:rsidRPr="007048A5" w:rsidRDefault="00931F15" w:rsidP="00931F15">
            <w:pPr>
              <w:autoSpaceDE w:val="0"/>
              <w:ind w:left="153" w:right="261" w:firstLineChars="200" w:firstLine="560"/>
              <w:rPr>
                <w:rFonts w:ascii="宋体" w:eastAsia="宋体" w:hAnsi="宋体" w:hint="eastAsia"/>
                <w:sz w:val="28"/>
                <w:szCs w:val="28"/>
              </w:rPr>
            </w:pPr>
            <w:r w:rsidRPr="007048A5">
              <w:rPr>
                <w:rFonts w:ascii="宋体" w:eastAsia="宋体" w:hAnsi="宋体" w:hint="cs"/>
                <w:sz w:val="28"/>
                <w:szCs w:val="28"/>
              </w:rPr>
              <w:t>•</w:t>
            </w:r>
            <w:r w:rsidRPr="007048A5">
              <w:rPr>
                <w:rFonts w:ascii="宋体" w:eastAsia="宋体" w:hAnsi="宋体"/>
                <w:sz w:val="28"/>
                <w:szCs w:val="28"/>
              </w:rPr>
              <w:tab/>
            </w:r>
            <w:r w:rsidRPr="007048A5">
              <w:rPr>
                <w:rFonts w:ascii="宋体" w:eastAsia="宋体" w:hAnsi="宋体" w:hint="eastAsia"/>
                <w:sz w:val="28"/>
                <w:szCs w:val="28"/>
              </w:rPr>
              <w:t>三融合：推进校企深度融合，共建实训基地与教学团队；推动课证赛融合，将证书标准与竞赛内容融入课程；实现在专业技能培养中融入思政元素，强化工匠精神与创新意识。</w:t>
            </w:r>
          </w:p>
          <w:p w14:paraId="5DA12D98" w14:textId="77777777" w:rsidR="00931F15" w:rsidRPr="007048A5" w:rsidRDefault="00931F15" w:rsidP="00931F15">
            <w:pPr>
              <w:autoSpaceDE w:val="0"/>
              <w:ind w:left="153" w:right="261" w:firstLineChars="200" w:firstLine="560"/>
              <w:rPr>
                <w:rFonts w:ascii="宋体" w:eastAsia="宋体" w:hAnsi="宋体" w:hint="eastAsia"/>
                <w:sz w:val="28"/>
                <w:szCs w:val="28"/>
              </w:rPr>
            </w:pPr>
            <w:r w:rsidRPr="007048A5">
              <w:rPr>
                <w:rFonts w:ascii="宋体" w:eastAsia="宋体" w:hAnsi="宋体" w:hint="cs"/>
                <w:sz w:val="28"/>
                <w:szCs w:val="28"/>
              </w:rPr>
              <w:t>•</w:t>
            </w:r>
            <w:r w:rsidRPr="007048A5">
              <w:rPr>
                <w:rFonts w:ascii="宋体" w:eastAsia="宋体" w:hAnsi="宋体"/>
                <w:sz w:val="28"/>
                <w:szCs w:val="28"/>
              </w:rPr>
              <w:tab/>
            </w:r>
            <w:r w:rsidRPr="007048A5">
              <w:rPr>
                <w:rFonts w:ascii="宋体" w:eastAsia="宋体" w:hAnsi="宋体" w:hint="eastAsia"/>
                <w:sz w:val="28"/>
                <w:szCs w:val="28"/>
              </w:rPr>
              <w:t>三递进：构建“知识递进（文化基础→专业核心→拓展提升）”“能力递进（单项技能→综合应用→技术创新）”“素养递进（职业认知→职业认同→职业担当）”的阶梯式成长模式，促进学生全面可持续发展。</w:t>
            </w:r>
          </w:p>
          <w:p w14:paraId="0B5EFFD5" w14:textId="77777777" w:rsidR="00931F15" w:rsidRPr="007048A5" w:rsidRDefault="00931F15" w:rsidP="00931F15">
            <w:pPr>
              <w:autoSpaceDE w:val="0"/>
              <w:ind w:left="153" w:right="261" w:firstLineChars="200" w:firstLine="560"/>
              <w:rPr>
                <w:rFonts w:ascii="宋体" w:eastAsia="宋体" w:hAnsi="宋体" w:hint="eastAsia"/>
                <w:sz w:val="28"/>
                <w:szCs w:val="28"/>
              </w:rPr>
            </w:pPr>
            <w:r w:rsidRPr="007048A5">
              <w:rPr>
                <w:rFonts w:ascii="宋体" w:eastAsia="宋体" w:hAnsi="宋体" w:hint="eastAsia"/>
                <w:sz w:val="28"/>
                <w:szCs w:val="28"/>
              </w:rPr>
              <w:t>四、成果应用效果与评价</w:t>
            </w:r>
          </w:p>
          <w:p w14:paraId="5689478C" w14:textId="77777777" w:rsidR="00931F15" w:rsidRPr="007048A5" w:rsidRDefault="00931F15" w:rsidP="00931F15">
            <w:pPr>
              <w:autoSpaceDE w:val="0"/>
              <w:ind w:left="153" w:right="261" w:firstLineChars="200" w:firstLine="560"/>
              <w:rPr>
                <w:rFonts w:ascii="宋体" w:eastAsia="宋体" w:hAnsi="宋体" w:hint="eastAsia"/>
                <w:sz w:val="28"/>
                <w:szCs w:val="28"/>
              </w:rPr>
            </w:pPr>
            <w:r w:rsidRPr="007048A5">
              <w:rPr>
                <w:rFonts w:ascii="宋体" w:eastAsia="宋体" w:hAnsi="宋体" w:hint="eastAsia"/>
                <w:sz w:val="28"/>
                <w:szCs w:val="28"/>
              </w:rPr>
              <w:t>本成果在实践应用中取得显著成效：</w:t>
            </w:r>
          </w:p>
          <w:p w14:paraId="6B8AB666" w14:textId="77777777" w:rsidR="00931F15" w:rsidRPr="007048A5" w:rsidRDefault="00931F15" w:rsidP="00931F15">
            <w:pPr>
              <w:autoSpaceDE w:val="0"/>
              <w:ind w:left="153" w:right="261" w:firstLineChars="200" w:firstLine="560"/>
              <w:rPr>
                <w:rFonts w:ascii="宋体" w:eastAsia="宋体" w:hAnsi="宋体" w:hint="eastAsia"/>
                <w:sz w:val="28"/>
                <w:szCs w:val="28"/>
              </w:rPr>
            </w:pPr>
            <w:r w:rsidRPr="007048A5">
              <w:rPr>
                <w:rFonts w:ascii="宋体" w:eastAsia="宋体" w:hAnsi="宋体" w:hint="eastAsia"/>
                <w:sz w:val="28"/>
                <w:szCs w:val="28"/>
              </w:rPr>
              <w:t>① 与南海区机械装备行业协会、狮山镇园区产业服务中心共建智能制造产业学院，实现技术共享与人才共育，获授权专利3项，通过科技成果鉴定1项，形成可推广的产教融合运行机制。</w:t>
            </w:r>
          </w:p>
          <w:p w14:paraId="43846083" w14:textId="77777777" w:rsidR="00931F15" w:rsidRPr="007048A5" w:rsidRDefault="00931F15" w:rsidP="00931F15">
            <w:pPr>
              <w:autoSpaceDE w:val="0"/>
              <w:ind w:left="153" w:right="261" w:firstLineChars="200" w:firstLine="560"/>
              <w:rPr>
                <w:rFonts w:ascii="宋体" w:eastAsia="宋体" w:hAnsi="宋体" w:hint="eastAsia"/>
                <w:sz w:val="28"/>
                <w:szCs w:val="28"/>
              </w:rPr>
            </w:pPr>
            <w:r w:rsidRPr="007048A5">
              <w:rPr>
                <w:rFonts w:ascii="宋体" w:eastAsia="宋体" w:hAnsi="宋体" w:hint="eastAsia"/>
                <w:sz w:val="28"/>
                <w:szCs w:val="28"/>
              </w:rPr>
              <w:t>② 实施“1+N”校企合作模式（每个专业1家深度合作企业、N家持续合作企业），人才培养质量显著提升。专业群学生获省级技能竞赛一等奖10项、国家级一等奖3项，工业机器人专业学生在佛山市第三方技能考核中通过率达100%。</w:t>
            </w:r>
          </w:p>
          <w:p w14:paraId="48776C5D" w14:textId="77777777" w:rsidR="00931F15" w:rsidRPr="007048A5" w:rsidRDefault="00931F15" w:rsidP="00931F15">
            <w:pPr>
              <w:autoSpaceDE w:val="0"/>
              <w:ind w:left="153" w:right="261" w:firstLineChars="200" w:firstLine="560"/>
              <w:rPr>
                <w:rFonts w:ascii="宋体" w:eastAsia="宋体" w:hAnsi="宋体" w:hint="eastAsia"/>
                <w:sz w:val="28"/>
                <w:szCs w:val="28"/>
              </w:rPr>
            </w:pPr>
            <w:r w:rsidRPr="007048A5">
              <w:rPr>
                <w:rFonts w:ascii="宋体" w:eastAsia="宋体" w:hAnsi="宋体" w:hint="eastAsia"/>
                <w:sz w:val="28"/>
                <w:szCs w:val="28"/>
              </w:rPr>
              <w:t>③ 紧跟制造业数字化转型趋势，专业群动态增设工业机器人技术应用、智能化生产线安装与运维等新专业，并通过广东省“高水平专业群”建设验收，专业结构与产业需求的匹配度持续提升。</w:t>
            </w:r>
          </w:p>
          <w:p w14:paraId="2884FF68" w14:textId="77777777" w:rsidR="00931F15" w:rsidRPr="007048A5" w:rsidRDefault="00931F15" w:rsidP="00931F15">
            <w:pPr>
              <w:autoSpaceDE w:val="0"/>
              <w:ind w:left="153" w:right="261" w:firstLineChars="200" w:firstLine="560"/>
              <w:rPr>
                <w:rFonts w:ascii="宋体" w:eastAsia="宋体" w:hAnsi="宋体" w:hint="eastAsia"/>
                <w:sz w:val="28"/>
                <w:szCs w:val="28"/>
              </w:rPr>
            </w:pPr>
            <w:r w:rsidRPr="007048A5">
              <w:rPr>
                <w:rFonts w:ascii="宋体" w:eastAsia="宋体" w:hAnsi="宋体" w:hint="eastAsia"/>
                <w:sz w:val="28"/>
                <w:szCs w:val="28"/>
              </w:rPr>
              <w:t>④ 与上海发那科、佛山华数、广东汇博等企业共建机器人培训认证中心、现代学徒制实训中心和机器人产业学院，累计培训学生1100余人次，329人获机器人技能证书，792人完成企业实训，学生就业竞争力和社会认可度显著提高。</w:t>
            </w:r>
          </w:p>
          <w:p w14:paraId="414FD74C" w14:textId="11470789" w:rsidR="00AD2DC0" w:rsidRPr="007048A5" w:rsidRDefault="00931F15" w:rsidP="00931F15">
            <w:pPr>
              <w:autoSpaceDE w:val="0"/>
              <w:ind w:left="153" w:right="261" w:firstLineChars="200" w:firstLine="560"/>
              <w:rPr>
                <w:sz w:val="28"/>
                <w:szCs w:val="28"/>
              </w:rPr>
            </w:pPr>
            <w:r w:rsidRPr="007048A5">
              <w:rPr>
                <w:rFonts w:ascii="宋体" w:eastAsia="宋体" w:hAnsi="宋体" w:hint="eastAsia"/>
                <w:sz w:val="28"/>
                <w:szCs w:val="28"/>
              </w:rPr>
              <w:lastRenderedPageBreak/>
              <w:t>本成果形成了可复制、可推广的中职智能制造人才培养新模式，为区域产业升级提供了有力人才支撑，受到行业企业、教育主管部门和兄弟院校的广泛好评。</w:t>
            </w:r>
          </w:p>
        </w:tc>
      </w:tr>
      <w:tr w:rsidR="00AD2DC0" w14:paraId="7F83B93C" w14:textId="77777777" w:rsidTr="00C31698">
        <w:trPr>
          <w:trHeight w:val="2317"/>
        </w:trPr>
        <w:tc>
          <w:tcPr>
            <w:tcW w:w="9060" w:type="dxa"/>
            <w:gridSpan w:val="6"/>
            <w:tcBorders>
              <w:top w:val="single" w:sz="4" w:space="0" w:color="000000"/>
              <w:left w:val="single" w:sz="4" w:space="0" w:color="000000"/>
              <w:bottom w:val="single" w:sz="4" w:space="0" w:color="000000"/>
              <w:right w:val="single" w:sz="4" w:space="0" w:color="000000"/>
            </w:tcBorders>
          </w:tcPr>
          <w:p w14:paraId="2DEC4AE2" w14:textId="77777777" w:rsidR="00AD2DC0" w:rsidRPr="007048A5" w:rsidRDefault="00AD2DC0" w:rsidP="00AD2DC0">
            <w:pPr>
              <w:pStyle w:val="TableParagraph"/>
              <w:numPr>
                <w:ilvl w:val="0"/>
                <w:numId w:val="1"/>
              </w:numPr>
              <w:overflowPunct w:val="0"/>
              <w:spacing w:before="41"/>
              <w:ind w:left="153" w:right="261"/>
              <w:jc w:val="both"/>
              <w:rPr>
                <w:rFonts w:ascii="楷体_GB2312" w:eastAsia="楷体_GB2312" w:hAnsi="楷体_GB2312" w:cs="楷体_GB2312" w:hint="eastAsia"/>
                <w:sz w:val="28"/>
                <w:szCs w:val="28"/>
              </w:rPr>
            </w:pPr>
            <w:r w:rsidRPr="007048A5">
              <w:rPr>
                <w:rFonts w:ascii="楷体_GB2312" w:eastAsia="楷体_GB2312" w:hAnsi="楷体_GB2312" w:cs="楷体_GB2312" w:hint="eastAsia"/>
                <w:sz w:val="28"/>
                <w:szCs w:val="28"/>
              </w:rPr>
              <w:lastRenderedPageBreak/>
              <w:t>主要解决的教学问题及解决方案</w:t>
            </w:r>
          </w:p>
          <w:p w14:paraId="5D0186C2" w14:textId="77777777" w:rsidR="00AD2DC0" w:rsidRPr="007048A5" w:rsidRDefault="00AD2DC0" w:rsidP="00AD2DC0">
            <w:pPr>
              <w:autoSpaceDE w:val="0"/>
              <w:ind w:left="153" w:right="261"/>
              <w:rPr>
                <w:rFonts w:ascii="Calibri" w:eastAsia="宋体" w:hAnsi="Calibri"/>
                <w:b/>
                <w:bCs/>
                <w:sz w:val="28"/>
                <w:szCs w:val="28"/>
              </w:rPr>
            </w:pPr>
            <w:r w:rsidRPr="007048A5">
              <w:rPr>
                <w:rFonts w:ascii="Calibri" w:eastAsia="宋体" w:hAnsi="Calibri" w:cs="Calibri"/>
                <w:b/>
                <w:bCs/>
                <w:sz w:val="28"/>
                <w:szCs w:val="28"/>
                <w:lang w:bidi="ar"/>
              </w:rPr>
              <w:t xml:space="preserve">2.1 </w:t>
            </w:r>
            <w:r w:rsidRPr="007048A5">
              <w:rPr>
                <w:rFonts w:ascii="宋体" w:eastAsia="宋体" w:hAnsi="宋体" w:cs="宋体" w:hint="eastAsia"/>
                <w:b/>
                <w:bCs/>
                <w:sz w:val="28"/>
                <w:szCs w:val="28"/>
                <w:lang w:bidi="ar"/>
              </w:rPr>
              <w:t>破解产业需求与培养供给错位问题，实现人才培养与岗位需求精准对接。</w:t>
            </w:r>
          </w:p>
          <w:p w14:paraId="1E9BA555" w14:textId="77777777" w:rsidR="00AD2DC0" w:rsidRPr="007048A5" w:rsidRDefault="00AD2DC0" w:rsidP="00AD2DC0">
            <w:pPr>
              <w:autoSpaceDE w:val="0"/>
              <w:ind w:left="153" w:right="261" w:firstLineChars="200" w:firstLine="560"/>
              <w:rPr>
                <w:rFonts w:ascii="Calibri" w:eastAsia="宋体" w:hAnsi="Calibri"/>
                <w:sz w:val="28"/>
                <w:szCs w:val="28"/>
              </w:rPr>
            </w:pPr>
            <w:r w:rsidRPr="007048A5">
              <w:rPr>
                <w:rFonts w:ascii="宋体" w:eastAsia="宋体" w:hAnsi="宋体" w:cs="宋体" w:hint="eastAsia"/>
                <w:sz w:val="28"/>
                <w:szCs w:val="28"/>
                <w:lang w:bidi="ar"/>
              </w:rPr>
              <w:t>针对传统培养模式与企业实际需求脱节的问题，创新</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双元双证三对接</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人才培养模式。成果依托省级“双精准”示范专业及现代学徒制试点，系统构建“岗位—能力—课程”映射矩阵，成立</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校企专业建设委员会</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，企业代表占比</w:t>
            </w:r>
            <w:r w:rsidRPr="007048A5">
              <w:rPr>
                <w:rFonts w:ascii="Calibri" w:eastAsia="宋体" w:hAnsi="Calibri" w:cs="Calibri"/>
                <w:sz w:val="28"/>
                <w:szCs w:val="28"/>
                <w:lang w:bidi="ar"/>
              </w:rPr>
              <w:t>40%</w:t>
            </w:r>
            <w:r w:rsidRPr="007048A5">
              <w:rPr>
                <w:rFonts w:ascii="宋体" w:eastAsia="宋体" w:hAnsi="宋体" w:cs="宋体" w:hint="eastAsia"/>
                <w:sz w:val="28"/>
                <w:szCs w:val="28"/>
                <w:lang w:bidi="ar"/>
              </w:rPr>
              <w:t>，共同制定《智能制造专业群人才培养方案》，将企业</w:t>
            </w:r>
            <w:r w:rsidRPr="007048A5">
              <w:rPr>
                <w:rFonts w:ascii="Calibri" w:eastAsia="宋体" w:hAnsi="Calibri" w:cs="Calibri"/>
                <w:sz w:val="28"/>
                <w:szCs w:val="28"/>
                <w:lang w:bidi="ar"/>
              </w:rPr>
              <w:t>"6S</w:t>
            </w:r>
            <w:r w:rsidRPr="007048A5">
              <w:rPr>
                <w:rFonts w:ascii="宋体" w:eastAsia="宋体" w:hAnsi="宋体" w:cs="宋体" w:hint="eastAsia"/>
                <w:sz w:val="28"/>
                <w:szCs w:val="28"/>
                <w:lang w:bidi="ar"/>
              </w:rPr>
              <w:t>管理</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质量控制</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等要求融入教学标准。实施</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学期项目制</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，每学期安排学生完成</w:t>
            </w:r>
            <w:r w:rsidRPr="007048A5">
              <w:rPr>
                <w:rFonts w:ascii="Calibri" w:eastAsia="宋体" w:hAnsi="Calibri" w:cs="Calibri"/>
                <w:sz w:val="28"/>
                <w:szCs w:val="28"/>
                <w:lang w:bidi="ar"/>
              </w:rPr>
              <w:t>1</w:t>
            </w:r>
            <w:r w:rsidRPr="007048A5">
              <w:rPr>
                <w:rFonts w:ascii="宋体" w:eastAsia="宋体" w:hAnsi="宋体" w:cs="宋体" w:hint="eastAsia"/>
                <w:sz w:val="28"/>
                <w:szCs w:val="28"/>
                <w:lang w:bidi="ar"/>
              </w:rPr>
              <w:t>个企业真实项目，如</w:t>
            </w:r>
            <w:r w:rsidRPr="007048A5">
              <w:rPr>
                <w:rFonts w:ascii="Calibri" w:eastAsia="宋体" w:hAnsi="Calibri" w:cs="Calibri"/>
                <w:sz w:val="28"/>
                <w:szCs w:val="28"/>
                <w:lang w:bidi="ar"/>
              </w:rPr>
              <w:t>2023</w:t>
            </w:r>
            <w:r w:rsidRPr="007048A5">
              <w:rPr>
                <w:rFonts w:ascii="宋体" w:eastAsia="宋体" w:hAnsi="宋体" w:cs="宋体" w:hint="eastAsia"/>
                <w:sz w:val="28"/>
                <w:szCs w:val="28"/>
                <w:lang w:bidi="ar"/>
              </w:rPr>
              <w:t>级学生为佛山德建五金设计</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智能仓储货架</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，项目成果获国家实用新型专利。</w:t>
            </w:r>
          </w:p>
          <w:p w14:paraId="54227416" w14:textId="77777777" w:rsidR="00AD2DC0" w:rsidRPr="007048A5" w:rsidRDefault="00AD2DC0" w:rsidP="00AD2DC0">
            <w:pPr>
              <w:autoSpaceDE w:val="0"/>
              <w:ind w:left="153" w:right="261"/>
              <w:rPr>
                <w:rFonts w:ascii="Calibri" w:eastAsia="宋体" w:hAnsi="Calibri"/>
                <w:b/>
                <w:bCs/>
                <w:sz w:val="28"/>
                <w:szCs w:val="28"/>
              </w:rPr>
            </w:pPr>
            <w:r w:rsidRPr="007048A5">
              <w:rPr>
                <w:rFonts w:ascii="Calibri" w:eastAsia="宋体" w:hAnsi="Calibri" w:cs="Calibri"/>
                <w:b/>
                <w:bCs/>
                <w:sz w:val="28"/>
                <w:szCs w:val="28"/>
                <w:lang w:bidi="ar"/>
              </w:rPr>
              <w:t xml:space="preserve">2.2 </w:t>
            </w:r>
            <w:r w:rsidRPr="007048A5">
              <w:rPr>
                <w:rFonts w:ascii="宋体" w:eastAsia="宋体" w:hAnsi="宋体" w:cs="宋体" w:hint="eastAsia"/>
                <w:b/>
                <w:bCs/>
                <w:sz w:val="28"/>
                <w:szCs w:val="28"/>
                <w:lang w:bidi="ar"/>
              </w:rPr>
              <w:t>以“动态耦合”课程体系推动课堂教学革命，实现“三融合”育人新范式。</w:t>
            </w:r>
          </w:p>
          <w:p w14:paraId="48CC5166" w14:textId="77777777" w:rsidR="00AD2DC0" w:rsidRPr="007048A5" w:rsidRDefault="00AD2DC0" w:rsidP="00AD2DC0">
            <w:pPr>
              <w:autoSpaceDE w:val="0"/>
              <w:ind w:left="153" w:right="261" w:firstLineChars="200" w:firstLine="560"/>
              <w:rPr>
                <w:rFonts w:ascii="Calibri" w:eastAsia="宋体" w:hAnsi="Calibri"/>
                <w:sz w:val="28"/>
                <w:szCs w:val="28"/>
              </w:rPr>
            </w:pPr>
            <w:r w:rsidRPr="007048A5">
              <w:rPr>
                <w:rFonts w:ascii="宋体" w:eastAsia="宋体" w:hAnsi="宋体" w:cs="宋体" w:hint="eastAsia"/>
                <w:sz w:val="28"/>
                <w:szCs w:val="28"/>
                <w:lang w:bidi="ar"/>
              </w:rPr>
              <w:t>针对课堂教学内容滞后于产业技术发展、教学过程与生产实践脱节的问题，成果依托省级“双精准”示范专业及现代学徒制试点，系统构建“岗位—能力—课程”映射矩阵。</w:t>
            </w:r>
            <w:r w:rsidRPr="007048A5">
              <w:rPr>
                <w:rFonts w:ascii="Calibri" w:eastAsia="宋体" w:hAnsi="Calibri" w:cs="Calibri"/>
                <w:sz w:val="28"/>
                <w:szCs w:val="28"/>
                <w:lang w:bidi="ar"/>
              </w:rPr>
              <w:t>2018</w:t>
            </w:r>
            <w:r w:rsidRPr="007048A5">
              <w:rPr>
                <w:rFonts w:ascii="宋体" w:eastAsia="宋体" w:hAnsi="宋体" w:cs="宋体" w:hint="eastAsia"/>
                <w:sz w:val="28"/>
                <w:szCs w:val="28"/>
                <w:lang w:bidi="ar"/>
              </w:rPr>
              <w:t>年至今，学校共派遣</w:t>
            </w:r>
            <w:r w:rsidRPr="007048A5">
              <w:rPr>
                <w:rFonts w:ascii="Calibri" w:eastAsia="宋体" w:hAnsi="Calibri" w:cs="Calibri"/>
                <w:sz w:val="28"/>
                <w:szCs w:val="28"/>
                <w:lang w:bidi="ar"/>
              </w:rPr>
              <w:t>1482</w:t>
            </w:r>
            <w:r w:rsidRPr="007048A5">
              <w:rPr>
                <w:rFonts w:ascii="宋体" w:eastAsia="宋体" w:hAnsi="宋体" w:cs="宋体" w:hint="eastAsia"/>
                <w:sz w:val="28"/>
                <w:szCs w:val="28"/>
                <w:lang w:bidi="ar"/>
              </w:rPr>
              <w:t>人次学生开展现代学徒制学习，其中</w:t>
            </w:r>
            <w:r w:rsidRPr="007048A5">
              <w:rPr>
                <w:rFonts w:ascii="Calibri" w:eastAsia="宋体" w:hAnsi="Calibri" w:cs="Calibri"/>
                <w:sz w:val="28"/>
                <w:szCs w:val="28"/>
                <w:lang w:bidi="ar"/>
              </w:rPr>
              <w:t>145</w:t>
            </w:r>
            <w:r w:rsidRPr="007048A5">
              <w:rPr>
                <w:rFonts w:ascii="宋体" w:eastAsia="宋体" w:hAnsi="宋体" w:cs="宋体" w:hint="eastAsia"/>
                <w:sz w:val="28"/>
                <w:szCs w:val="28"/>
                <w:lang w:bidi="ar"/>
              </w:rPr>
              <w:t>人次留在佛山华数机器人有限公司实习，约占</w:t>
            </w:r>
            <w:r w:rsidRPr="007048A5">
              <w:rPr>
                <w:rFonts w:ascii="Calibri" w:eastAsia="宋体" w:hAnsi="Calibri" w:cs="Calibri"/>
                <w:sz w:val="28"/>
                <w:szCs w:val="28"/>
                <w:lang w:bidi="ar"/>
              </w:rPr>
              <w:t>10%</w:t>
            </w:r>
            <w:r w:rsidRPr="007048A5">
              <w:rPr>
                <w:rFonts w:ascii="宋体" w:eastAsia="宋体" w:hAnsi="宋体" w:cs="宋体" w:hint="eastAsia"/>
                <w:sz w:val="28"/>
                <w:szCs w:val="28"/>
                <w:lang w:bidi="ar"/>
              </w:rPr>
              <w:t>。通过将企业真实项目、工艺标准和典型案例融入课程开发和课堂教学，学生可以接触并掌握市场上最实用、最受青睐的最新技术，能够在课堂中接触企业实际的生产问题。采用“底层共享、中层融合、高层互选”的模块化课程体系，推动课程内容动态更新，使学生理论结合实际，对理论的理解更加深入，未来的就业方向更加明确。</w:t>
            </w:r>
          </w:p>
          <w:p w14:paraId="615B94FD" w14:textId="77777777" w:rsidR="00AD2DC0" w:rsidRPr="007048A5" w:rsidRDefault="00AD2DC0" w:rsidP="00AD2DC0">
            <w:pPr>
              <w:autoSpaceDE w:val="0"/>
              <w:ind w:left="153" w:right="261"/>
              <w:rPr>
                <w:rFonts w:ascii="Calibri" w:eastAsia="宋体" w:hAnsi="Calibri"/>
                <w:b/>
                <w:bCs/>
                <w:sz w:val="28"/>
                <w:szCs w:val="28"/>
              </w:rPr>
            </w:pPr>
            <w:r w:rsidRPr="007048A5">
              <w:rPr>
                <w:rFonts w:ascii="Calibri" w:eastAsia="宋体" w:hAnsi="Calibri" w:cs="Calibri"/>
                <w:b/>
                <w:bCs/>
                <w:sz w:val="28"/>
                <w:szCs w:val="28"/>
                <w:lang w:bidi="ar"/>
              </w:rPr>
              <w:t xml:space="preserve">2.3 </w:t>
            </w:r>
            <w:r w:rsidRPr="007048A5">
              <w:rPr>
                <w:rFonts w:ascii="宋体" w:eastAsia="宋体" w:hAnsi="宋体" w:cs="宋体" w:hint="eastAsia"/>
                <w:b/>
                <w:bCs/>
                <w:sz w:val="28"/>
                <w:szCs w:val="28"/>
                <w:lang w:bidi="ar"/>
              </w:rPr>
              <w:t>以“协同共建”整合产教资源，破解职业教育课程资源开发滞后与供需错配难题。</w:t>
            </w:r>
          </w:p>
          <w:p w14:paraId="116F8D12" w14:textId="77777777" w:rsidR="00AD2DC0" w:rsidRPr="007048A5" w:rsidRDefault="00AD2DC0" w:rsidP="00AD2DC0">
            <w:pPr>
              <w:pStyle w:val="TableParagraph"/>
              <w:overflowPunct w:val="0"/>
              <w:spacing w:before="41"/>
              <w:ind w:left="153" w:right="261" w:firstLineChars="200" w:firstLine="560"/>
              <w:jc w:val="both"/>
              <w:rPr>
                <w:rFonts w:ascii="楷体_GB2312" w:eastAsia="楷体_GB2312" w:hAnsi="楷体_GB2312" w:cs="楷体_GB2312" w:hint="eastAsia"/>
                <w:color w:val="417FF9"/>
                <w:sz w:val="28"/>
                <w:szCs w:val="28"/>
                <w:lang w:eastAsia="zh"/>
              </w:rPr>
            </w:pPr>
            <w:r w:rsidRPr="007048A5">
              <w:rPr>
                <w:rFonts w:ascii="宋体" w:eastAsia="宋体" w:hAnsi="宋体" w:cs="宋体" w:hint="eastAsia"/>
                <w:kern w:val="2"/>
                <w:sz w:val="28"/>
                <w:szCs w:val="28"/>
                <w:lang w:bidi="ar"/>
              </w:rPr>
              <w:t>面对职业教育课程资源普遍存在的更新缓慢、与行业技术脱节、企业优质资源融入不足等结构性痛点，本成果立足区域产业升级与专业群发展需要，联合行业龙头企业、高职院校及教育研究机构，系统构建“政—校—行—企”多元协同的资源开发机制。将企业真实项目、技术案例、工艺标准系统转化为模块化课程、活页式教材和虚拟仿真资源，构建了“开发</w:t>
            </w:r>
            <w:r w:rsidRPr="007048A5">
              <w:rPr>
                <w:rFonts w:ascii="Calibri" w:eastAsia="宋体" w:hAnsi="Calibri" w:cs="Calibri"/>
                <w:kern w:val="2"/>
                <w:sz w:val="28"/>
                <w:szCs w:val="28"/>
                <w:lang w:bidi="ar"/>
              </w:rPr>
              <w:t>-</w:t>
            </w:r>
            <w:r w:rsidRPr="007048A5">
              <w:rPr>
                <w:rFonts w:ascii="宋体" w:eastAsia="宋体" w:hAnsi="宋体" w:cs="宋体" w:hint="eastAsia"/>
                <w:kern w:val="2"/>
                <w:sz w:val="28"/>
                <w:szCs w:val="28"/>
                <w:lang w:bidi="ar"/>
              </w:rPr>
              <w:t>应用</w:t>
            </w:r>
            <w:r w:rsidRPr="007048A5">
              <w:rPr>
                <w:rFonts w:ascii="Calibri" w:eastAsia="宋体" w:hAnsi="Calibri" w:cs="Calibri"/>
                <w:kern w:val="2"/>
                <w:sz w:val="28"/>
                <w:szCs w:val="28"/>
                <w:lang w:bidi="ar"/>
              </w:rPr>
              <w:t>-</w:t>
            </w:r>
            <w:r w:rsidRPr="007048A5">
              <w:rPr>
                <w:rFonts w:ascii="宋体" w:eastAsia="宋体" w:hAnsi="宋体" w:cs="宋体" w:hint="eastAsia"/>
                <w:kern w:val="2"/>
                <w:sz w:val="28"/>
                <w:szCs w:val="28"/>
                <w:lang w:bidi="ar"/>
              </w:rPr>
              <w:t>反馈</w:t>
            </w:r>
            <w:r w:rsidRPr="007048A5">
              <w:rPr>
                <w:rFonts w:ascii="Calibri" w:eastAsia="宋体" w:hAnsi="Calibri" w:cs="Calibri"/>
                <w:kern w:val="2"/>
                <w:sz w:val="28"/>
                <w:szCs w:val="28"/>
                <w:lang w:bidi="ar"/>
              </w:rPr>
              <w:t>-</w:t>
            </w:r>
            <w:r w:rsidRPr="007048A5">
              <w:rPr>
                <w:rFonts w:ascii="宋体" w:eastAsia="宋体" w:hAnsi="宋体" w:cs="宋体" w:hint="eastAsia"/>
                <w:kern w:val="2"/>
                <w:sz w:val="28"/>
                <w:szCs w:val="28"/>
                <w:lang w:bidi="ar"/>
              </w:rPr>
              <w:t>迭代”的资源建设闭环。罗动强、蔡康强、左锋和李勇文等与企业协同共建校企教材，他们分别参编《工业机器人智能装配生产线装调与维护》、《工业机器人基础操作与编程》、《工业机器人典型应用》、《工业机器人仿真与应用》、《</w:t>
            </w:r>
            <w:r w:rsidRPr="007048A5">
              <w:rPr>
                <w:rFonts w:ascii="Calibri" w:eastAsia="宋体" w:hAnsi="Calibri" w:cs="Calibri"/>
                <w:kern w:val="2"/>
                <w:sz w:val="28"/>
                <w:szCs w:val="28"/>
                <w:lang w:bidi="ar"/>
              </w:rPr>
              <w:t>PLC</w:t>
            </w:r>
            <w:r w:rsidRPr="007048A5">
              <w:rPr>
                <w:rFonts w:ascii="宋体" w:eastAsia="宋体" w:hAnsi="宋体" w:cs="宋体" w:hint="eastAsia"/>
                <w:kern w:val="2"/>
                <w:sz w:val="28"/>
                <w:szCs w:val="28"/>
                <w:lang w:bidi="ar"/>
              </w:rPr>
              <w:t>控制系统组装与调试》等精品教</w:t>
            </w:r>
            <w:r w:rsidRPr="007048A5">
              <w:rPr>
                <w:rFonts w:ascii="宋体" w:eastAsia="宋体" w:hAnsi="宋体" w:cs="宋体" w:hint="eastAsia"/>
                <w:kern w:val="2"/>
                <w:sz w:val="28"/>
                <w:szCs w:val="28"/>
                <w:lang w:bidi="ar"/>
              </w:rPr>
              <w:lastRenderedPageBreak/>
              <w:t>材，用于教学，教材案例具体，电子资源库充实，实用性强。在教学和企业的使用过程，不断地充实教材内容，及时更新。</w:t>
            </w:r>
          </w:p>
        </w:tc>
      </w:tr>
      <w:tr w:rsidR="00AD2DC0" w14:paraId="37B7DACD" w14:textId="77777777" w:rsidTr="00C31698">
        <w:trPr>
          <w:trHeight w:val="1796"/>
        </w:trPr>
        <w:tc>
          <w:tcPr>
            <w:tcW w:w="9060" w:type="dxa"/>
            <w:gridSpan w:val="6"/>
            <w:tcBorders>
              <w:top w:val="single" w:sz="4" w:space="0" w:color="000000"/>
              <w:left w:val="single" w:sz="4" w:space="0" w:color="000000"/>
              <w:bottom w:val="single" w:sz="4" w:space="0" w:color="000000"/>
              <w:right w:val="single" w:sz="4" w:space="0" w:color="000000"/>
            </w:tcBorders>
          </w:tcPr>
          <w:p w14:paraId="7B6640DC" w14:textId="77777777" w:rsidR="00AD2DC0" w:rsidRPr="007048A5" w:rsidRDefault="00AD2DC0" w:rsidP="00AD2DC0">
            <w:pPr>
              <w:pStyle w:val="TableParagraph"/>
              <w:numPr>
                <w:ilvl w:val="0"/>
                <w:numId w:val="1"/>
              </w:numPr>
              <w:overflowPunct w:val="0"/>
              <w:spacing w:before="40"/>
              <w:ind w:left="153" w:right="261"/>
              <w:jc w:val="both"/>
              <w:rPr>
                <w:rFonts w:ascii="楷体_GB2312" w:eastAsia="楷体_GB2312" w:hAnsi="楷体_GB2312" w:cs="楷体_GB2312" w:hint="eastAsia"/>
                <w:sz w:val="28"/>
                <w:szCs w:val="28"/>
              </w:rPr>
            </w:pPr>
            <w:r w:rsidRPr="007048A5">
              <w:rPr>
                <w:rFonts w:ascii="楷体_GB2312" w:eastAsia="楷体_GB2312" w:hAnsi="楷体_GB2312" w:cs="楷体_GB2312" w:hint="eastAsia"/>
                <w:sz w:val="28"/>
                <w:szCs w:val="28"/>
              </w:rPr>
              <w:lastRenderedPageBreak/>
              <w:t>创新点</w:t>
            </w:r>
          </w:p>
          <w:p w14:paraId="1CD320C0" w14:textId="77777777" w:rsidR="00AD2DC0" w:rsidRPr="007048A5" w:rsidRDefault="00AD2DC0" w:rsidP="00AD2DC0">
            <w:pPr>
              <w:autoSpaceDE w:val="0"/>
              <w:ind w:left="153" w:right="261"/>
              <w:rPr>
                <w:rFonts w:ascii="Calibri" w:eastAsia="宋体" w:hAnsi="Calibri"/>
                <w:b/>
                <w:bCs/>
                <w:sz w:val="28"/>
                <w:szCs w:val="28"/>
              </w:rPr>
            </w:pPr>
            <w:r w:rsidRPr="007048A5">
              <w:rPr>
                <w:rFonts w:ascii="Calibri" w:eastAsia="宋体" w:hAnsi="Calibri" w:cs="Calibri"/>
                <w:b/>
                <w:bCs/>
                <w:sz w:val="28"/>
                <w:szCs w:val="28"/>
                <w:lang w:bidi="ar"/>
              </w:rPr>
              <w:t xml:space="preserve">3.1 </w:t>
            </w:r>
            <w:r w:rsidRPr="007048A5">
              <w:rPr>
                <w:rFonts w:ascii="宋体" w:eastAsia="宋体" w:hAnsi="宋体" w:cs="宋体" w:hint="eastAsia"/>
                <w:b/>
                <w:bCs/>
                <w:sz w:val="28"/>
                <w:szCs w:val="28"/>
                <w:lang w:bidi="ar"/>
              </w:rPr>
              <w:t>理论创新：首创</w:t>
            </w:r>
            <w:r w:rsidRPr="007048A5">
              <w:rPr>
                <w:rFonts w:ascii="Calibri" w:eastAsia="宋体" w:hAnsi="Calibri" w:cs="Calibri"/>
                <w:b/>
                <w:bCs/>
                <w:sz w:val="28"/>
                <w:szCs w:val="28"/>
                <w:lang w:bidi="ar"/>
              </w:rPr>
              <w:t>"</w:t>
            </w:r>
            <w:r w:rsidRPr="007048A5">
              <w:rPr>
                <w:rFonts w:ascii="宋体" w:eastAsia="宋体" w:hAnsi="宋体" w:cs="宋体" w:hint="eastAsia"/>
                <w:b/>
                <w:bCs/>
                <w:sz w:val="28"/>
                <w:szCs w:val="28"/>
                <w:lang w:bidi="ar"/>
              </w:rPr>
              <w:t>岗课赛证融通、三融三进赋能</w:t>
            </w:r>
            <w:r w:rsidRPr="007048A5">
              <w:rPr>
                <w:rFonts w:ascii="Calibri" w:eastAsia="宋体" w:hAnsi="Calibri" w:cs="Calibri"/>
                <w:b/>
                <w:bCs/>
                <w:sz w:val="28"/>
                <w:szCs w:val="28"/>
                <w:lang w:bidi="ar"/>
              </w:rPr>
              <w:t>"</w:t>
            </w:r>
            <w:r w:rsidRPr="007048A5">
              <w:rPr>
                <w:rFonts w:ascii="宋体" w:eastAsia="宋体" w:hAnsi="宋体" w:cs="宋体" w:hint="eastAsia"/>
                <w:b/>
                <w:bCs/>
                <w:sz w:val="28"/>
                <w:szCs w:val="28"/>
                <w:lang w:bidi="ar"/>
              </w:rPr>
              <w:t>人才培养理论体系</w:t>
            </w:r>
          </w:p>
          <w:p w14:paraId="6A9C1DB8" w14:textId="77777777" w:rsidR="00AD2DC0" w:rsidRPr="007048A5" w:rsidRDefault="00AD2DC0" w:rsidP="00AD2DC0">
            <w:pPr>
              <w:autoSpaceDE w:val="0"/>
              <w:ind w:left="153" w:right="261" w:firstLineChars="200" w:firstLine="560"/>
              <w:rPr>
                <w:rFonts w:ascii="Calibri" w:eastAsia="宋体" w:hAnsi="Calibri"/>
                <w:sz w:val="28"/>
                <w:szCs w:val="28"/>
              </w:rPr>
            </w:pPr>
            <w:r w:rsidRPr="007048A5">
              <w:rPr>
                <w:rFonts w:ascii="宋体" w:eastAsia="宋体" w:hAnsi="宋体" w:cs="宋体" w:hint="eastAsia"/>
                <w:sz w:val="28"/>
                <w:szCs w:val="28"/>
                <w:lang w:bidi="ar"/>
              </w:rPr>
              <w:t>构建了以岗位能力为核心、课程体系为基础、竞赛证书为赋能、三融三进为路径的人才培养理论框架。该体系突破传统学科体系束缚，实现教育链、人才链与产业链、创新链的有机衔接，为新时代中职智能制造人才培养提供了理论指导。</w:t>
            </w:r>
          </w:p>
          <w:p w14:paraId="022D0FFD" w14:textId="77777777" w:rsidR="00AD2DC0" w:rsidRPr="007048A5" w:rsidRDefault="00AD2DC0" w:rsidP="00AD2DC0">
            <w:pPr>
              <w:autoSpaceDE w:val="0"/>
              <w:ind w:left="153" w:right="261"/>
              <w:rPr>
                <w:rFonts w:ascii="Calibri" w:eastAsia="宋体" w:hAnsi="Calibri"/>
                <w:b/>
                <w:bCs/>
                <w:sz w:val="28"/>
                <w:szCs w:val="28"/>
              </w:rPr>
            </w:pPr>
            <w:r w:rsidRPr="007048A5">
              <w:rPr>
                <w:rFonts w:ascii="Calibri" w:eastAsia="宋体" w:hAnsi="Calibri" w:cs="Calibri"/>
                <w:b/>
                <w:bCs/>
                <w:sz w:val="28"/>
                <w:szCs w:val="28"/>
                <w:lang w:bidi="ar"/>
              </w:rPr>
              <w:t xml:space="preserve">3.2 </w:t>
            </w:r>
            <w:r w:rsidRPr="007048A5">
              <w:rPr>
                <w:rFonts w:ascii="宋体" w:eastAsia="宋体" w:hAnsi="宋体" w:cs="宋体" w:hint="eastAsia"/>
                <w:b/>
                <w:bCs/>
                <w:sz w:val="28"/>
                <w:szCs w:val="28"/>
                <w:lang w:bidi="ar"/>
              </w:rPr>
              <w:t>模式创新：创建</w:t>
            </w:r>
            <w:r w:rsidRPr="007048A5">
              <w:rPr>
                <w:rFonts w:ascii="Calibri" w:eastAsia="宋体" w:hAnsi="Calibri" w:cs="Calibri"/>
                <w:b/>
                <w:bCs/>
                <w:sz w:val="28"/>
                <w:szCs w:val="28"/>
                <w:lang w:bidi="ar"/>
              </w:rPr>
              <w:t>"</w:t>
            </w:r>
            <w:r w:rsidRPr="007048A5">
              <w:rPr>
                <w:rFonts w:ascii="宋体" w:eastAsia="宋体" w:hAnsi="宋体" w:cs="宋体" w:hint="eastAsia"/>
                <w:b/>
                <w:bCs/>
                <w:sz w:val="28"/>
                <w:szCs w:val="28"/>
                <w:lang w:bidi="ar"/>
              </w:rPr>
              <w:t>五位一体</w:t>
            </w:r>
            <w:r w:rsidRPr="007048A5">
              <w:rPr>
                <w:rFonts w:ascii="Calibri" w:eastAsia="宋体" w:hAnsi="Calibri" w:cs="Calibri"/>
                <w:b/>
                <w:bCs/>
                <w:sz w:val="28"/>
                <w:szCs w:val="28"/>
                <w:lang w:bidi="ar"/>
              </w:rPr>
              <w:t>"</w:t>
            </w:r>
            <w:r w:rsidRPr="007048A5">
              <w:rPr>
                <w:rFonts w:ascii="宋体" w:eastAsia="宋体" w:hAnsi="宋体" w:cs="宋体" w:hint="eastAsia"/>
                <w:b/>
                <w:bCs/>
                <w:sz w:val="28"/>
                <w:szCs w:val="28"/>
                <w:lang w:bidi="ar"/>
              </w:rPr>
              <w:t>实训基地运营模式</w:t>
            </w:r>
          </w:p>
          <w:p w14:paraId="15CAFEDB" w14:textId="77777777" w:rsidR="00AD2DC0" w:rsidRPr="007048A5" w:rsidRDefault="00AD2DC0" w:rsidP="00AD2DC0">
            <w:pPr>
              <w:autoSpaceDE w:val="0"/>
              <w:ind w:left="153" w:right="261" w:firstLineChars="200" w:firstLine="560"/>
              <w:rPr>
                <w:rFonts w:ascii="Calibri" w:eastAsia="宋体" w:hAnsi="Calibri"/>
                <w:sz w:val="28"/>
                <w:szCs w:val="28"/>
              </w:rPr>
            </w:pPr>
            <w:r w:rsidRPr="007048A5">
              <w:rPr>
                <w:rFonts w:ascii="宋体" w:eastAsia="宋体" w:hAnsi="宋体" w:cs="宋体" w:hint="eastAsia"/>
                <w:sz w:val="28"/>
                <w:szCs w:val="28"/>
                <w:lang w:bidi="ar"/>
              </w:rPr>
              <w:t>首创</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企业主体</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民非管理</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的实训基地运营模式，由华数机器人等企业承担</w:t>
            </w:r>
            <w:r w:rsidRPr="007048A5">
              <w:rPr>
                <w:rFonts w:ascii="Calibri" w:eastAsia="宋体" w:hAnsi="Calibri" w:cs="Calibri"/>
                <w:sz w:val="28"/>
                <w:szCs w:val="28"/>
                <w:lang w:bidi="ar"/>
              </w:rPr>
              <w:t>70%</w:t>
            </w:r>
            <w:r w:rsidRPr="007048A5">
              <w:rPr>
                <w:rFonts w:ascii="宋体" w:eastAsia="宋体" w:hAnsi="宋体" w:cs="宋体" w:hint="eastAsia"/>
                <w:sz w:val="28"/>
                <w:szCs w:val="28"/>
                <w:lang w:bidi="ar"/>
              </w:rPr>
              <w:t>建设资金，通过民非机构实现</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独立核算、开放共享</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。建成集</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教学实训、技能考核、师资培训、竞赛承办、产研服务</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于一体的公共实训基地集群，设备利用率从</w:t>
            </w:r>
            <w:r w:rsidRPr="007048A5">
              <w:rPr>
                <w:rFonts w:ascii="Calibri" w:eastAsia="宋体" w:hAnsi="Calibri" w:cs="Calibri"/>
                <w:sz w:val="28"/>
                <w:szCs w:val="28"/>
                <w:lang w:bidi="ar"/>
              </w:rPr>
              <w:t>40%</w:t>
            </w:r>
            <w:r w:rsidRPr="007048A5">
              <w:rPr>
                <w:rFonts w:ascii="宋体" w:eastAsia="宋体" w:hAnsi="宋体" w:cs="宋体" w:hint="eastAsia"/>
                <w:sz w:val="28"/>
                <w:szCs w:val="28"/>
                <w:lang w:bidi="ar"/>
              </w:rPr>
              <w:t>提升至</w:t>
            </w:r>
            <w:r w:rsidRPr="007048A5">
              <w:rPr>
                <w:rFonts w:ascii="Calibri" w:eastAsia="宋体" w:hAnsi="Calibri" w:cs="Calibri"/>
                <w:sz w:val="28"/>
                <w:szCs w:val="28"/>
                <w:lang w:bidi="ar"/>
              </w:rPr>
              <w:t>85%</w:t>
            </w:r>
            <w:r w:rsidRPr="007048A5">
              <w:rPr>
                <w:rFonts w:ascii="宋体" w:eastAsia="宋体" w:hAnsi="宋体" w:cs="宋体" w:hint="eastAsia"/>
                <w:sz w:val="28"/>
                <w:szCs w:val="28"/>
                <w:lang w:bidi="ar"/>
              </w:rPr>
              <w:t>，年共享服务超</w:t>
            </w:r>
            <w:r w:rsidRPr="007048A5">
              <w:rPr>
                <w:rFonts w:ascii="Calibri" w:eastAsia="宋体" w:hAnsi="Calibri" w:cs="Calibri"/>
                <w:sz w:val="28"/>
                <w:szCs w:val="28"/>
                <w:lang w:bidi="ar"/>
              </w:rPr>
              <w:t>1600</w:t>
            </w:r>
            <w:r w:rsidRPr="007048A5">
              <w:rPr>
                <w:rFonts w:ascii="宋体" w:eastAsia="宋体" w:hAnsi="宋体" w:cs="宋体" w:hint="eastAsia"/>
                <w:sz w:val="28"/>
                <w:szCs w:val="28"/>
                <w:lang w:bidi="ar"/>
              </w:rPr>
              <w:t>人次。</w:t>
            </w:r>
          </w:p>
          <w:p w14:paraId="279FD5E7" w14:textId="77777777" w:rsidR="00AD2DC0" w:rsidRPr="007048A5" w:rsidRDefault="00AD2DC0" w:rsidP="00AD2DC0">
            <w:pPr>
              <w:autoSpaceDE w:val="0"/>
              <w:ind w:left="153" w:right="261"/>
              <w:rPr>
                <w:rFonts w:ascii="Calibri" w:eastAsia="宋体" w:hAnsi="Calibri"/>
                <w:b/>
                <w:bCs/>
                <w:sz w:val="28"/>
                <w:szCs w:val="28"/>
              </w:rPr>
            </w:pPr>
            <w:r w:rsidRPr="007048A5">
              <w:rPr>
                <w:rFonts w:ascii="Calibri" w:eastAsia="宋体" w:hAnsi="Calibri" w:cs="Calibri"/>
                <w:b/>
                <w:bCs/>
                <w:sz w:val="28"/>
                <w:szCs w:val="28"/>
                <w:lang w:bidi="ar"/>
              </w:rPr>
              <w:t xml:space="preserve">3.3 </w:t>
            </w:r>
            <w:r w:rsidRPr="007048A5">
              <w:rPr>
                <w:rFonts w:ascii="宋体" w:eastAsia="宋体" w:hAnsi="宋体" w:cs="宋体" w:hint="eastAsia"/>
                <w:b/>
                <w:bCs/>
                <w:sz w:val="28"/>
                <w:szCs w:val="28"/>
                <w:lang w:bidi="ar"/>
              </w:rPr>
              <w:t>路径创新：形成</w:t>
            </w:r>
            <w:r w:rsidRPr="007048A5">
              <w:rPr>
                <w:rFonts w:ascii="Calibri" w:eastAsia="宋体" w:hAnsi="Calibri" w:cs="Calibri"/>
                <w:b/>
                <w:bCs/>
                <w:sz w:val="28"/>
                <w:szCs w:val="28"/>
                <w:lang w:bidi="ar"/>
              </w:rPr>
              <w:t>"</w:t>
            </w:r>
            <w:r w:rsidRPr="007048A5">
              <w:rPr>
                <w:rFonts w:ascii="宋体" w:eastAsia="宋体" w:hAnsi="宋体" w:cs="宋体" w:hint="eastAsia"/>
                <w:b/>
                <w:bCs/>
                <w:sz w:val="28"/>
                <w:szCs w:val="28"/>
                <w:lang w:bidi="ar"/>
              </w:rPr>
              <w:t>三融三进</w:t>
            </w:r>
            <w:r w:rsidRPr="007048A5">
              <w:rPr>
                <w:rFonts w:ascii="Calibri" w:eastAsia="宋体" w:hAnsi="Calibri" w:cs="Calibri"/>
                <w:b/>
                <w:bCs/>
                <w:sz w:val="28"/>
                <w:szCs w:val="28"/>
                <w:lang w:bidi="ar"/>
              </w:rPr>
              <w:t>"</w:t>
            </w:r>
            <w:r w:rsidRPr="007048A5">
              <w:rPr>
                <w:rFonts w:ascii="宋体" w:eastAsia="宋体" w:hAnsi="宋体" w:cs="宋体" w:hint="eastAsia"/>
                <w:b/>
                <w:bCs/>
                <w:sz w:val="28"/>
                <w:szCs w:val="28"/>
                <w:lang w:bidi="ar"/>
              </w:rPr>
              <w:t>育人实施路径</w:t>
            </w:r>
          </w:p>
          <w:p w14:paraId="39DDCE31" w14:textId="77777777" w:rsidR="00AD2DC0" w:rsidRPr="007048A5" w:rsidRDefault="00AD2DC0" w:rsidP="00AD2DC0">
            <w:pPr>
              <w:autoSpaceDE w:val="0"/>
              <w:ind w:left="153" w:right="261" w:firstLineChars="200" w:firstLine="560"/>
              <w:rPr>
                <w:rFonts w:ascii="Calibri" w:eastAsia="宋体" w:hAnsi="Calibri"/>
                <w:sz w:val="28"/>
                <w:szCs w:val="28"/>
              </w:rPr>
            </w:pPr>
            <w:r w:rsidRPr="007048A5">
              <w:rPr>
                <w:rFonts w:ascii="宋体" w:eastAsia="宋体" w:hAnsi="宋体" w:cs="宋体" w:hint="eastAsia"/>
                <w:sz w:val="28"/>
                <w:szCs w:val="28"/>
                <w:lang w:bidi="ar"/>
              </w:rPr>
              <w:t>创新提出</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校企深度融合、课证赛融合、思政与技能融合</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三融合机制，构建</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知识递进、能力递进、素养递进</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三递进路径。通过</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学校实训→企业实践→返校提升</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的学习空间循环、</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理论学习→实践操作→反思迭代</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的认知过程循环、</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基础能力→岗位能力→创新能力</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的能力发展循环，实现人才培养质量的全面提升。</w:t>
            </w:r>
          </w:p>
          <w:p w14:paraId="0D3C0E63" w14:textId="77777777" w:rsidR="00AD2DC0" w:rsidRPr="007048A5" w:rsidRDefault="00AD2DC0" w:rsidP="00AD2DC0">
            <w:pPr>
              <w:autoSpaceDE w:val="0"/>
              <w:ind w:left="153" w:right="261"/>
              <w:rPr>
                <w:rFonts w:ascii="Calibri" w:eastAsia="宋体" w:hAnsi="Calibri"/>
                <w:b/>
                <w:bCs/>
                <w:sz w:val="28"/>
                <w:szCs w:val="28"/>
              </w:rPr>
            </w:pPr>
            <w:r w:rsidRPr="007048A5">
              <w:rPr>
                <w:rFonts w:ascii="Calibri" w:eastAsia="宋体" w:hAnsi="Calibri" w:cs="Calibri"/>
                <w:b/>
                <w:bCs/>
                <w:sz w:val="28"/>
                <w:szCs w:val="28"/>
                <w:lang w:bidi="ar"/>
              </w:rPr>
              <w:t xml:space="preserve">3.4 </w:t>
            </w:r>
            <w:r w:rsidRPr="007048A5">
              <w:rPr>
                <w:rFonts w:ascii="宋体" w:eastAsia="宋体" w:hAnsi="宋体" w:cs="宋体" w:hint="eastAsia"/>
                <w:b/>
                <w:bCs/>
                <w:sz w:val="28"/>
                <w:szCs w:val="28"/>
                <w:lang w:bidi="ar"/>
              </w:rPr>
              <w:t>评价创新：建立多元综合评价体系</w:t>
            </w:r>
          </w:p>
          <w:p w14:paraId="5400A49C" w14:textId="77777777" w:rsidR="00AD2DC0" w:rsidRPr="007048A5" w:rsidRDefault="00AD2DC0" w:rsidP="00AD2DC0">
            <w:pPr>
              <w:autoSpaceDE w:val="0"/>
              <w:ind w:left="153" w:right="261" w:firstLineChars="200" w:firstLine="560"/>
              <w:rPr>
                <w:rFonts w:ascii="楷体_GB2312" w:eastAsia="楷体_GB2312" w:hAnsi="楷体_GB2312" w:cs="楷体_GB2312" w:hint="eastAsia"/>
                <w:sz w:val="28"/>
                <w:szCs w:val="28"/>
              </w:rPr>
            </w:pPr>
            <w:r w:rsidRPr="007048A5">
              <w:rPr>
                <w:rFonts w:ascii="宋体" w:eastAsia="宋体" w:hAnsi="宋体" w:cs="宋体" w:hint="eastAsia"/>
                <w:sz w:val="28"/>
                <w:szCs w:val="28"/>
                <w:lang w:bidi="ar"/>
              </w:rPr>
              <w:t>构建了</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资源投入、教学实施、人才质量、社会影响</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四维评价体系，引入政府、行业、企业、第三方机构等多主体参与评价。采用大数据技术构建</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学生职业能力数字画像</w:t>
            </w:r>
            <w:r w:rsidRPr="007048A5">
              <w:rPr>
                <w:rFonts w:ascii="Calibri" w:eastAsia="宋体" w:hAnsi="Calibri" w:cs="Calibri"/>
                <w:sz w:val="28"/>
                <w:szCs w:val="28"/>
                <w:lang w:bidi="ar"/>
              </w:rPr>
              <w:t>"</w:t>
            </w:r>
            <w:r w:rsidRPr="007048A5">
              <w:rPr>
                <w:rFonts w:ascii="宋体" w:eastAsia="宋体" w:hAnsi="宋体" w:cs="宋体" w:hint="eastAsia"/>
                <w:sz w:val="28"/>
                <w:szCs w:val="28"/>
                <w:lang w:bidi="ar"/>
              </w:rPr>
              <w:t>系统，实现从终结性评价向过程性、发展性评价转变。</w:t>
            </w:r>
          </w:p>
        </w:tc>
      </w:tr>
      <w:tr w:rsidR="00AD2DC0" w14:paraId="4CFFA9C7" w14:textId="77777777" w:rsidTr="00C31698">
        <w:trPr>
          <w:trHeight w:val="2092"/>
        </w:trPr>
        <w:tc>
          <w:tcPr>
            <w:tcW w:w="9060" w:type="dxa"/>
            <w:gridSpan w:val="6"/>
            <w:tcBorders>
              <w:top w:val="single" w:sz="4" w:space="0" w:color="000000"/>
              <w:left w:val="single" w:sz="4" w:space="0" w:color="000000"/>
              <w:bottom w:val="single" w:sz="4" w:space="0" w:color="000000"/>
              <w:right w:val="single" w:sz="4" w:space="0" w:color="000000"/>
            </w:tcBorders>
          </w:tcPr>
          <w:p w14:paraId="2351B40E" w14:textId="77777777" w:rsidR="00AD2DC0" w:rsidRPr="007048A5" w:rsidRDefault="00AD2DC0" w:rsidP="00AD2DC0">
            <w:pPr>
              <w:pStyle w:val="TableParagraph"/>
              <w:numPr>
                <w:ilvl w:val="0"/>
                <w:numId w:val="1"/>
              </w:numPr>
              <w:overflowPunct w:val="0"/>
              <w:spacing w:before="40"/>
              <w:ind w:left="153" w:right="261"/>
              <w:jc w:val="both"/>
              <w:rPr>
                <w:rFonts w:ascii="宋体" w:eastAsia="宋体" w:hAnsi="宋体" w:cs="楷体_GB2312" w:hint="eastAsia"/>
                <w:sz w:val="28"/>
                <w:szCs w:val="28"/>
              </w:rPr>
            </w:pPr>
            <w:r w:rsidRPr="007048A5">
              <w:rPr>
                <w:rFonts w:ascii="宋体" w:eastAsia="宋体" w:hAnsi="宋体" w:cs="楷体_GB2312" w:hint="eastAsia"/>
                <w:sz w:val="28"/>
                <w:szCs w:val="28"/>
              </w:rPr>
              <w:t>推广应用效果</w:t>
            </w:r>
          </w:p>
          <w:p w14:paraId="10753ECD" w14:textId="77777777" w:rsidR="00AD2DC0" w:rsidRPr="007048A5" w:rsidRDefault="00AD2DC0" w:rsidP="00AD2DC0">
            <w:pPr>
              <w:ind w:left="153" w:right="261" w:firstLineChars="200" w:firstLine="560"/>
              <w:rPr>
                <w:rFonts w:ascii="宋体" w:eastAsia="宋体" w:hAnsi="宋体" w:hint="eastAsia"/>
                <w:sz w:val="28"/>
                <w:szCs w:val="28"/>
              </w:rPr>
            </w:pPr>
            <w:r w:rsidRPr="007048A5">
              <w:rPr>
                <w:rFonts w:ascii="宋体" w:eastAsia="宋体" w:hAnsi="宋体" w:cs="宋体" w:hint="eastAsia"/>
                <w:sz w:val="28"/>
                <w:szCs w:val="28"/>
                <w:lang w:bidi="ar"/>
              </w:rPr>
              <w:t>教学成果的推广应用效果显著，通过多元化的推广方式实现了广泛的辐射效应，在职业教育领域产生了深远影响。该成果的推广应用主要体现在科技成果转化、实训场室建设经验推广、校际交流合作、竞赛指导以及学术成果传播等多个维度，形成了全方位、多层次的推广体系。</w:t>
            </w:r>
          </w:p>
          <w:p w14:paraId="7CF6FD69" w14:textId="07379087" w:rsidR="00AD2DC0" w:rsidRPr="007048A5" w:rsidRDefault="00AD2DC0" w:rsidP="00AD2DC0">
            <w:pPr>
              <w:ind w:left="153" w:right="261"/>
              <w:rPr>
                <w:rFonts w:ascii="宋体" w:eastAsia="宋体" w:hAnsi="宋体" w:cs="宋体" w:hint="eastAsia"/>
                <w:sz w:val="28"/>
                <w:szCs w:val="28"/>
                <w:lang w:bidi="ar"/>
              </w:rPr>
            </w:pPr>
            <w:r w:rsidRPr="007048A5">
              <w:rPr>
                <w:rFonts w:ascii="宋体" w:eastAsia="宋体" w:hAnsi="宋体" w:cs="宋体" w:hint="eastAsia"/>
                <w:b/>
                <w:bCs/>
                <w:sz w:val="28"/>
                <w:szCs w:val="28"/>
                <w:lang w:eastAsia="zh" w:bidi="ar"/>
              </w:rPr>
              <w:t>4.1</w:t>
            </w:r>
            <w:r w:rsidRPr="007048A5">
              <w:rPr>
                <w:rFonts w:ascii="宋体" w:eastAsia="宋体" w:hAnsi="宋体" w:cs="宋体" w:hint="eastAsia"/>
                <w:b/>
                <w:bCs/>
                <w:sz w:val="28"/>
                <w:szCs w:val="28"/>
                <w:lang w:bidi="ar"/>
              </w:rPr>
              <w:t>在科技成果转化方面</w:t>
            </w:r>
          </w:p>
          <w:p w14:paraId="2A64952A" w14:textId="77777777" w:rsidR="00AD2DC0" w:rsidRPr="007048A5" w:rsidRDefault="00AD2DC0" w:rsidP="00AD2DC0">
            <w:pPr>
              <w:ind w:left="153" w:right="261" w:firstLineChars="200" w:firstLine="560"/>
              <w:rPr>
                <w:rFonts w:ascii="宋体" w:eastAsia="宋体" w:hAnsi="宋体" w:hint="eastAsia"/>
                <w:sz w:val="28"/>
                <w:szCs w:val="28"/>
              </w:rPr>
            </w:pPr>
            <w:r w:rsidRPr="007048A5">
              <w:rPr>
                <w:rFonts w:ascii="宋体" w:eastAsia="宋体" w:hAnsi="宋体" w:cs="宋体" w:hint="eastAsia"/>
                <w:sz w:val="28"/>
                <w:szCs w:val="28"/>
                <w:lang w:bidi="ar"/>
              </w:rPr>
              <w:t>该成果成功完成了1项科技转化项目，将教学研究成果转化为实际应用技术，为智能制造人才培养提供了有力的技术支撑。这一转化不仅验证了教学成果的实践价值，也为后续的技术研发和应用推广奠定了基</w:t>
            </w:r>
            <w:r w:rsidRPr="007048A5">
              <w:rPr>
                <w:rFonts w:ascii="宋体" w:eastAsia="宋体" w:hAnsi="宋体" w:cs="宋体" w:hint="eastAsia"/>
                <w:sz w:val="28"/>
                <w:szCs w:val="28"/>
                <w:lang w:bidi="ar"/>
              </w:rPr>
              <w:lastRenderedPageBreak/>
              <w:t>础。</w:t>
            </w:r>
          </w:p>
          <w:p w14:paraId="6FBB3503" w14:textId="77777777" w:rsidR="00AD2DC0" w:rsidRPr="007048A5" w:rsidRDefault="00AD2DC0" w:rsidP="00AD2DC0">
            <w:pPr>
              <w:ind w:left="153" w:right="261"/>
              <w:rPr>
                <w:rFonts w:ascii="宋体" w:eastAsia="宋体" w:hAnsi="宋体" w:cs="宋体" w:hint="eastAsia"/>
                <w:b/>
                <w:bCs/>
                <w:sz w:val="28"/>
                <w:szCs w:val="28"/>
                <w:lang w:bidi="ar"/>
              </w:rPr>
            </w:pPr>
            <w:r w:rsidRPr="007048A5">
              <w:rPr>
                <w:rFonts w:ascii="宋体" w:eastAsia="宋体" w:hAnsi="宋体" w:cs="宋体" w:hint="eastAsia"/>
                <w:b/>
                <w:bCs/>
                <w:sz w:val="28"/>
                <w:szCs w:val="28"/>
                <w:lang w:eastAsia="zh" w:bidi="ar"/>
              </w:rPr>
              <w:t>4.2</w:t>
            </w:r>
            <w:r w:rsidRPr="007048A5">
              <w:rPr>
                <w:rFonts w:ascii="宋体" w:eastAsia="宋体" w:hAnsi="宋体" w:cs="宋体" w:hint="eastAsia"/>
                <w:b/>
                <w:bCs/>
                <w:sz w:val="28"/>
                <w:szCs w:val="28"/>
                <w:lang w:bidi="ar"/>
              </w:rPr>
              <w:t>实训场室建设</w:t>
            </w:r>
          </w:p>
          <w:p w14:paraId="7BED9C3D" w14:textId="77777777" w:rsidR="00AD2DC0" w:rsidRPr="007048A5" w:rsidRDefault="00AD2DC0" w:rsidP="00AD2DC0">
            <w:pPr>
              <w:ind w:left="153" w:right="261" w:firstLineChars="200" w:firstLine="560"/>
              <w:rPr>
                <w:rFonts w:ascii="宋体" w:eastAsia="宋体" w:hAnsi="宋体" w:hint="eastAsia"/>
                <w:sz w:val="28"/>
                <w:szCs w:val="28"/>
              </w:rPr>
            </w:pPr>
            <w:r w:rsidRPr="007048A5">
              <w:rPr>
                <w:rFonts w:ascii="宋体" w:eastAsia="宋体" w:hAnsi="宋体" w:cs="宋体" w:hint="eastAsia"/>
                <w:sz w:val="28"/>
                <w:szCs w:val="28"/>
                <w:lang w:bidi="ar"/>
              </w:rPr>
              <w:t>是该成果的重要实践载体，其建设经验已成功推广至3所职业学校。佛山高明技工学校通过引入该成果的实训场室建设方案，显著提升了工业机器人实训教学条件，为学生提供了更贴近企业实际需求的学习环境。佛山市顺德区胡宝星职业技术学校在采纳该建设方案后，实训设备的利用率提高了35%，学生技能水平得到明显提升。中山建斌职业技术学校则通过该成果的指导，建立了完善的实训管理制度，使实训教学更加规范高效。</w:t>
            </w:r>
          </w:p>
          <w:p w14:paraId="658FBC94" w14:textId="79B02D0F" w:rsidR="00AD2DC0" w:rsidRPr="007048A5" w:rsidRDefault="00AD2DC0" w:rsidP="00AD2DC0">
            <w:pPr>
              <w:ind w:left="153" w:right="261"/>
              <w:rPr>
                <w:rFonts w:ascii="宋体" w:eastAsia="宋体" w:hAnsi="宋体" w:cs="宋体" w:hint="eastAsia"/>
                <w:sz w:val="28"/>
                <w:szCs w:val="28"/>
                <w:lang w:bidi="ar"/>
              </w:rPr>
            </w:pPr>
            <w:r w:rsidRPr="007048A5">
              <w:rPr>
                <w:rFonts w:ascii="宋体" w:eastAsia="宋体" w:hAnsi="宋体" w:cs="宋体" w:hint="eastAsia"/>
                <w:b/>
                <w:bCs/>
                <w:sz w:val="28"/>
                <w:szCs w:val="28"/>
                <w:lang w:eastAsia="zh" w:bidi="ar"/>
              </w:rPr>
              <w:t>4.3</w:t>
            </w:r>
            <w:r w:rsidRPr="007048A5">
              <w:rPr>
                <w:rFonts w:ascii="宋体" w:eastAsia="宋体" w:hAnsi="宋体" w:cs="宋体" w:hint="eastAsia"/>
                <w:b/>
                <w:bCs/>
                <w:sz w:val="28"/>
                <w:szCs w:val="28"/>
                <w:lang w:bidi="ar"/>
              </w:rPr>
              <w:t>在校际交流合作方面</w:t>
            </w:r>
          </w:p>
          <w:p w14:paraId="564273AC" w14:textId="77777777" w:rsidR="00AD2DC0" w:rsidRPr="007048A5" w:rsidRDefault="00AD2DC0" w:rsidP="00AD2DC0">
            <w:pPr>
              <w:ind w:left="153" w:right="261" w:firstLineChars="200" w:firstLine="560"/>
              <w:rPr>
                <w:rFonts w:ascii="宋体" w:eastAsia="宋体" w:hAnsi="宋体" w:cs="宋体" w:hint="eastAsia"/>
                <w:sz w:val="28"/>
                <w:szCs w:val="28"/>
                <w:lang w:bidi="ar"/>
              </w:rPr>
            </w:pPr>
            <w:r w:rsidRPr="007048A5">
              <w:rPr>
                <w:rFonts w:ascii="宋体" w:eastAsia="宋体" w:hAnsi="宋体" w:cs="宋体" w:hint="eastAsia"/>
                <w:sz w:val="28"/>
                <w:szCs w:val="28"/>
                <w:lang w:bidi="ar"/>
              </w:rPr>
              <w:t>该成果与省内外20余所职业院校建立了深度合作关系。广东机电职业技术学院、广东轻工职业技术大学和广州铁路职业技术学院等高职院校通过专业建设交流活动，借鉴了该成果的人才培养模式，优化了各自的专业课程体系。佛山市三水理工学校、顺德区郑敬怡职业技术学校等院校在电气安装竞赛中引入该成果的指导方法，参赛学生的技能水平显著提高，竞赛成绩较往年提升了20%以上。</w:t>
            </w:r>
          </w:p>
          <w:p w14:paraId="07F7274C" w14:textId="77777777" w:rsidR="00894C94" w:rsidRPr="007048A5" w:rsidRDefault="00894C94" w:rsidP="00AD2DC0">
            <w:pPr>
              <w:pStyle w:val="a0"/>
              <w:ind w:firstLine="280"/>
              <w:rPr>
                <w:rFonts w:ascii="宋体" w:eastAsia="宋体" w:hAnsi="宋体" w:hint="eastAsia"/>
                <w:sz w:val="28"/>
                <w:szCs w:val="28"/>
                <w:lang w:bidi="ar"/>
              </w:rPr>
            </w:pPr>
          </w:p>
          <w:p w14:paraId="57E7F99A" w14:textId="77777777" w:rsidR="00894C94" w:rsidRPr="007048A5" w:rsidRDefault="00894C94" w:rsidP="00AD2DC0">
            <w:pPr>
              <w:pStyle w:val="a0"/>
              <w:ind w:firstLine="280"/>
              <w:rPr>
                <w:rFonts w:ascii="宋体" w:eastAsia="宋体" w:hAnsi="宋体" w:hint="eastAsia"/>
                <w:sz w:val="28"/>
                <w:szCs w:val="28"/>
                <w:lang w:bidi="ar"/>
              </w:rPr>
            </w:pPr>
          </w:p>
          <w:p w14:paraId="5ED002FD" w14:textId="77777777" w:rsidR="00894C94" w:rsidRPr="007048A5" w:rsidRDefault="00894C94" w:rsidP="00AD2DC0">
            <w:pPr>
              <w:pStyle w:val="a0"/>
              <w:ind w:firstLine="280"/>
              <w:rPr>
                <w:rFonts w:ascii="宋体" w:eastAsia="宋体" w:hAnsi="宋体" w:hint="eastAsia"/>
                <w:sz w:val="28"/>
                <w:szCs w:val="28"/>
                <w:lang w:bidi="ar"/>
              </w:rPr>
            </w:pPr>
          </w:p>
          <w:p w14:paraId="06693FA6" w14:textId="77777777" w:rsidR="00894C94" w:rsidRPr="007048A5" w:rsidRDefault="00894C94" w:rsidP="00AD2DC0">
            <w:pPr>
              <w:pStyle w:val="a0"/>
              <w:ind w:firstLine="280"/>
              <w:rPr>
                <w:rFonts w:ascii="宋体" w:eastAsia="宋体" w:hAnsi="宋体" w:hint="eastAsia"/>
                <w:sz w:val="28"/>
                <w:szCs w:val="28"/>
                <w:lang w:bidi="ar"/>
              </w:rPr>
            </w:pPr>
          </w:p>
          <w:p w14:paraId="4AC29191" w14:textId="77777777" w:rsidR="00894C94" w:rsidRPr="007048A5" w:rsidRDefault="00894C94" w:rsidP="00AD2DC0">
            <w:pPr>
              <w:pStyle w:val="a0"/>
              <w:ind w:firstLine="280"/>
              <w:rPr>
                <w:rFonts w:ascii="宋体" w:eastAsia="宋体" w:hAnsi="宋体" w:hint="eastAsia"/>
                <w:sz w:val="28"/>
                <w:szCs w:val="28"/>
                <w:lang w:bidi="ar"/>
              </w:rPr>
            </w:pPr>
          </w:p>
          <w:p w14:paraId="1FF1F132" w14:textId="77777777" w:rsidR="00894C94" w:rsidRPr="007048A5" w:rsidRDefault="00894C94" w:rsidP="00AD2DC0">
            <w:pPr>
              <w:pStyle w:val="a0"/>
              <w:ind w:firstLine="280"/>
              <w:rPr>
                <w:rFonts w:ascii="宋体" w:eastAsia="宋体" w:hAnsi="宋体" w:hint="eastAsia"/>
                <w:sz w:val="28"/>
                <w:szCs w:val="28"/>
                <w:lang w:bidi="ar"/>
              </w:rPr>
            </w:pPr>
          </w:p>
          <w:p w14:paraId="7661CBB1" w14:textId="77777777" w:rsidR="00894C94" w:rsidRPr="007048A5" w:rsidRDefault="00894C94" w:rsidP="00AD2DC0">
            <w:pPr>
              <w:pStyle w:val="a0"/>
              <w:ind w:firstLine="280"/>
              <w:rPr>
                <w:rFonts w:ascii="宋体" w:eastAsia="宋体" w:hAnsi="宋体" w:hint="eastAsia"/>
                <w:sz w:val="28"/>
                <w:szCs w:val="28"/>
                <w:lang w:bidi="ar"/>
              </w:rPr>
            </w:pPr>
          </w:p>
          <w:p w14:paraId="6FBF865A" w14:textId="77777777" w:rsidR="00894C94" w:rsidRPr="007048A5" w:rsidRDefault="00894C94" w:rsidP="00AD2DC0">
            <w:pPr>
              <w:pStyle w:val="a0"/>
              <w:ind w:firstLine="280"/>
              <w:rPr>
                <w:rFonts w:ascii="宋体" w:eastAsia="宋体" w:hAnsi="宋体" w:hint="eastAsia"/>
                <w:sz w:val="28"/>
                <w:szCs w:val="28"/>
                <w:lang w:bidi="ar"/>
              </w:rPr>
            </w:pPr>
          </w:p>
          <w:p w14:paraId="7C2911E4" w14:textId="77777777" w:rsidR="00894C94" w:rsidRPr="007048A5" w:rsidRDefault="00894C94" w:rsidP="00AD2DC0">
            <w:pPr>
              <w:pStyle w:val="a0"/>
              <w:ind w:firstLine="280"/>
              <w:rPr>
                <w:rFonts w:ascii="宋体" w:eastAsia="宋体" w:hAnsi="宋体" w:hint="eastAsia"/>
                <w:sz w:val="28"/>
                <w:szCs w:val="28"/>
                <w:lang w:bidi="ar"/>
              </w:rPr>
            </w:pPr>
          </w:p>
          <w:p w14:paraId="78FC159D" w14:textId="77777777" w:rsidR="00894C94" w:rsidRPr="007048A5" w:rsidRDefault="00894C94" w:rsidP="00AD2DC0">
            <w:pPr>
              <w:pStyle w:val="a0"/>
              <w:ind w:firstLine="280"/>
              <w:rPr>
                <w:rFonts w:ascii="宋体" w:eastAsia="宋体" w:hAnsi="宋体" w:hint="eastAsia"/>
                <w:sz w:val="28"/>
                <w:szCs w:val="28"/>
                <w:lang w:bidi="ar"/>
              </w:rPr>
            </w:pPr>
          </w:p>
          <w:p w14:paraId="249F42D7" w14:textId="77777777" w:rsidR="00894C94" w:rsidRPr="007048A5" w:rsidRDefault="00894C94" w:rsidP="00AD2DC0">
            <w:pPr>
              <w:pStyle w:val="a0"/>
              <w:ind w:firstLine="280"/>
              <w:rPr>
                <w:rFonts w:ascii="宋体" w:eastAsia="宋体" w:hAnsi="宋体" w:hint="eastAsia"/>
                <w:sz w:val="28"/>
                <w:szCs w:val="28"/>
                <w:lang w:bidi="ar"/>
              </w:rPr>
            </w:pPr>
          </w:p>
          <w:p w14:paraId="3DAD16A8" w14:textId="77777777" w:rsidR="00894C94" w:rsidRPr="007048A5" w:rsidRDefault="00894C94" w:rsidP="00AD2DC0">
            <w:pPr>
              <w:pStyle w:val="a0"/>
              <w:ind w:firstLine="280"/>
              <w:rPr>
                <w:rFonts w:ascii="宋体" w:eastAsia="宋体" w:hAnsi="宋体" w:hint="eastAsia"/>
                <w:sz w:val="28"/>
                <w:szCs w:val="28"/>
                <w:lang w:bidi="ar"/>
              </w:rPr>
            </w:pPr>
          </w:p>
          <w:p w14:paraId="3B578415" w14:textId="77777777" w:rsidR="00894C94" w:rsidRPr="007048A5" w:rsidRDefault="00894C94" w:rsidP="00AD2DC0">
            <w:pPr>
              <w:pStyle w:val="a0"/>
              <w:ind w:firstLine="280"/>
              <w:rPr>
                <w:rFonts w:ascii="宋体" w:eastAsia="宋体" w:hAnsi="宋体" w:hint="eastAsia"/>
                <w:sz w:val="28"/>
                <w:szCs w:val="28"/>
                <w:lang w:bidi="ar"/>
              </w:rPr>
            </w:pPr>
          </w:p>
          <w:p w14:paraId="00888D8B" w14:textId="77777777" w:rsidR="00894C94" w:rsidRPr="007048A5" w:rsidRDefault="00894C94" w:rsidP="00AD2DC0">
            <w:pPr>
              <w:pStyle w:val="a0"/>
              <w:ind w:firstLine="280"/>
              <w:rPr>
                <w:rFonts w:ascii="宋体" w:eastAsia="宋体" w:hAnsi="宋体" w:hint="eastAsia"/>
                <w:sz w:val="28"/>
                <w:szCs w:val="28"/>
                <w:lang w:bidi="ar"/>
              </w:rPr>
            </w:pPr>
          </w:p>
          <w:p w14:paraId="610A077D" w14:textId="77777777" w:rsidR="00894C94" w:rsidRPr="007048A5" w:rsidRDefault="00894C94" w:rsidP="00AD2DC0">
            <w:pPr>
              <w:pStyle w:val="a0"/>
              <w:ind w:firstLine="280"/>
              <w:rPr>
                <w:rFonts w:ascii="宋体" w:eastAsia="宋体" w:hAnsi="宋体" w:hint="eastAsia"/>
                <w:sz w:val="28"/>
                <w:szCs w:val="28"/>
                <w:lang w:bidi="ar"/>
              </w:rPr>
            </w:pPr>
          </w:p>
          <w:p w14:paraId="77A24E6B" w14:textId="77777777" w:rsidR="00894C94" w:rsidRPr="007048A5" w:rsidRDefault="00894C94" w:rsidP="00AD2DC0">
            <w:pPr>
              <w:pStyle w:val="a0"/>
              <w:ind w:firstLine="280"/>
              <w:rPr>
                <w:rFonts w:ascii="宋体" w:eastAsia="宋体" w:hAnsi="宋体" w:hint="eastAsia"/>
                <w:sz w:val="28"/>
                <w:szCs w:val="28"/>
                <w:lang w:bidi="ar"/>
              </w:rPr>
            </w:pPr>
          </w:p>
          <w:p w14:paraId="34149A66" w14:textId="77777777" w:rsidR="00894C94" w:rsidRPr="007048A5" w:rsidRDefault="00894C94" w:rsidP="00AD2DC0">
            <w:pPr>
              <w:pStyle w:val="a0"/>
              <w:ind w:firstLine="280"/>
              <w:rPr>
                <w:rFonts w:ascii="宋体" w:eastAsia="宋体" w:hAnsi="宋体" w:hint="eastAsia"/>
                <w:sz w:val="28"/>
                <w:szCs w:val="28"/>
                <w:lang w:bidi="ar"/>
              </w:rPr>
            </w:pPr>
          </w:p>
          <w:p w14:paraId="1D83F2B5" w14:textId="77777777" w:rsidR="00894C94" w:rsidRPr="007048A5" w:rsidRDefault="00894C94" w:rsidP="00AD2DC0">
            <w:pPr>
              <w:pStyle w:val="a0"/>
              <w:ind w:firstLine="280"/>
              <w:rPr>
                <w:rFonts w:ascii="宋体" w:eastAsia="宋体" w:hAnsi="宋体" w:hint="eastAsia"/>
                <w:sz w:val="28"/>
                <w:szCs w:val="28"/>
                <w:lang w:bidi="ar"/>
              </w:rPr>
            </w:pPr>
          </w:p>
          <w:p w14:paraId="08755757" w14:textId="77777777" w:rsidR="00894C94" w:rsidRPr="007048A5" w:rsidRDefault="00894C94" w:rsidP="00AD2DC0">
            <w:pPr>
              <w:pStyle w:val="a0"/>
              <w:ind w:firstLine="280"/>
              <w:rPr>
                <w:rFonts w:ascii="宋体" w:eastAsia="宋体" w:hAnsi="宋体" w:hint="eastAsia"/>
                <w:sz w:val="28"/>
                <w:szCs w:val="28"/>
                <w:lang w:bidi="ar"/>
              </w:rPr>
            </w:pPr>
          </w:p>
          <w:p w14:paraId="7266DFB9" w14:textId="77777777" w:rsidR="00894C94" w:rsidRPr="007048A5" w:rsidRDefault="00894C94" w:rsidP="00AD2DC0">
            <w:pPr>
              <w:pStyle w:val="a0"/>
              <w:ind w:firstLine="280"/>
              <w:rPr>
                <w:rFonts w:ascii="宋体" w:eastAsia="宋体" w:hAnsi="宋体" w:hint="eastAsia"/>
                <w:sz w:val="28"/>
                <w:szCs w:val="28"/>
                <w:lang w:bidi="ar"/>
              </w:rPr>
            </w:pPr>
          </w:p>
          <w:p w14:paraId="4E5C7BA1" w14:textId="77777777" w:rsidR="00894C94" w:rsidRPr="007048A5" w:rsidRDefault="00894C94" w:rsidP="00AD2DC0">
            <w:pPr>
              <w:pStyle w:val="a0"/>
              <w:ind w:firstLine="280"/>
              <w:rPr>
                <w:rFonts w:ascii="宋体" w:eastAsia="宋体" w:hAnsi="宋体" w:hint="eastAsia"/>
                <w:sz w:val="28"/>
                <w:szCs w:val="28"/>
                <w:lang w:bidi="ar"/>
              </w:rPr>
            </w:pPr>
          </w:p>
        </w:tc>
      </w:tr>
    </w:tbl>
    <w:p w14:paraId="07210C6A" w14:textId="77777777" w:rsidR="00C57172" w:rsidRDefault="00C57172">
      <w:pPr>
        <w:rPr>
          <w:rFonts w:ascii="黑体" w:eastAsia="黑体" w:cs="黑体"/>
          <w:sz w:val="8"/>
          <w:szCs w:val="8"/>
        </w:rPr>
        <w:sectPr w:rsidR="00C57172" w:rsidSect="00F36A86">
          <w:pgSz w:w="11910" w:h="16840"/>
          <w:pgMar w:top="1500" w:right="1300" w:bottom="280" w:left="1300" w:header="720" w:footer="720" w:gutter="0"/>
          <w:pgNumType w:start="1"/>
          <w:cols w:space="720"/>
        </w:sectPr>
      </w:pPr>
    </w:p>
    <w:p w14:paraId="19E5FF2C" w14:textId="77777777" w:rsidR="00C57172" w:rsidRDefault="00A11CF5" w:rsidP="00104053">
      <w:pPr>
        <w:pStyle w:val="a4"/>
        <w:kinsoku w:val="0"/>
        <w:overflowPunct w:val="0"/>
        <w:spacing w:before="30"/>
        <w:ind w:left="500"/>
        <w:outlineLvl w:val="0"/>
        <w:rPr>
          <w:rFonts w:ascii="黑体" w:eastAsia="黑体" w:cs="黑体"/>
          <w:szCs w:val="32"/>
        </w:rPr>
      </w:pPr>
      <w:r>
        <w:rPr>
          <w:rFonts w:ascii="黑体" w:eastAsia="黑体" w:cs="黑体" w:hint="eastAsia"/>
          <w:szCs w:val="32"/>
        </w:rPr>
        <w:lastRenderedPageBreak/>
        <w:t>二、主要完成人情况</w:t>
      </w:r>
    </w:p>
    <w:p w14:paraId="277B0B76" w14:textId="77777777" w:rsidR="00C57172" w:rsidRDefault="00C57172">
      <w:pPr>
        <w:pStyle w:val="a4"/>
        <w:kinsoku w:val="0"/>
        <w:overflowPunct w:val="0"/>
        <w:spacing w:before="3"/>
        <w:rPr>
          <w:rFonts w:ascii="黑体" w:eastAsia="黑体" w:cs="黑体"/>
          <w:sz w:val="8"/>
          <w:szCs w:val="8"/>
        </w:rPr>
      </w:pPr>
    </w:p>
    <w:tbl>
      <w:tblPr>
        <w:tblW w:w="0" w:type="auto"/>
        <w:tblInd w:w="124" w:type="dxa"/>
        <w:tblLayout w:type="fixed"/>
        <w:tblCellMar>
          <w:left w:w="0" w:type="dxa"/>
          <w:right w:w="0" w:type="dxa"/>
        </w:tblCellMar>
        <w:tblLook w:val="04A0" w:firstRow="1" w:lastRow="0" w:firstColumn="1" w:lastColumn="0" w:noHBand="0" w:noVBand="1"/>
      </w:tblPr>
      <w:tblGrid>
        <w:gridCol w:w="852"/>
        <w:gridCol w:w="1476"/>
        <w:gridCol w:w="2767"/>
        <w:gridCol w:w="1670"/>
        <w:gridCol w:w="2303"/>
      </w:tblGrid>
      <w:tr w:rsidR="00C57172" w14:paraId="6440AD9E" w14:textId="77777777">
        <w:trPr>
          <w:trHeight w:val="82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3673647E" w14:textId="77777777" w:rsidR="00C57172" w:rsidRDefault="00A11CF5" w:rsidP="00C3364E">
            <w:pPr>
              <w:pStyle w:val="TableParagraph"/>
              <w:tabs>
                <w:tab w:val="left" w:pos="1506"/>
              </w:tabs>
              <w:kinsoku w:val="0"/>
              <w:overflowPunct w:val="0"/>
              <w:spacing w:before="13" w:line="400" w:lineRule="atLeast"/>
              <w:ind w:left="529" w:right="485" w:hanging="20"/>
              <w:jc w:val="both"/>
              <w:rPr>
                <w:rFonts w:ascii="楷体_GB2312" w:eastAsia="楷体_GB2312" w:hAnsi="楷体_GB2312" w:cs="楷体_GB2312" w:hint="eastAsia"/>
                <w:sz w:val="28"/>
                <w:szCs w:val="28"/>
              </w:rPr>
            </w:pPr>
            <w:r>
              <w:rPr>
                <w:rFonts w:ascii="楷体_GB2312" w:eastAsia="楷体_GB2312" w:hAnsi="楷体_GB2312" w:cs="楷体_GB2312" w:hint="eastAsia"/>
                <w:spacing w:val="-22"/>
                <w:sz w:val="28"/>
                <w:szCs w:val="28"/>
              </w:rPr>
              <w:t>第</w:t>
            </w:r>
            <w:r>
              <w:rPr>
                <w:rFonts w:ascii="楷体_GB2312" w:eastAsia="楷体_GB2312" w:hAnsi="楷体_GB2312" w:cs="楷体_GB2312" w:hint="eastAsia"/>
                <w:spacing w:val="-20"/>
                <w:sz w:val="28"/>
                <w:szCs w:val="28"/>
              </w:rPr>
              <w:t>一</w:t>
            </w:r>
            <w:r>
              <w:rPr>
                <w:rFonts w:ascii="楷体_GB2312" w:eastAsia="楷体_GB2312" w:hAnsi="楷体_GB2312" w:cs="楷体_GB2312" w:hint="eastAsia"/>
                <w:spacing w:val="-22"/>
                <w:sz w:val="28"/>
                <w:szCs w:val="28"/>
              </w:rPr>
              <w:t>完成</w:t>
            </w:r>
            <w:r>
              <w:rPr>
                <w:rFonts w:ascii="楷体_GB2312" w:eastAsia="楷体_GB2312" w:hAnsi="楷体_GB2312" w:cs="楷体_GB2312" w:hint="eastAsia"/>
                <w:spacing w:val="-15"/>
                <w:sz w:val="28"/>
                <w:szCs w:val="28"/>
              </w:rPr>
              <w:t>人</w:t>
            </w:r>
            <w:r>
              <w:rPr>
                <w:rFonts w:ascii="楷体_GB2312" w:eastAsia="楷体_GB2312" w:hAnsi="楷体_GB2312" w:cs="楷体_GB2312" w:hint="eastAsia"/>
                <w:sz w:val="28"/>
                <w:szCs w:val="28"/>
              </w:rPr>
              <w:t>姓</w:t>
            </w:r>
            <w:r>
              <w:rPr>
                <w:rFonts w:ascii="楷体_GB2312" w:eastAsia="楷体_GB2312" w:hAnsi="楷体_GB2312" w:cs="楷体_GB2312" w:hint="eastAsia"/>
                <w:sz w:val="28"/>
                <w:szCs w:val="28"/>
              </w:rPr>
              <w:tab/>
              <w:t>名</w:t>
            </w:r>
          </w:p>
        </w:tc>
        <w:tc>
          <w:tcPr>
            <w:tcW w:w="2767" w:type="dxa"/>
            <w:tcBorders>
              <w:top w:val="single" w:sz="4" w:space="0" w:color="000000"/>
              <w:left w:val="single" w:sz="4" w:space="0" w:color="000000"/>
              <w:bottom w:val="single" w:sz="4" w:space="0" w:color="000000"/>
              <w:right w:val="single" w:sz="4" w:space="0" w:color="000000"/>
            </w:tcBorders>
            <w:vAlign w:val="center"/>
          </w:tcPr>
          <w:p w14:paraId="03E2F937" w14:textId="77777777" w:rsidR="00C57172" w:rsidRDefault="00A11CF5" w:rsidP="00C3364E">
            <w:pPr>
              <w:pStyle w:val="TableParagraph"/>
              <w:kinsoku w:val="0"/>
              <w:overflowPunct w:val="0"/>
              <w:jc w:val="both"/>
              <w:rPr>
                <w:rFonts w:ascii="Times New Roman" w:eastAsia="等线" w:cs="Times New Roman"/>
                <w:sz w:val="28"/>
                <w:szCs w:val="28"/>
                <w:lang w:eastAsia="zh"/>
              </w:rPr>
            </w:pPr>
            <w:r>
              <w:rPr>
                <w:rFonts w:ascii="Times New Roman" w:eastAsia="等线" w:cs="Times New Roman" w:hint="eastAsia"/>
                <w:sz w:val="28"/>
                <w:szCs w:val="28"/>
                <w:lang w:eastAsia="zh"/>
              </w:rPr>
              <w:t>罗动强</w:t>
            </w:r>
          </w:p>
        </w:tc>
        <w:tc>
          <w:tcPr>
            <w:tcW w:w="1670" w:type="dxa"/>
            <w:tcBorders>
              <w:top w:val="single" w:sz="4" w:space="0" w:color="000000"/>
              <w:left w:val="single" w:sz="4" w:space="0" w:color="000000"/>
              <w:bottom w:val="single" w:sz="4" w:space="0" w:color="000000"/>
              <w:right w:val="single" w:sz="4" w:space="0" w:color="000000"/>
            </w:tcBorders>
            <w:vAlign w:val="center"/>
          </w:tcPr>
          <w:p w14:paraId="357F5260" w14:textId="77777777" w:rsidR="00C57172" w:rsidRDefault="00C57172" w:rsidP="00C3364E">
            <w:pPr>
              <w:pStyle w:val="TableParagraph"/>
              <w:kinsoku w:val="0"/>
              <w:overflowPunct w:val="0"/>
              <w:spacing w:before="10"/>
              <w:jc w:val="both"/>
              <w:rPr>
                <w:rFonts w:ascii="楷体_GB2312" w:eastAsia="楷体_GB2312" w:hAnsi="楷体_GB2312" w:cs="楷体_GB2312" w:hint="eastAsia"/>
                <w:sz w:val="19"/>
                <w:szCs w:val="19"/>
              </w:rPr>
            </w:pPr>
          </w:p>
          <w:p w14:paraId="70880AD5" w14:textId="77777777" w:rsidR="00C57172" w:rsidRDefault="00A11CF5" w:rsidP="00C3364E">
            <w:pPr>
              <w:pStyle w:val="TableParagraph"/>
              <w:kinsoku w:val="0"/>
              <w:overflowPunct w:val="0"/>
              <w:ind w:left="149" w:right="138"/>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性别</w:t>
            </w:r>
          </w:p>
        </w:tc>
        <w:tc>
          <w:tcPr>
            <w:tcW w:w="2303" w:type="dxa"/>
            <w:tcBorders>
              <w:top w:val="single" w:sz="4" w:space="0" w:color="000000"/>
              <w:left w:val="single" w:sz="4" w:space="0" w:color="000000"/>
              <w:bottom w:val="single" w:sz="4" w:space="0" w:color="000000"/>
              <w:right w:val="single" w:sz="4" w:space="0" w:color="000000"/>
            </w:tcBorders>
            <w:vAlign w:val="center"/>
          </w:tcPr>
          <w:p w14:paraId="2E14850A" w14:textId="77777777" w:rsidR="00C57172" w:rsidRDefault="00A11CF5" w:rsidP="00C3364E">
            <w:pPr>
              <w:pStyle w:val="TableParagraph"/>
              <w:kinsoku w:val="0"/>
              <w:overflowPunct w:val="0"/>
              <w:jc w:val="both"/>
              <w:rPr>
                <w:rFonts w:ascii="Times New Roman" w:eastAsia="等线" w:cs="Times New Roman"/>
                <w:sz w:val="28"/>
                <w:szCs w:val="28"/>
                <w:lang w:eastAsia="zh"/>
              </w:rPr>
            </w:pPr>
            <w:r>
              <w:rPr>
                <w:rFonts w:ascii="Times New Roman" w:eastAsia="等线" w:cs="Times New Roman" w:hint="eastAsia"/>
                <w:sz w:val="28"/>
                <w:szCs w:val="28"/>
                <w:lang w:eastAsia="zh"/>
              </w:rPr>
              <w:t>男</w:t>
            </w:r>
          </w:p>
        </w:tc>
      </w:tr>
      <w:tr w:rsidR="00C57172" w14:paraId="22755CD7" w14:textId="77777777">
        <w:trPr>
          <w:trHeight w:val="77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20517033" w14:textId="77777777" w:rsidR="00C57172" w:rsidRDefault="00A11CF5">
            <w:pPr>
              <w:pStyle w:val="TableParagraph"/>
              <w:kinsoku w:val="0"/>
              <w:overflowPunct w:val="0"/>
              <w:spacing w:before="230"/>
              <w:ind w:left="601"/>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政治面貌</w:t>
            </w:r>
          </w:p>
        </w:tc>
        <w:tc>
          <w:tcPr>
            <w:tcW w:w="2767" w:type="dxa"/>
            <w:tcBorders>
              <w:top w:val="single" w:sz="4" w:space="0" w:color="000000"/>
              <w:left w:val="single" w:sz="4" w:space="0" w:color="000000"/>
              <w:bottom w:val="single" w:sz="4" w:space="0" w:color="000000"/>
              <w:right w:val="single" w:sz="4" w:space="0" w:color="000000"/>
            </w:tcBorders>
            <w:vAlign w:val="center"/>
          </w:tcPr>
          <w:p w14:paraId="6F4A1A48" w14:textId="77777777" w:rsidR="00C57172" w:rsidRDefault="00A11CF5">
            <w:pPr>
              <w:pStyle w:val="TableParagraph"/>
              <w:kinsoku w:val="0"/>
              <w:overflowPunct w:val="0"/>
              <w:jc w:val="both"/>
              <w:rPr>
                <w:rFonts w:ascii="Times New Roman" w:eastAsia="等线" w:cs="Times New Roman"/>
                <w:sz w:val="28"/>
                <w:szCs w:val="28"/>
                <w:lang w:eastAsia="zh"/>
              </w:rPr>
            </w:pPr>
            <w:r>
              <w:rPr>
                <w:rFonts w:ascii="Times New Roman" w:eastAsia="等线" w:cs="Times New Roman" w:hint="eastAsia"/>
                <w:sz w:val="28"/>
                <w:szCs w:val="28"/>
                <w:lang w:eastAsia="zh"/>
              </w:rPr>
              <w:t>中共党员</w:t>
            </w:r>
          </w:p>
        </w:tc>
        <w:tc>
          <w:tcPr>
            <w:tcW w:w="1670" w:type="dxa"/>
            <w:tcBorders>
              <w:top w:val="single" w:sz="4" w:space="0" w:color="000000"/>
              <w:left w:val="single" w:sz="4" w:space="0" w:color="000000"/>
              <w:bottom w:val="single" w:sz="4" w:space="0" w:color="000000"/>
              <w:right w:val="single" w:sz="4" w:space="0" w:color="000000"/>
            </w:tcBorders>
            <w:vAlign w:val="center"/>
          </w:tcPr>
          <w:p w14:paraId="08DF407C" w14:textId="77777777" w:rsidR="00C57172" w:rsidRDefault="00A11CF5">
            <w:pPr>
              <w:pStyle w:val="TableParagraph"/>
              <w:kinsoku w:val="0"/>
              <w:overflowPunct w:val="0"/>
              <w:spacing w:before="230"/>
              <w:ind w:left="149" w:right="138"/>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民族</w:t>
            </w:r>
          </w:p>
        </w:tc>
        <w:tc>
          <w:tcPr>
            <w:tcW w:w="2303" w:type="dxa"/>
            <w:tcBorders>
              <w:top w:val="single" w:sz="4" w:space="0" w:color="000000"/>
              <w:left w:val="single" w:sz="4" w:space="0" w:color="000000"/>
              <w:bottom w:val="single" w:sz="4" w:space="0" w:color="000000"/>
              <w:right w:val="single" w:sz="4" w:space="0" w:color="000000"/>
            </w:tcBorders>
            <w:vAlign w:val="center"/>
          </w:tcPr>
          <w:p w14:paraId="77B98021" w14:textId="77777777" w:rsidR="00C57172" w:rsidRDefault="00A11CF5">
            <w:pPr>
              <w:pStyle w:val="TableParagraph"/>
              <w:kinsoku w:val="0"/>
              <w:overflowPunct w:val="0"/>
              <w:jc w:val="both"/>
              <w:rPr>
                <w:rFonts w:ascii="Times New Roman" w:eastAsia="等线" w:cs="Times New Roman"/>
                <w:sz w:val="28"/>
                <w:szCs w:val="28"/>
                <w:lang w:eastAsia="zh"/>
              </w:rPr>
            </w:pPr>
            <w:r>
              <w:rPr>
                <w:rFonts w:ascii="Times New Roman" w:eastAsia="等线" w:cs="Times New Roman" w:hint="eastAsia"/>
                <w:sz w:val="28"/>
                <w:szCs w:val="28"/>
                <w:lang w:eastAsia="zh"/>
              </w:rPr>
              <w:t>汉族</w:t>
            </w:r>
          </w:p>
        </w:tc>
      </w:tr>
      <w:tr w:rsidR="00C57172" w14:paraId="05ACBAA5" w14:textId="77777777">
        <w:trPr>
          <w:trHeight w:val="77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0B77587C" w14:textId="77777777" w:rsidR="00C57172" w:rsidRDefault="00A11CF5">
            <w:pPr>
              <w:pStyle w:val="TableParagraph"/>
              <w:kinsoku w:val="0"/>
              <w:overflowPunct w:val="0"/>
              <w:spacing w:before="228"/>
              <w:ind w:left="601"/>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出生年月</w:t>
            </w:r>
          </w:p>
        </w:tc>
        <w:tc>
          <w:tcPr>
            <w:tcW w:w="2767" w:type="dxa"/>
            <w:tcBorders>
              <w:top w:val="single" w:sz="4" w:space="0" w:color="000000"/>
              <w:left w:val="single" w:sz="4" w:space="0" w:color="000000"/>
              <w:bottom w:val="single" w:sz="4" w:space="0" w:color="000000"/>
              <w:right w:val="single" w:sz="4" w:space="0" w:color="000000"/>
            </w:tcBorders>
            <w:vAlign w:val="center"/>
          </w:tcPr>
          <w:p w14:paraId="7C8A3F3F" w14:textId="77777777" w:rsidR="00C57172" w:rsidRDefault="00A11CF5">
            <w:pPr>
              <w:pStyle w:val="TableParagraph"/>
              <w:kinsoku w:val="0"/>
              <w:overflowPunct w:val="0"/>
              <w:jc w:val="both"/>
              <w:rPr>
                <w:rFonts w:ascii="Times New Roman" w:eastAsia="等线" w:cs="Times New Roman"/>
                <w:sz w:val="28"/>
                <w:szCs w:val="28"/>
                <w:lang w:eastAsia="zh"/>
              </w:rPr>
            </w:pPr>
            <w:r>
              <w:rPr>
                <w:rFonts w:ascii="Times New Roman" w:eastAsia="等线" w:cs="Times New Roman" w:hint="eastAsia"/>
                <w:sz w:val="28"/>
                <w:szCs w:val="28"/>
                <w:lang w:eastAsia="zh"/>
              </w:rPr>
              <w:t>1970</w:t>
            </w:r>
            <w:r>
              <w:rPr>
                <w:rFonts w:ascii="Times New Roman" w:eastAsia="等线" w:cs="Times New Roman" w:hint="eastAsia"/>
                <w:sz w:val="28"/>
                <w:szCs w:val="28"/>
                <w:lang w:eastAsia="zh"/>
              </w:rPr>
              <w:t>年</w:t>
            </w:r>
            <w:r>
              <w:rPr>
                <w:rFonts w:ascii="Times New Roman" w:eastAsia="等线" w:cs="Times New Roman" w:hint="eastAsia"/>
                <w:sz w:val="28"/>
                <w:szCs w:val="28"/>
                <w:lang w:eastAsia="zh"/>
              </w:rPr>
              <w:t>8</w:t>
            </w:r>
            <w:r>
              <w:rPr>
                <w:rFonts w:ascii="Times New Roman" w:eastAsia="等线" w:cs="Times New Roman" w:hint="eastAsia"/>
                <w:sz w:val="28"/>
                <w:szCs w:val="28"/>
                <w:lang w:eastAsia="zh"/>
              </w:rPr>
              <w:t>月</w:t>
            </w:r>
          </w:p>
        </w:tc>
        <w:tc>
          <w:tcPr>
            <w:tcW w:w="1670" w:type="dxa"/>
            <w:tcBorders>
              <w:top w:val="single" w:sz="4" w:space="0" w:color="000000"/>
              <w:left w:val="single" w:sz="4" w:space="0" w:color="000000"/>
              <w:bottom w:val="single" w:sz="4" w:space="0" w:color="000000"/>
              <w:right w:val="single" w:sz="4" w:space="0" w:color="000000"/>
            </w:tcBorders>
            <w:vAlign w:val="center"/>
          </w:tcPr>
          <w:p w14:paraId="5EA9488C" w14:textId="77777777" w:rsidR="00C57172" w:rsidRDefault="00A11CF5">
            <w:pPr>
              <w:pStyle w:val="TableParagraph"/>
              <w:kinsoku w:val="0"/>
              <w:overflowPunct w:val="0"/>
              <w:spacing w:before="228"/>
              <w:ind w:left="149" w:right="140"/>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工龄/教龄</w:t>
            </w:r>
          </w:p>
        </w:tc>
        <w:tc>
          <w:tcPr>
            <w:tcW w:w="2303" w:type="dxa"/>
            <w:tcBorders>
              <w:top w:val="single" w:sz="4" w:space="0" w:color="000000"/>
              <w:left w:val="single" w:sz="4" w:space="0" w:color="000000"/>
              <w:bottom w:val="single" w:sz="4" w:space="0" w:color="000000"/>
              <w:right w:val="single" w:sz="4" w:space="0" w:color="000000"/>
            </w:tcBorders>
            <w:vAlign w:val="center"/>
          </w:tcPr>
          <w:p w14:paraId="1F511C05" w14:textId="77777777" w:rsidR="00C57172" w:rsidRDefault="00A11CF5">
            <w:pPr>
              <w:pStyle w:val="TableParagraph"/>
              <w:kinsoku w:val="0"/>
              <w:overflowPunct w:val="0"/>
              <w:jc w:val="both"/>
              <w:rPr>
                <w:rFonts w:ascii="Times New Roman" w:eastAsia="等线" w:cs="Times New Roman"/>
                <w:sz w:val="28"/>
                <w:szCs w:val="28"/>
                <w:lang w:eastAsia="zh"/>
              </w:rPr>
            </w:pPr>
            <w:r>
              <w:rPr>
                <w:rFonts w:ascii="Times New Roman" w:eastAsia="等线" w:cs="Times New Roman" w:hint="eastAsia"/>
                <w:sz w:val="28"/>
                <w:szCs w:val="28"/>
                <w:lang w:eastAsia="zh"/>
              </w:rPr>
              <w:t>32</w:t>
            </w:r>
            <w:r>
              <w:rPr>
                <w:rFonts w:ascii="Times New Roman" w:eastAsia="等线" w:cs="Times New Roman" w:hint="eastAsia"/>
                <w:sz w:val="28"/>
                <w:szCs w:val="28"/>
                <w:lang w:eastAsia="zh"/>
              </w:rPr>
              <w:t>年</w:t>
            </w:r>
          </w:p>
        </w:tc>
      </w:tr>
      <w:tr w:rsidR="00C57172" w14:paraId="6CEDE649" w14:textId="77777777">
        <w:trPr>
          <w:trHeight w:val="743"/>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4E8102B7" w14:textId="77777777" w:rsidR="00C57172" w:rsidRDefault="00A11CF5">
            <w:pPr>
              <w:pStyle w:val="TableParagraph"/>
              <w:kinsoku w:val="0"/>
              <w:overflowPunct w:val="0"/>
              <w:spacing w:before="214"/>
              <w:ind w:left="601"/>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工作单位</w:t>
            </w:r>
          </w:p>
        </w:tc>
        <w:tc>
          <w:tcPr>
            <w:tcW w:w="2767" w:type="dxa"/>
            <w:tcBorders>
              <w:top w:val="single" w:sz="4" w:space="0" w:color="000000"/>
              <w:left w:val="single" w:sz="4" w:space="0" w:color="000000"/>
              <w:bottom w:val="single" w:sz="4" w:space="0" w:color="000000"/>
              <w:right w:val="single" w:sz="4" w:space="0" w:color="000000"/>
            </w:tcBorders>
            <w:vAlign w:val="center"/>
          </w:tcPr>
          <w:p w14:paraId="4651F7DA" w14:textId="77777777" w:rsidR="00C57172" w:rsidRDefault="00A11CF5">
            <w:pPr>
              <w:pStyle w:val="TableParagraph"/>
              <w:kinsoku w:val="0"/>
              <w:overflowPunct w:val="0"/>
              <w:jc w:val="both"/>
              <w:rPr>
                <w:rFonts w:ascii="Times New Roman" w:eastAsia="等线" w:cs="Times New Roman"/>
                <w:sz w:val="28"/>
                <w:szCs w:val="28"/>
                <w:lang w:eastAsia="zh"/>
              </w:rPr>
            </w:pPr>
            <w:r>
              <w:rPr>
                <w:rFonts w:ascii="Times New Roman" w:eastAsia="等线" w:cs="Times New Roman" w:hint="eastAsia"/>
                <w:sz w:val="28"/>
                <w:szCs w:val="28"/>
                <w:lang w:eastAsia="zh"/>
              </w:rPr>
              <w:t>佛山市南海区信息技术学校</w:t>
            </w:r>
          </w:p>
        </w:tc>
        <w:tc>
          <w:tcPr>
            <w:tcW w:w="1670" w:type="dxa"/>
            <w:tcBorders>
              <w:top w:val="single" w:sz="4" w:space="0" w:color="000000"/>
              <w:left w:val="single" w:sz="4" w:space="0" w:color="000000"/>
              <w:bottom w:val="single" w:sz="4" w:space="0" w:color="000000"/>
              <w:right w:val="single" w:sz="4" w:space="0" w:color="000000"/>
            </w:tcBorders>
            <w:vAlign w:val="center"/>
          </w:tcPr>
          <w:p w14:paraId="519E4A13" w14:textId="77777777" w:rsidR="00C57172" w:rsidRDefault="00A11CF5">
            <w:pPr>
              <w:pStyle w:val="TableParagraph"/>
              <w:kinsoku w:val="0"/>
              <w:overflowPunct w:val="0"/>
              <w:spacing w:before="214"/>
              <w:ind w:left="144" w:right="140"/>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现任职务</w:t>
            </w:r>
          </w:p>
        </w:tc>
        <w:tc>
          <w:tcPr>
            <w:tcW w:w="2303" w:type="dxa"/>
            <w:tcBorders>
              <w:top w:val="single" w:sz="4" w:space="0" w:color="000000"/>
              <w:left w:val="single" w:sz="4" w:space="0" w:color="000000"/>
              <w:bottom w:val="single" w:sz="4" w:space="0" w:color="000000"/>
              <w:right w:val="single" w:sz="4" w:space="0" w:color="000000"/>
            </w:tcBorders>
            <w:vAlign w:val="center"/>
          </w:tcPr>
          <w:p w14:paraId="408C999D" w14:textId="77777777" w:rsidR="00C57172" w:rsidRDefault="00A11CF5">
            <w:pPr>
              <w:pStyle w:val="TableParagraph"/>
              <w:kinsoku w:val="0"/>
              <w:overflowPunct w:val="0"/>
              <w:jc w:val="both"/>
              <w:rPr>
                <w:rFonts w:ascii="Times New Roman" w:eastAsia="等线" w:cs="Times New Roman"/>
                <w:sz w:val="28"/>
                <w:szCs w:val="28"/>
                <w:lang w:eastAsia="zh"/>
              </w:rPr>
            </w:pPr>
            <w:r>
              <w:rPr>
                <w:rFonts w:ascii="Times New Roman" w:eastAsia="等线" w:cs="Times New Roman" w:hint="eastAsia"/>
                <w:sz w:val="28"/>
                <w:szCs w:val="28"/>
                <w:lang w:eastAsia="zh"/>
              </w:rPr>
              <w:t>产教融合处执行主任</w:t>
            </w:r>
          </w:p>
        </w:tc>
      </w:tr>
      <w:tr w:rsidR="00C57172" w14:paraId="1641C324" w14:textId="77777777">
        <w:trPr>
          <w:trHeight w:val="912"/>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7DA87EF1" w14:textId="77777777" w:rsidR="00C57172" w:rsidRDefault="00A11CF5">
            <w:pPr>
              <w:pStyle w:val="TableParagraph"/>
              <w:kinsoku w:val="0"/>
              <w:overflowPunct w:val="0"/>
              <w:ind w:left="601"/>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最后学历</w:t>
            </w:r>
          </w:p>
        </w:tc>
        <w:tc>
          <w:tcPr>
            <w:tcW w:w="2767" w:type="dxa"/>
            <w:tcBorders>
              <w:top w:val="single" w:sz="4" w:space="0" w:color="000000"/>
              <w:left w:val="single" w:sz="4" w:space="0" w:color="000000"/>
              <w:bottom w:val="single" w:sz="4" w:space="0" w:color="000000"/>
              <w:right w:val="single" w:sz="4" w:space="0" w:color="000000"/>
            </w:tcBorders>
            <w:vAlign w:val="center"/>
          </w:tcPr>
          <w:p w14:paraId="441AF0A4" w14:textId="77777777" w:rsidR="00C57172" w:rsidRDefault="00A11CF5">
            <w:pPr>
              <w:pStyle w:val="TableParagraph"/>
              <w:kinsoku w:val="0"/>
              <w:overflowPunct w:val="0"/>
              <w:jc w:val="both"/>
              <w:rPr>
                <w:rFonts w:ascii="Times New Roman" w:eastAsia="等线" w:cs="Times New Roman"/>
                <w:sz w:val="28"/>
                <w:szCs w:val="28"/>
                <w:lang w:eastAsia="zh"/>
              </w:rPr>
            </w:pPr>
            <w:r>
              <w:rPr>
                <w:rFonts w:ascii="Times New Roman" w:eastAsia="等线" w:cs="Times New Roman" w:hint="eastAsia"/>
                <w:sz w:val="28"/>
                <w:szCs w:val="28"/>
                <w:lang w:eastAsia="zh"/>
              </w:rPr>
              <w:t>大学本科</w:t>
            </w:r>
          </w:p>
        </w:tc>
        <w:tc>
          <w:tcPr>
            <w:tcW w:w="1670" w:type="dxa"/>
            <w:tcBorders>
              <w:top w:val="single" w:sz="4" w:space="0" w:color="000000"/>
              <w:left w:val="single" w:sz="4" w:space="0" w:color="000000"/>
              <w:bottom w:val="single" w:sz="4" w:space="0" w:color="000000"/>
              <w:right w:val="single" w:sz="4" w:space="0" w:color="000000"/>
            </w:tcBorders>
            <w:vAlign w:val="center"/>
          </w:tcPr>
          <w:p w14:paraId="588E9E9D" w14:textId="77777777" w:rsidR="00C57172" w:rsidRDefault="00A11CF5">
            <w:pPr>
              <w:pStyle w:val="TableParagraph"/>
              <w:kinsoku w:val="0"/>
              <w:overflowPunct w:val="0"/>
              <w:ind w:left="146" w:right="140"/>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职称</w:t>
            </w:r>
          </w:p>
        </w:tc>
        <w:tc>
          <w:tcPr>
            <w:tcW w:w="2303" w:type="dxa"/>
            <w:tcBorders>
              <w:top w:val="single" w:sz="4" w:space="0" w:color="000000"/>
              <w:left w:val="single" w:sz="4" w:space="0" w:color="000000"/>
              <w:bottom w:val="single" w:sz="4" w:space="0" w:color="000000"/>
              <w:right w:val="single" w:sz="4" w:space="0" w:color="000000"/>
            </w:tcBorders>
            <w:vAlign w:val="center"/>
          </w:tcPr>
          <w:p w14:paraId="7267E179" w14:textId="77777777" w:rsidR="00C57172" w:rsidRDefault="00A11CF5">
            <w:pPr>
              <w:pStyle w:val="TableParagraph"/>
              <w:kinsoku w:val="0"/>
              <w:overflowPunct w:val="0"/>
              <w:jc w:val="both"/>
              <w:rPr>
                <w:rFonts w:ascii="Times New Roman" w:eastAsia="等线" w:cs="Times New Roman"/>
                <w:sz w:val="28"/>
                <w:szCs w:val="28"/>
                <w:lang w:eastAsia="zh"/>
              </w:rPr>
            </w:pPr>
            <w:r>
              <w:rPr>
                <w:rFonts w:ascii="Times New Roman" w:eastAsia="等线" w:cs="Times New Roman" w:hint="eastAsia"/>
                <w:sz w:val="28"/>
                <w:szCs w:val="28"/>
                <w:lang w:eastAsia="zh"/>
              </w:rPr>
              <w:t>高级讲师</w:t>
            </w:r>
          </w:p>
        </w:tc>
      </w:tr>
      <w:tr w:rsidR="00C57172" w14:paraId="3052C253" w14:textId="77777777">
        <w:trPr>
          <w:trHeight w:val="959"/>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73E7EA02" w14:textId="77777777" w:rsidR="00C57172" w:rsidRDefault="00A11CF5">
            <w:pPr>
              <w:pStyle w:val="TableParagraph"/>
              <w:kinsoku w:val="0"/>
              <w:overflowPunct w:val="0"/>
              <w:spacing w:before="186" w:line="266" w:lineRule="auto"/>
              <w:ind w:left="740" w:right="173" w:hanging="560"/>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现从事工作及专业领域</w:t>
            </w:r>
          </w:p>
        </w:tc>
        <w:tc>
          <w:tcPr>
            <w:tcW w:w="2767" w:type="dxa"/>
            <w:tcBorders>
              <w:top w:val="single" w:sz="4" w:space="0" w:color="000000"/>
              <w:left w:val="single" w:sz="4" w:space="0" w:color="000000"/>
              <w:bottom w:val="single" w:sz="4" w:space="0" w:color="000000"/>
              <w:right w:val="single" w:sz="4" w:space="0" w:color="000000"/>
            </w:tcBorders>
            <w:vAlign w:val="center"/>
          </w:tcPr>
          <w:p w14:paraId="230935D4" w14:textId="77777777" w:rsidR="00C57172" w:rsidRDefault="00A11CF5">
            <w:pPr>
              <w:pStyle w:val="TableParagraph"/>
              <w:kinsoku w:val="0"/>
              <w:overflowPunct w:val="0"/>
              <w:jc w:val="both"/>
              <w:rPr>
                <w:rFonts w:ascii="Times New Roman" w:eastAsia="等线" w:cs="Times New Roman"/>
                <w:sz w:val="28"/>
                <w:szCs w:val="28"/>
                <w:lang w:eastAsia="zh"/>
              </w:rPr>
            </w:pPr>
            <w:r>
              <w:rPr>
                <w:rFonts w:ascii="Times New Roman" w:eastAsia="等线" w:cs="Times New Roman" w:hint="eastAsia"/>
                <w:sz w:val="28"/>
                <w:szCs w:val="28"/>
                <w:lang w:eastAsia="zh"/>
              </w:rPr>
              <w:t>机电、机器人专业教学</w:t>
            </w:r>
          </w:p>
        </w:tc>
        <w:tc>
          <w:tcPr>
            <w:tcW w:w="1670" w:type="dxa"/>
            <w:tcBorders>
              <w:top w:val="single" w:sz="4" w:space="0" w:color="000000"/>
              <w:left w:val="single" w:sz="4" w:space="0" w:color="000000"/>
              <w:bottom w:val="single" w:sz="4" w:space="0" w:color="000000"/>
              <w:right w:val="single" w:sz="4" w:space="0" w:color="000000"/>
            </w:tcBorders>
            <w:vAlign w:val="center"/>
          </w:tcPr>
          <w:p w14:paraId="3362DD75" w14:textId="77777777" w:rsidR="00C57172" w:rsidRDefault="00A11CF5">
            <w:pPr>
              <w:pStyle w:val="TableParagraph"/>
              <w:kinsoku w:val="0"/>
              <w:overflowPunct w:val="0"/>
              <w:ind w:left="149" w:right="140"/>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联系电话</w:t>
            </w:r>
          </w:p>
        </w:tc>
        <w:tc>
          <w:tcPr>
            <w:tcW w:w="2303" w:type="dxa"/>
            <w:tcBorders>
              <w:top w:val="single" w:sz="4" w:space="0" w:color="000000"/>
              <w:left w:val="single" w:sz="4" w:space="0" w:color="000000"/>
              <w:bottom w:val="single" w:sz="4" w:space="0" w:color="000000"/>
              <w:right w:val="single" w:sz="4" w:space="0" w:color="000000"/>
            </w:tcBorders>
            <w:vAlign w:val="center"/>
          </w:tcPr>
          <w:p w14:paraId="72D6AA5E" w14:textId="77777777" w:rsidR="00C57172" w:rsidRDefault="00A11CF5">
            <w:pPr>
              <w:pStyle w:val="TableParagraph"/>
              <w:kinsoku w:val="0"/>
              <w:overflowPunct w:val="0"/>
              <w:jc w:val="both"/>
              <w:rPr>
                <w:rFonts w:ascii="Times New Roman" w:eastAsia="等线" w:cs="Times New Roman"/>
                <w:sz w:val="28"/>
                <w:szCs w:val="28"/>
                <w:lang w:eastAsia="zh"/>
              </w:rPr>
            </w:pPr>
            <w:r>
              <w:rPr>
                <w:rFonts w:ascii="Times New Roman" w:eastAsia="等线" w:cs="Times New Roman" w:hint="eastAsia"/>
                <w:sz w:val="28"/>
                <w:szCs w:val="28"/>
                <w:lang w:eastAsia="zh"/>
              </w:rPr>
              <w:t>13928509520</w:t>
            </w:r>
          </w:p>
        </w:tc>
      </w:tr>
      <w:tr w:rsidR="00C57172" w14:paraId="2FA213A3" w14:textId="77777777">
        <w:trPr>
          <w:trHeight w:val="989"/>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71F5AC76" w14:textId="77777777" w:rsidR="00C57172" w:rsidRDefault="00A11CF5">
            <w:pPr>
              <w:pStyle w:val="TableParagraph"/>
              <w:kinsoku w:val="0"/>
              <w:overflowPunct w:val="0"/>
              <w:spacing w:line="266" w:lineRule="auto"/>
              <w:ind w:left="169" w:right="130" w:firstLine="12"/>
              <w:jc w:val="center"/>
              <w:rPr>
                <w:rFonts w:ascii="楷体_GB2312" w:eastAsia="楷体_GB2312" w:hAnsi="楷体_GB2312" w:cs="楷体_GB2312" w:hint="eastAsia"/>
                <w:spacing w:val="-32"/>
                <w:sz w:val="28"/>
                <w:szCs w:val="28"/>
              </w:rPr>
            </w:pPr>
            <w:r>
              <w:rPr>
                <w:rFonts w:ascii="楷体_GB2312" w:eastAsia="楷体_GB2312" w:hAnsi="楷体_GB2312" w:cs="楷体_GB2312" w:hint="eastAsia"/>
                <w:spacing w:val="-3"/>
                <w:sz w:val="28"/>
                <w:szCs w:val="28"/>
              </w:rPr>
              <w:t>何时何地受何种</w:t>
            </w:r>
            <w:r>
              <w:rPr>
                <w:rFonts w:ascii="楷体_GB2312" w:eastAsia="楷体_GB2312" w:hAnsi="楷体_GB2312" w:cs="楷体_GB2312" w:hint="eastAsia"/>
                <w:spacing w:val="-32"/>
                <w:sz w:val="28"/>
                <w:szCs w:val="28"/>
              </w:rPr>
              <w:t>省部级及以上奖励</w:t>
            </w:r>
          </w:p>
        </w:tc>
        <w:tc>
          <w:tcPr>
            <w:tcW w:w="6740" w:type="dxa"/>
            <w:gridSpan w:val="3"/>
            <w:tcBorders>
              <w:top w:val="single" w:sz="4" w:space="0" w:color="000000"/>
              <w:left w:val="single" w:sz="4" w:space="0" w:color="000000"/>
              <w:bottom w:val="single" w:sz="4" w:space="0" w:color="000000"/>
              <w:right w:val="single" w:sz="4" w:space="0" w:color="000000"/>
            </w:tcBorders>
          </w:tcPr>
          <w:p w14:paraId="78E6218D" w14:textId="77777777" w:rsidR="00C57172" w:rsidRDefault="00A11CF5">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lang w:eastAsia="zh"/>
              </w:rPr>
              <w:t>指导学生参加</w:t>
            </w:r>
            <w:r>
              <w:rPr>
                <w:rFonts w:ascii="Times New Roman" w:eastAsia="等线" w:cs="Times New Roman" w:hint="eastAsia"/>
                <w:sz w:val="28"/>
                <w:szCs w:val="28"/>
                <w:lang w:eastAsia="zh"/>
              </w:rPr>
              <w:t>2019</w:t>
            </w:r>
            <w:r>
              <w:rPr>
                <w:rFonts w:ascii="Times New Roman" w:eastAsia="等线" w:cs="Times New Roman" w:hint="eastAsia"/>
                <w:sz w:val="28"/>
                <w:szCs w:val="28"/>
                <w:lang w:eastAsia="zh"/>
              </w:rPr>
              <w:t>年</w:t>
            </w:r>
            <w:r>
              <w:rPr>
                <w:rFonts w:ascii="Times New Roman" w:eastAsia="等线" w:cs="Times New Roman" w:hint="eastAsia"/>
                <w:sz w:val="28"/>
                <w:szCs w:val="28"/>
                <w:lang w:eastAsia="zh"/>
              </w:rPr>
              <w:t>5</w:t>
            </w:r>
            <w:r>
              <w:rPr>
                <w:rFonts w:ascii="Times New Roman" w:eastAsia="等线" w:cs="Times New Roman" w:hint="eastAsia"/>
                <w:sz w:val="28"/>
                <w:szCs w:val="28"/>
                <w:lang w:eastAsia="zh"/>
              </w:rPr>
              <w:t>月全国职业院校技能大赛中职组荣获电气安装与维修比赛一等奖，省赛一等奖</w:t>
            </w:r>
            <w:r>
              <w:rPr>
                <w:rFonts w:ascii="Times New Roman" w:eastAsia="等线" w:cs="Times New Roman" w:hint="eastAsia"/>
                <w:sz w:val="28"/>
                <w:szCs w:val="28"/>
              </w:rPr>
              <w:t>3</w:t>
            </w:r>
            <w:r>
              <w:rPr>
                <w:rFonts w:ascii="Times New Roman" w:eastAsia="等线" w:cs="Times New Roman" w:hint="eastAsia"/>
                <w:sz w:val="28"/>
                <w:szCs w:val="28"/>
                <w:lang w:eastAsia="zh"/>
              </w:rPr>
              <w:t>次</w:t>
            </w:r>
            <w:r>
              <w:rPr>
                <w:rFonts w:ascii="Times New Roman" w:eastAsia="等线" w:cs="Times New Roman" w:hint="eastAsia"/>
                <w:sz w:val="28"/>
                <w:szCs w:val="28"/>
              </w:rPr>
              <w:t>。</w:t>
            </w:r>
          </w:p>
        </w:tc>
      </w:tr>
      <w:tr w:rsidR="00C57172" w14:paraId="093A2409" w14:textId="77777777">
        <w:trPr>
          <w:trHeight w:val="3403"/>
        </w:trPr>
        <w:tc>
          <w:tcPr>
            <w:tcW w:w="852" w:type="dxa"/>
            <w:tcBorders>
              <w:top w:val="single" w:sz="4" w:space="0" w:color="000000"/>
              <w:left w:val="single" w:sz="4" w:space="0" w:color="000000"/>
              <w:bottom w:val="single" w:sz="4" w:space="0" w:color="000000"/>
              <w:right w:val="single" w:sz="4" w:space="0" w:color="000000"/>
            </w:tcBorders>
          </w:tcPr>
          <w:p w14:paraId="77D81FF7" w14:textId="77777777" w:rsidR="00C57172" w:rsidRDefault="00C57172">
            <w:pPr>
              <w:pStyle w:val="TableParagraph"/>
              <w:kinsoku w:val="0"/>
              <w:overflowPunct w:val="0"/>
              <w:rPr>
                <w:rFonts w:ascii="楷体_GB2312" w:eastAsia="楷体_GB2312" w:hAnsi="楷体_GB2312" w:cs="楷体_GB2312" w:hint="eastAsia"/>
                <w:sz w:val="28"/>
                <w:szCs w:val="28"/>
              </w:rPr>
            </w:pPr>
          </w:p>
          <w:p w14:paraId="394F3912" w14:textId="77777777" w:rsidR="00C57172" w:rsidRDefault="00C57172">
            <w:pPr>
              <w:pStyle w:val="TableParagraph"/>
              <w:kinsoku w:val="0"/>
              <w:overflowPunct w:val="0"/>
              <w:spacing w:before="11"/>
              <w:rPr>
                <w:rFonts w:ascii="楷体_GB2312" w:eastAsia="楷体_GB2312" w:hAnsi="楷体_GB2312" w:cs="楷体_GB2312" w:hint="eastAsia"/>
                <w:sz w:val="30"/>
                <w:szCs w:val="30"/>
              </w:rPr>
            </w:pPr>
          </w:p>
          <w:p w14:paraId="2F4D4893" w14:textId="77777777" w:rsidR="00C57172" w:rsidRDefault="00A11CF5">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主要贡献</w:t>
            </w:r>
          </w:p>
        </w:tc>
        <w:tc>
          <w:tcPr>
            <w:tcW w:w="8216" w:type="dxa"/>
            <w:gridSpan w:val="4"/>
            <w:tcBorders>
              <w:top w:val="single" w:sz="4" w:space="0" w:color="000000"/>
              <w:left w:val="single" w:sz="4" w:space="0" w:color="000000"/>
              <w:bottom w:val="single" w:sz="4" w:space="0" w:color="000000"/>
              <w:right w:val="single" w:sz="4" w:space="0" w:color="000000"/>
            </w:tcBorders>
          </w:tcPr>
          <w:p w14:paraId="42E5EB7F" w14:textId="77777777" w:rsidR="00C57172" w:rsidRPr="00F57B90" w:rsidRDefault="00C57172">
            <w:pPr>
              <w:pStyle w:val="TableParagraph"/>
              <w:overflowPunct w:val="0"/>
              <w:ind w:leftChars="46" w:left="147" w:rightChars="81" w:right="259" w:firstLineChars="200" w:firstLine="560"/>
              <w:jc w:val="both"/>
              <w:rPr>
                <w:rFonts w:asciiTheme="minorHAnsi" w:eastAsiaTheme="minorHAnsi" w:hAnsiTheme="minorHAnsi" w:cs="楷体_GB2312" w:hint="eastAsia"/>
                <w:sz w:val="28"/>
                <w:szCs w:val="28"/>
              </w:rPr>
            </w:pPr>
          </w:p>
          <w:p w14:paraId="0988348B"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1.参与完成机电技术应用专业“广东省双精准建设专业”项目建设；</w:t>
            </w:r>
          </w:p>
          <w:p w14:paraId="49545DF6"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2.参与完成佛山市“双精准”示范专业机器人应用与维护专业项目建设；</w:t>
            </w:r>
          </w:p>
          <w:p w14:paraId="44A57950"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3.参与完成学校</w:t>
            </w:r>
            <w:r w:rsidRPr="00F57B90">
              <w:rPr>
                <w:rFonts w:ascii="宋体" w:eastAsia="宋体" w:hAnsi="宋体" w:cs="黑体" w:hint="eastAsia"/>
                <w:sz w:val="28"/>
                <w:szCs w:val="28"/>
                <w:lang w:eastAsia="zh"/>
              </w:rPr>
              <w:t>机电、</w:t>
            </w:r>
            <w:r w:rsidRPr="00F57B90">
              <w:rPr>
                <w:rFonts w:ascii="宋体" w:eastAsia="宋体" w:hAnsi="宋体" w:cs="黑体" w:hint="eastAsia"/>
                <w:sz w:val="28"/>
                <w:szCs w:val="28"/>
              </w:rPr>
              <w:t>机器人</w:t>
            </w:r>
            <w:r w:rsidRPr="00F57B90">
              <w:rPr>
                <w:rFonts w:ascii="宋体" w:eastAsia="宋体" w:hAnsi="宋体" w:cs="黑体" w:hint="eastAsia"/>
                <w:sz w:val="28"/>
                <w:szCs w:val="28"/>
                <w:lang w:eastAsia="zh"/>
              </w:rPr>
              <w:t>、智能化生产线安装与运维</w:t>
            </w:r>
            <w:r w:rsidRPr="00F57B90">
              <w:rPr>
                <w:rFonts w:ascii="宋体" w:eastAsia="宋体" w:hAnsi="宋体" w:cs="黑体" w:hint="eastAsia"/>
                <w:sz w:val="28"/>
                <w:szCs w:val="28"/>
              </w:rPr>
              <w:t>专业人才培养方案制订、审核等；</w:t>
            </w:r>
          </w:p>
          <w:p w14:paraId="1B2BCED4"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4.参与完成学校《工业机器人操作与编程》、《工业机器人典型应用》课程标准开发；</w:t>
            </w:r>
          </w:p>
          <w:p w14:paraId="7AAA498B"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5.参编</w:t>
            </w:r>
            <w:r w:rsidRPr="00F57B90">
              <w:rPr>
                <w:rFonts w:ascii="宋体" w:eastAsia="宋体" w:hAnsi="宋体" w:cs="黑体" w:hint="eastAsia"/>
                <w:sz w:val="28"/>
                <w:szCs w:val="28"/>
                <w:lang w:eastAsia="zh"/>
              </w:rPr>
              <w:t>人教版</w:t>
            </w:r>
            <w:r w:rsidRPr="00F57B90">
              <w:rPr>
                <w:rFonts w:ascii="宋体" w:eastAsia="宋体" w:hAnsi="宋体" w:cs="黑体" w:hint="eastAsia"/>
                <w:sz w:val="28"/>
                <w:szCs w:val="28"/>
              </w:rPr>
              <w:t>《</w:t>
            </w:r>
            <w:r w:rsidRPr="00F57B90">
              <w:rPr>
                <w:rFonts w:ascii="宋体" w:eastAsia="宋体" w:hAnsi="宋体" w:cs="黑体" w:hint="eastAsia"/>
                <w:sz w:val="28"/>
                <w:szCs w:val="28"/>
                <w:lang w:eastAsia="zh"/>
              </w:rPr>
              <w:t>物理</w:t>
            </w:r>
            <w:r w:rsidRPr="00F57B90">
              <w:rPr>
                <w:rFonts w:ascii="宋体" w:eastAsia="宋体" w:hAnsi="宋体" w:cs="黑体" w:hint="eastAsia"/>
                <w:sz w:val="28"/>
                <w:szCs w:val="28"/>
              </w:rPr>
              <w:t>》</w:t>
            </w:r>
            <w:r w:rsidRPr="00F57B90">
              <w:rPr>
                <w:rFonts w:ascii="宋体" w:eastAsia="宋体" w:hAnsi="宋体" w:cs="黑体" w:hint="eastAsia"/>
                <w:sz w:val="28"/>
                <w:szCs w:val="28"/>
                <w:lang w:eastAsia="zh"/>
              </w:rPr>
              <w:t>4个系列编写及</w:t>
            </w:r>
            <w:r w:rsidRPr="00F57B90">
              <w:rPr>
                <w:rFonts w:ascii="宋体" w:eastAsia="宋体" w:hAnsi="宋体" w:cs="黑体" w:hint="eastAsia"/>
                <w:sz w:val="28"/>
                <w:szCs w:val="28"/>
              </w:rPr>
              <w:t>《工业机器人智能装配生产线装调与维护》教材</w:t>
            </w:r>
            <w:r w:rsidRPr="00F57B90">
              <w:rPr>
                <w:rFonts w:ascii="宋体" w:eastAsia="宋体" w:hAnsi="宋体" w:cs="黑体" w:hint="eastAsia"/>
                <w:sz w:val="28"/>
                <w:szCs w:val="28"/>
                <w:lang w:eastAsia="zh"/>
              </w:rPr>
              <w:t>编写</w:t>
            </w:r>
            <w:r w:rsidRPr="00F57B90">
              <w:rPr>
                <w:rFonts w:ascii="宋体" w:eastAsia="宋体" w:hAnsi="宋体" w:cs="黑体" w:hint="eastAsia"/>
                <w:sz w:val="28"/>
                <w:szCs w:val="28"/>
              </w:rPr>
              <w:t>；</w:t>
            </w:r>
          </w:p>
          <w:p w14:paraId="71D451FA"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6.参与佛山市职工技能竞赛工业机器人等项目，被授予“佛山市技术能手”称号。</w:t>
            </w:r>
          </w:p>
          <w:p w14:paraId="7959E704"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lang w:eastAsia="zh"/>
              </w:rPr>
            </w:pPr>
            <w:r w:rsidRPr="00F57B90">
              <w:rPr>
                <w:rFonts w:ascii="宋体" w:eastAsia="宋体" w:hAnsi="宋体" w:cs="黑体" w:hint="eastAsia"/>
                <w:sz w:val="28"/>
                <w:szCs w:val="28"/>
                <w:lang w:eastAsia="zh"/>
              </w:rPr>
              <w:t>7.参与完成广东省高水平数控专业群的建设</w:t>
            </w:r>
          </w:p>
          <w:p w14:paraId="1A3B3198" w14:textId="43AD3C54" w:rsidR="00C57172" w:rsidRDefault="00C57172">
            <w:pPr>
              <w:pStyle w:val="TableParagraph"/>
              <w:kinsoku w:val="0"/>
              <w:overflowPunct w:val="0"/>
              <w:rPr>
                <w:rFonts w:ascii="黑体" w:eastAsia="黑体" w:cs="黑体"/>
                <w:sz w:val="34"/>
                <w:szCs w:val="34"/>
              </w:rPr>
            </w:pPr>
          </w:p>
          <w:p w14:paraId="6BEA4299" w14:textId="77777777" w:rsidR="00C57172" w:rsidRDefault="00A11CF5">
            <w:pPr>
              <w:pStyle w:val="TableParagraph"/>
              <w:kinsoku w:val="0"/>
              <w:overflowPunct w:val="0"/>
              <w:ind w:left="4160"/>
              <w:rPr>
                <w:sz w:val="28"/>
                <w:szCs w:val="28"/>
              </w:rPr>
            </w:pPr>
            <w:r>
              <w:rPr>
                <w:rFonts w:hint="eastAsia"/>
                <w:sz w:val="28"/>
                <w:szCs w:val="28"/>
              </w:rPr>
              <w:t>本人签名：</w:t>
            </w:r>
          </w:p>
          <w:p w14:paraId="1509D222" w14:textId="77777777" w:rsidR="00C57172" w:rsidRDefault="00C57172">
            <w:pPr>
              <w:pStyle w:val="TableParagraph"/>
              <w:kinsoku w:val="0"/>
              <w:overflowPunct w:val="0"/>
              <w:spacing w:before="7"/>
              <w:rPr>
                <w:rFonts w:ascii="黑体" w:eastAsia="黑体" w:cs="黑体"/>
                <w:sz w:val="34"/>
                <w:szCs w:val="34"/>
              </w:rPr>
            </w:pPr>
          </w:p>
          <w:p w14:paraId="34CF2138" w14:textId="560B9B05" w:rsidR="006B59F2" w:rsidRDefault="00A11CF5" w:rsidP="006B59F2">
            <w:pPr>
              <w:pStyle w:val="TableParagraph"/>
              <w:tabs>
                <w:tab w:val="left" w:pos="839"/>
                <w:tab w:val="left" w:pos="1540"/>
              </w:tabs>
              <w:kinsoku w:val="0"/>
              <w:overflowPunct w:val="0"/>
              <w:spacing w:before="1" w:line="338" w:lineRule="exact"/>
              <w:ind w:right="637"/>
              <w:jc w:val="right"/>
              <w:rPr>
                <w:sz w:val="28"/>
                <w:szCs w:val="28"/>
              </w:rPr>
            </w:pPr>
            <w:r>
              <w:rPr>
                <w:rFonts w:hint="eastAsia"/>
                <w:sz w:val="28"/>
                <w:szCs w:val="28"/>
              </w:rPr>
              <w:t>2025年 9月</w:t>
            </w:r>
            <w:r>
              <w:rPr>
                <w:sz w:val="28"/>
                <w:szCs w:val="28"/>
              </w:rPr>
              <w:tab/>
            </w:r>
            <w:r>
              <w:rPr>
                <w:rFonts w:hint="eastAsia"/>
                <w:sz w:val="28"/>
                <w:szCs w:val="28"/>
              </w:rPr>
              <w:t>4日</w:t>
            </w:r>
          </w:p>
        </w:tc>
      </w:tr>
      <w:tr w:rsidR="00C57172" w14:paraId="261A7AA0" w14:textId="77777777" w:rsidTr="007F4E58">
        <w:trPr>
          <w:trHeight w:val="13878"/>
        </w:trPr>
        <w:tc>
          <w:tcPr>
            <w:tcW w:w="852" w:type="dxa"/>
            <w:tcBorders>
              <w:top w:val="single" w:sz="4" w:space="0" w:color="000000"/>
              <w:left w:val="single" w:sz="4" w:space="0" w:color="000000"/>
              <w:bottom w:val="single" w:sz="4" w:space="0" w:color="000000"/>
              <w:right w:val="single" w:sz="4" w:space="0" w:color="000000"/>
            </w:tcBorders>
          </w:tcPr>
          <w:p w14:paraId="168513B6" w14:textId="77777777" w:rsidR="00C57172" w:rsidRDefault="00C57172">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p>
          <w:p w14:paraId="0A51E791" w14:textId="77777777" w:rsidR="00C57172" w:rsidRDefault="00A11CF5">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政治思想表现情况</w:t>
            </w:r>
          </w:p>
        </w:tc>
        <w:tc>
          <w:tcPr>
            <w:tcW w:w="8216" w:type="dxa"/>
            <w:gridSpan w:val="4"/>
            <w:tcBorders>
              <w:top w:val="single" w:sz="4" w:space="0" w:color="000000"/>
              <w:left w:val="single" w:sz="4" w:space="0" w:color="000000"/>
              <w:bottom w:val="single" w:sz="4" w:space="0" w:color="000000"/>
              <w:right w:val="single" w:sz="4" w:space="0" w:color="000000"/>
            </w:tcBorders>
          </w:tcPr>
          <w:p w14:paraId="032D4CDE" w14:textId="77777777" w:rsidR="00C57172" w:rsidRDefault="00A11CF5">
            <w:pPr>
              <w:ind w:leftChars="46" w:left="147" w:rightChars="37" w:right="118"/>
              <w:jc w:val="left"/>
              <w:rPr>
                <w:rFonts w:ascii="楷体_GB2312" w:eastAsia="楷体_GB2312" w:hAnsi="楷体_GB2312" w:cs="楷体_GB2312" w:hint="eastAsia"/>
                <w:spacing w:val="-3"/>
                <w:kern w:val="0"/>
                <w:sz w:val="28"/>
                <w:szCs w:val="28"/>
              </w:rPr>
            </w:pPr>
            <w:r>
              <w:rPr>
                <w:rFonts w:ascii="楷体_GB2312" w:eastAsia="楷体_GB2312" w:hAnsi="楷体_GB2312" w:cs="楷体_GB2312" w:hint="eastAsia"/>
                <w:spacing w:val="-3"/>
                <w:kern w:val="0"/>
                <w:sz w:val="28"/>
                <w:szCs w:val="28"/>
              </w:rPr>
              <w:t>包括政治立场、思想品德、社会形象，以及有无违法违纪记录或师德师风问题等。</w:t>
            </w:r>
          </w:p>
          <w:p w14:paraId="6769FE28" w14:textId="7C421897" w:rsidR="001B4838" w:rsidRPr="00F57B90" w:rsidRDefault="00A11CF5">
            <w:pPr>
              <w:pStyle w:val="a0"/>
              <w:spacing w:line="600" w:lineRule="exact"/>
              <w:ind w:leftChars="46" w:left="147" w:rightChars="37" w:right="118" w:firstLineChars="200" w:firstLine="600"/>
              <w:jc w:val="both"/>
              <w:rPr>
                <w:rFonts w:ascii="宋体" w:eastAsia="宋体" w:hAnsi="宋体" w:cs="仿宋_GB2312" w:hint="eastAsia"/>
              </w:rPr>
            </w:pPr>
            <w:r w:rsidRPr="00F57B90">
              <w:rPr>
                <w:rFonts w:ascii="宋体" w:eastAsia="宋体" w:hAnsi="宋体" w:cs="仿宋_GB2312" w:hint="eastAsia"/>
                <w:kern w:val="2"/>
              </w:rPr>
              <w:t>罗动强同志</w:t>
            </w:r>
            <w:r w:rsidR="001B4838" w:rsidRPr="00F57B90">
              <w:rPr>
                <w:rFonts w:ascii="宋体" w:eastAsia="宋体" w:hAnsi="宋体" w:cs="仿宋_GB2312" w:hint="eastAsia"/>
                <w:kern w:val="2"/>
              </w:rPr>
              <w:t>作为第四党支部书记，该同志政治立场坚定，坚决拥护党的领导，认真贯彻执行党的路线方针政策，自觉在思想上政治上行动上同党中央保持高度一致。注重理论学习，不断提高自身政治</w:t>
            </w:r>
            <w:r w:rsidR="001B4838" w:rsidRPr="00F57B90">
              <w:rPr>
                <w:rFonts w:ascii="宋体" w:eastAsia="宋体" w:hAnsi="宋体" w:cs="仿宋_GB2312" w:hint="eastAsia"/>
              </w:rPr>
              <w:t>素养和思想觉悟。</w:t>
            </w:r>
          </w:p>
          <w:p w14:paraId="72AF84F3" w14:textId="77777777" w:rsidR="001B4838" w:rsidRPr="00F57B90" w:rsidRDefault="001B4838" w:rsidP="001B4838">
            <w:pPr>
              <w:spacing w:line="600" w:lineRule="exact"/>
              <w:ind w:left="150" w:right="261" w:firstLineChars="192" w:firstLine="576"/>
              <w:outlineLvl w:val="0"/>
              <w:rPr>
                <w:rFonts w:ascii="宋体" w:eastAsia="宋体" w:hAnsi="宋体" w:cs="仿宋_GB2312" w:hint="eastAsia"/>
                <w:sz w:val="30"/>
                <w:szCs w:val="30"/>
              </w:rPr>
            </w:pPr>
            <w:r w:rsidRPr="00F57B90">
              <w:rPr>
                <w:rFonts w:ascii="宋体" w:eastAsia="宋体" w:hAnsi="宋体" w:cs="仿宋_GB2312" w:hint="eastAsia"/>
                <w:sz w:val="30"/>
                <w:szCs w:val="30"/>
              </w:rPr>
              <w:t>思想品德良好，忠诚于人民的教育事业，恪守教师职业道德规范，为人师表，爱岗敬业，关爱学生，在日常教育教学工作中展现了良好的职业操守和个人品德。</w:t>
            </w:r>
          </w:p>
          <w:p w14:paraId="6B76846E" w14:textId="1D8728C5" w:rsidR="001B4838" w:rsidRPr="00F57B90" w:rsidRDefault="001B4838" w:rsidP="001B4838">
            <w:pPr>
              <w:spacing w:line="600" w:lineRule="exact"/>
              <w:ind w:left="150" w:right="261" w:firstLineChars="192" w:firstLine="576"/>
              <w:outlineLvl w:val="0"/>
              <w:rPr>
                <w:rFonts w:ascii="宋体" w:eastAsia="宋体" w:hAnsi="宋体" w:cs="仿宋_GB2312" w:hint="eastAsia"/>
                <w:sz w:val="30"/>
                <w:szCs w:val="30"/>
              </w:rPr>
            </w:pPr>
            <w:r w:rsidRPr="00F57B90">
              <w:rPr>
                <w:rFonts w:ascii="宋体" w:eastAsia="宋体" w:hAnsi="宋体" w:cs="仿宋_GB2312" w:hint="eastAsia"/>
                <w:sz w:val="30"/>
                <w:szCs w:val="30"/>
              </w:rPr>
              <w:t>社会形象正面，言行举止得体，在学生、家长和同事中口碑较好，无不良社会反，</w:t>
            </w:r>
            <w:r w:rsidRPr="00F57B90">
              <w:rPr>
                <w:rFonts w:ascii="宋体" w:eastAsia="宋体" w:hAnsi="宋体" w:cs="仿宋_GB2312" w:hint="eastAsia"/>
              </w:rPr>
              <w:t>有良好的社会道德和高尚师德</w:t>
            </w:r>
            <w:r w:rsidRPr="00F57B90">
              <w:rPr>
                <w:rFonts w:ascii="宋体" w:eastAsia="宋体" w:hAnsi="宋体" w:cs="仿宋_GB2312" w:hint="eastAsia"/>
                <w:sz w:val="30"/>
                <w:szCs w:val="30"/>
              </w:rPr>
              <w:t>。经核查，该同志无任何违法违纪记录，未发现存在违反师德师风规范的问题。</w:t>
            </w:r>
          </w:p>
          <w:p w14:paraId="132A3DB4" w14:textId="77777777" w:rsidR="00D41890" w:rsidRPr="00F57B90" w:rsidRDefault="00D41890" w:rsidP="00D41890">
            <w:pPr>
              <w:pStyle w:val="a0"/>
              <w:ind w:firstLine="300"/>
              <w:rPr>
                <w:rFonts w:ascii="宋体" w:eastAsia="宋体" w:hAnsi="宋体" w:hint="eastAsia"/>
              </w:rPr>
            </w:pPr>
          </w:p>
          <w:p w14:paraId="1E156C00" w14:textId="77777777" w:rsidR="00D41890" w:rsidRDefault="00D41890" w:rsidP="00D41890">
            <w:pPr>
              <w:pStyle w:val="a0"/>
              <w:ind w:firstLine="300"/>
            </w:pPr>
          </w:p>
          <w:p w14:paraId="54DECCDD" w14:textId="77777777" w:rsidR="00D41890" w:rsidRDefault="00D41890" w:rsidP="00D41890">
            <w:pPr>
              <w:pStyle w:val="a0"/>
              <w:ind w:firstLine="300"/>
            </w:pPr>
          </w:p>
          <w:p w14:paraId="206F8930" w14:textId="77777777" w:rsidR="00D41890" w:rsidRDefault="00D41890" w:rsidP="00D41890">
            <w:pPr>
              <w:pStyle w:val="a0"/>
              <w:ind w:firstLine="300"/>
            </w:pPr>
          </w:p>
          <w:p w14:paraId="418AD04D" w14:textId="77777777" w:rsidR="00D41890" w:rsidRDefault="00D41890" w:rsidP="00D41890">
            <w:pPr>
              <w:pStyle w:val="a0"/>
              <w:ind w:firstLine="300"/>
            </w:pPr>
          </w:p>
          <w:p w14:paraId="31393BE7" w14:textId="77777777" w:rsidR="00D41890" w:rsidRDefault="00D41890" w:rsidP="00D41890">
            <w:pPr>
              <w:pStyle w:val="a0"/>
              <w:ind w:firstLine="300"/>
            </w:pPr>
          </w:p>
          <w:p w14:paraId="7088298E" w14:textId="77777777" w:rsidR="00D41890" w:rsidRDefault="00D41890" w:rsidP="00D41890">
            <w:pPr>
              <w:pStyle w:val="a0"/>
              <w:ind w:firstLine="300"/>
            </w:pPr>
          </w:p>
          <w:p w14:paraId="03225254" w14:textId="77777777" w:rsidR="007F4E58" w:rsidRDefault="007F4E58">
            <w:pPr>
              <w:wordWrap w:val="0"/>
              <w:spacing w:line="600" w:lineRule="exact"/>
              <w:ind w:right="609"/>
              <w:jc w:val="right"/>
              <w:outlineLvl w:val="0"/>
              <w:rPr>
                <w:rFonts w:ascii="仿宋_GB2312" w:hAnsi="仿宋_GB2312" w:cs="仿宋_GB2312" w:hint="eastAsia"/>
                <w:sz w:val="30"/>
                <w:szCs w:val="30"/>
              </w:rPr>
            </w:pPr>
          </w:p>
          <w:p w14:paraId="311ECD25" w14:textId="77777777" w:rsidR="007F4E58" w:rsidRDefault="007F4E58" w:rsidP="007F4E58">
            <w:pPr>
              <w:spacing w:line="600" w:lineRule="exact"/>
              <w:ind w:right="609"/>
              <w:jc w:val="right"/>
              <w:outlineLvl w:val="0"/>
              <w:rPr>
                <w:rFonts w:ascii="仿宋_GB2312" w:hAnsi="仿宋_GB2312" w:cs="仿宋_GB2312" w:hint="eastAsia"/>
                <w:sz w:val="30"/>
                <w:szCs w:val="30"/>
              </w:rPr>
            </w:pPr>
          </w:p>
          <w:p w14:paraId="05F8271D" w14:textId="56BD241A" w:rsidR="00C57172" w:rsidRDefault="00A11CF5" w:rsidP="007F4E58">
            <w:pPr>
              <w:spacing w:line="600" w:lineRule="exact"/>
              <w:ind w:right="609"/>
              <w:jc w:val="right"/>
              <w:outlineLvl w:val="0"/>
              <w:rPr>
                <w:rFonts w:ascii="仿宋_GB2312" w:hAnsi="仿宋_GB2312" w:cs="仿宋_GB2312" w:hint="eastAsia"/>
                <w:sz w:val="30"/>
                <w:szCs w:val="30"/>
              </w:rPr>
            </w:pPr>
            <w:r>
              <w:rPr>
                <w:rFonts w:ascii="仿宋_GB2312" w:hAnsi="仿宋_GB2312" w:cs="仿宋_GB2312" w:hint="eastAsia"/>
                <w:sz w:val="30"/>
                <w:szCs w:val="30"/>
              </w:rPr>
              <w:t xml:space="preserve">            </w:t>
            </w:r>
          </w:p>
          <w:p w14:paraId="1C014866" w14:textId="77777777" w:rsidR="00C57172" w:rsidRDefault="00A11CF5">
            <w:pPr>
              <w:pStyle w:val="TableParagraph"/>
              <w:tabs>
                <w:tab w:val="left" w:pos="839"/>
                <w:tab w:val="left" w:pos="1540"/>
              </w:tabs>
              <w:kinsoku w:val="0"/>
              <w:overflowPunct w:val="0"/>
              <w:spacing w:before="1" w:line="338" w:lineRule="exact"/>
              <w:ind w:right="637" w:firstLineChars="1100" w:firstLine="3300"/>
              <w:jc w:val="both"/>
              <w:rPr>
                <w:sz w:val="30"/>
                <w:szCs w:val="30"/>
              </w:rPr>
            </w:pPr>
            <w:r>
              <w:rPr>
                <w:rFonts w:hint="eastAsia"/>
                <w:sz w:val="30"/>
                <w:szCs w:val="30"/>
              </w:rPr>
              <w:t>（单位党组织公章）</w:t>
            </w:r>
          </w:p>
          <w:p w14:paraId="7262CBAE" w14:textId="77777777" w:rsidR="006B59F2" w:rsidRDefault="006B59F2">
            <w:pPr>
              <w:pStyle w:val="TableParagraph"/>
              <w:tabs>
                <w:tab w:val="left" w:pos="839"/>
                <w:tab w:val="left" w:pos="1540"/>
              </w:tabs>
              <w:kinsoku w:val="0"/>
              <w:overflowPunct w:val="0"/>
              <w:spacing w:before="1" w:line="338" w:lineRule="exact"/>
              <w:ind w:right="637" w:firstLineChars="1100" w:firstLine="3300"/>
              <w:jc w:val="both"/>
              <w:rPr>
                <w:sz w:val="30"/>
                <w:szCs w:val="30"/>
              </w:rPr>
            </w:pPr>
          </w:p>
          <w:p w14:paraId="789CA952" w14:textId="77777777" w:rsidR="006B59F2" w:rsidRDefault="006B59F2">
            <w:pPr>
              <w:pStyle w:val="TableParagraph"/>
              <w:tabs>
                <w:tab w:val="left" w:pos="839"/>
                <w:tab w:val="left" w:pos="1540"/>
              </w:tabs>
              <w:kinsoku w:val="0"/>
              <w:overflowPunct w:val="0"/>
              <w:spacing w:before="1" w:line="338" w:lineRule="exact"/>
              <w:ind w:right="637" w:firstLineChars="1100" w:firstLine="3300"/>
              <w:jc w:val="both"/>
              <w:rPr>
                <w:sz w:val="30"/>
                <w:szCs w:val="30"/>
              </w:rPr>
            </w:pPr>
          </w:p>
          <w:p w14:paraId="4DCF55C6" w14:textId="7FCB2E4E" w:rsidR="00C57172" w:rsidRDefault="00A11CF5" w:rsidP="007F4E58">
            <w:pPr>
              <w:pStyle w:val="TableParagraph"/>
              <w:tabs>
                <w:tab w:val="left" w:pos="839"/>
                <w:tab w:val="left" w:pos="1540"/>
              </w:tabs>
              <w:kinsoku w:val="0"/>
              <w:overflowPunct w:val="0"/>
              <w:spacing w:before="1" w:line="338" w:lineRule="exact"/>
              <w:ind w:right="637"/>
              <w:jc w:val="right"/>
              <w:rPr>
                <w:sz w:val="28"/>
                <w:szCs w:val="28"/>
              </w:rPr>
            </w:pPr>
            <w:r>
              <w:rPr>
                <w:rFonts w:ascii="仿宋_GB2312" w:eastAsia="仿宋_GB2312" w:hAnsi="仿宋_GB2312" w:cs="仿宋_GB2312" w:hint="eastAsia"/>
                <w:sz w:val="30"/>
                <w:szCs w:val="30"/>
                <w:lang w:eastAsia="zh"/>
              </w:rPr>
              <w:t>2025</w:t>
            </w:r>
            <w:r>
              <w:rPr>
                <w:rFonts w:ascii="仿宋_GB2312" w:eastAsia="仿宋_GB2312" w:hAnsi="仿宋_GB2312" w:cs="仿宋_GB2312" w:hint="eastAsia"/>
                <w:sz w:val="30"/>
                <w:szCs w:val="30"/>
              </w:rPr>
              <w:t xml:space="preserve">年 </w:t>
            </w:r>
            <w:r>
              <w:rPr>
                <w:rFonts w:ascii="仿宋_GB2312" w:eastAsia="仿宋_GB2312" w:hAnsi="仿宋_GB2312" w:cs="仿宋_GB2312" w:hint="eastAsia"/>
                <w:sz w:val="30"/>
                <w:szCs w:val="30"/>
                <w:lang w:eastAsia="zh"/>
              </w:rPr>
              <w:t>9</w:t>
            </w:r>
            <w:r>
              <w:rPr>
                <w:rFonts w:ascii="仿宋_GB2312" w:eastAsia="仿宋_GB2312" w:hAnsi="仿宋_GB2312" w:cs="仿宋_GB2312" w:hint="eastAsia"/>
                <w:sz w:val="30"/>
                <w:szCs w:val="30"/>
              </w:rPr>
              <w:t xml:space="preserve"> 月 </w:t>
            </w:r>
            <w:r>
              <w:rPr>
                <w:rFonts w:ascii="仿宋_GB2312" w:eastAsia="仿宋_GB2312" w:hAnsi="仿宋_GB2312" w:cs="仿宋_GB2312" w:hint="eastAsia"/>
                <w:sz w:val="30"/>
                <w:szCs w:val="30"/>
                <w:lang w:eastAsia="zh"/>
              </w:rPr>
              <w:t>4</w:t>
            </w:r>
            <w:r>
              <w:rPr>
                <w:rFonts w:ascii="仿宋_GB2312" w:eastAsia="仿宋_GB2312" w:hAnsi="仿宋_GB2312" w:cs="仿宋_GB2312" w:hint="eastAsia"/>
                <w:sz w:val="30"/>
                <w:szCs w:val="30"/>
              </w:rPr>
              <w:t xml:space="preserve"> 日</w:t>
            </w:r>
          </w:p>
        </w:tc>
      </w:tr>
    </w:tbl>
    <w:p w14:paraId="60DF22F7" w14:textId="77777777" w:rsidR="00C57172" w:rsidRDefault="00C57172">
      <w:pPr>
        <w:rPr>
          <w:rFonts w:ascii="黑体" w:eastAsia="黑体" w:cs="黑体"/>
          <w:sz w:val="8"/>
          <w:szCs w:val="8"/>
        </w:rPr>
        <w:sectPr w:rsidR="00C57172">
          <w:pgSz w:w="11910" w:h="16840"/>
          <w:pgMar w:top="1500" w:right="1300" w:bottom="280" w:left="1300" w:header="720" w:footer="720" w:gutter="0"/>
          <w:cols w:space="720"/>
        </w:sectPr>
      </w:pPr>
    </w:p>
    <w:p w14:paraId="6B4D4B93" w14:textId="77777777" w:rsidR="00C57172" w:rsidRDefault="00C57172">
      <w:pPr>
        <w:pStyle w:val="a4"/>
        <w:kinsoku w:val="0"/>
        <w:overflowPunct w:val="0"/>
        <w:spacing w:before="3"/>
        <w:rPr>
          <w:rFonts w:ascii="黑体" w:eastAsia="黑体" w:cs="黑体"/>
          <w:sz w:val="8"/>
          <w:szCs w:val="8"/>
        </w:rPr>
      </w:pPr>
    </w:p>
    <w:tbl>
      <w:tblPr>
        <w:tblW w:w="0" w:type="auto"/>
        <w:tblInd w:w="124" w:type="dxa"/>
        <w:tblLayout w:type="fixed"/>
        <w:tblCellMar>
          <w:left w:w="0" w:type="dxa"/>
          <w:right w:w="0" w:type="dxa"/>
        </w:tblCellMar>
        <w:tblLook w:val="04A0" w:firstRow="1" w:lastRow="0" w:firstColumn="1" w:lastColumn="0" w:noHBand="0" w:noVBand="1"/>
      </w:tblPr>
      <w:tblGrid>
        <w:gridCol w:w="852"/>
        <w:gridCol w:w="1476"/>
        <w:gridCol w:w="2767"/>
        <w:gridCol w:w="1698"/>
        <w:gridCol w:w="2275"/>
      </w:tblGrid>
      <w:tr w:rsidR="00C57172" w14:paraId="59E70485" w14:textId="77777777">
        <w:trPr>
          <w:trHeight w:val="82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5CCCA18D" w14:textId="4F19B1F3" w:rsidR="00C57172" w:rsidRDefault="00A11CF5">
            <w:pPr>
              <w:pStyle w:val="TableParagraph"/>
              <w:tabs>
                <w:tab w:val="left" w:pos="1506"/>
              </w:tabs>
              <w:kinsoku w:val="0"/>
              <w:overflowPunct w:val="0"/>
              <w:spacing w:before="13" w:line="400" w:lineRule="atLeast"/>
              <w:ind w:left="529" w:right="485" w:hanging="20"/>
              <w:jc w:val="both"/>
              <w:rPr>
                <w:rFonts w:ascii="楷体_GB2312" w:eastAsia="楷体_GB2312" w:hAnsi="楷体_GB2312" w:cs="楷体_GB2312" w:hint="eastAsia"/>
                <w:sz w:val="28"/>
                <w:szCs w:val="28"/>
              </w:rPr>
            </w:pPr>
            <w:r>
              <w:rPr>
                <w:rFonts w:ascii="楷体_GB2312" w:eastAsia="楷体_GB2312" w:hAnsi="楷体_GB2312" w:cs="楷体_GB2312" w:hint="eastAsia"/>
                <w:spacing w:val="-22"/>
                <w:sz w:val="28"/>
                <w:szCs w:val="28"/>
              </w:rPr>
              <w:t>第</w:t>
            </w:r>
            <w:r w:rsidR="003A0D82">
              <w:rPr>
                <w:rFonts w:ascii="楷体_GB2312" w:eastAsia="楷体_GB2312" w:hAnsi="楷体_GB2312" w:cs="楷体_GB2312" w:hint="eastAsia"/>
                <w:spacing w:val="-22"/>
                <w:sz w:val="28"/>
                <w:szCs w:val="28"/>
              </w:rPr>
              <w:t>二</w:t>
            </w:r>
            <w:r>
              <w:rPr>
                <w:rFonts w:ascii="楷体_GB2312" w:eastAsia="楷体_GB2312" w:hAnsi="楷体_GB2312" w:cs="楷体_GB2312" w:hint="eastAsia"/>
                <w:spacing w:val="-22"/>
                <w:sz w:val="28"/>
                <w:szCs w:val="28"/>
              </w:rPr>
              <w:t>完成</w:t>
            </w:r>
            <w:r>
              <w:rPr>
                <w:rFonts w:ascii="楷体_GB2312" w:eastAsia="楷体_GB2312" w:hAnsi="楷体_GB2312" w:cs="楷体_GB2312" w:hint="eastAsia"/>
                <w:spacing w:val="-15"/>
                <w:sz w:val="28"/>
                <w:szCs w:val="28"/>
              </w:rPr>
              <w:t>人</w:t>
            </w:r>
            <w:r>
              <w:rPr>
                <w:rFonts w:ascii="楷体_GB2312" w:eastAsia="楷体_GB2312" w:hAnsi="楷体_GB2312" w:cs="楷体_GB2312" w:hint="eastAsia"/>
                <w:sz w:val="28"/>
                <w:szCs w:val="28"/>
              </w:rPr>
              <w:t>姓</w:t>
            </w:r>
            <w:r>
              <w:rPr>
                <w:rFonts w:ascii="楷体_GB2312" w:eastAsia="楷体_GB2312" w:hAnsi="楷体_GB2312" w:cs="楷体_GB2312" w:hint="eastAsia"/>
                <w:sz w:val="28"/>
                <w:szCs w:val="28"/>
              </w:rPr>
              <w:tab/>
              <w:t>名</w:t>
            </w:r>
          </w:p>
        </w:tc>
        <w:tc>
          <w:tcPr>
            <w:tcW w:w="2767" w:type="dxa"/>
            <w:tcBorders>
              <w:top w:val="single" w:sz="4" w:space="0" w:color="000000"/>
              <w:left w:val="single" w:sz="4" w:space="0" w:color="000000"/>
              <w:bottom w:val="single" w:sz="4" w:space="0" w:color="000000"/>
              <w:right w:val="single" w:sz="4" w:space="0" w:color="000000"/>
            </w:tcBorders>
            <w:vAlign w:val="center"/>
          </w:tcPr>
          <w:p w14:paraId="315E784A"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李勇文</w:t>
            </w:r>
          </w:p>
        </w:tc>
        <w:tc>
          <w:tcPr>
            <w:tcW w:w="1698" w:type="dxa"/>
            <w:tcBorders>
              <w:top w:val="single" w:sz="4" w:space="0" w:color="000000"/>
              <w:left w:val="single" w:sz="4" w:space="0" w:color="000000"/>
              <w:bottom w:val="single" w:sz="4" w:space="0" w:color="000000"/>
              <w:right w:val="single" w:sz="4" w:space="0" w:color="000000"/>
            </w:tcBorders>
            <w:vAlign w:val="center"/>
          </w:tcPr>
          <w:p w14:paraId="10396F19" w14:textId="77777777" w:rsidR="00C57172" w:rsidRDefault="00A11CF5">
            <w:pPr>
              <w:pStyle w:val="TableParagraph"/>
              <w:kinsoku w:val="0"/>
              <w:overflowPunct w:val="0"/>
              <w:ind w:left="149" w:right="138"/>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性别</w:t>
            </w:r>
          </w:p>
        </w:tc>
        <w:tc>
          <w:tcPr>
            <w:tcW w:w="2275" w:type="dxa"/>
            <w:tcBorders>
              <w:top w:val="single" w:sz="4" w:space="0" w:color="000000"/>
              <w:left w:val="single" w:sz="4" w:space="0" w:color="000000"/>
              <w:bottom w:val="single" w:sz="4" w:space="0" w:color="000000"/>
              <w:right w:val="single" w:sz="4" w:space="0" w:color="000000"/>
            </w:tcBorders>
            <w:vAlign w:val="center"/>
          </w:tcPr>
          <w:p w14:paraId="0667DF1D"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男</w:t>
            </w:r>
          </w:p>
        </w:tc>
      </w:tr>
      <w:tr w:rsidR="00C57172" w14:paraId="266877E2" w14:textId="77777777">
        <w:trPr>
          <w:trHeight w:val="77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0EA549DF" w14:textId="77777777" w:rsidR="00C57172" w:rsidRDefault="00A11CF5">
            <w:pPr>
              <w:pStyle w:val="TableParagraph"/>
              <w:kinsoku w:val="0"/>
              <w:overflowPunct w:val="0"/>
              <w:spacing w:before="230"/>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政治面貌</w:t>
            </w:r>
          </w:p>
        </w:tc>
        <w:tc>
          <w:tcPr>
            <w:tcW w:w="2767" w:type="dxa"/>
            <w:tcBorders>
              <w:top w:val="single" w:sz="4" w:space="0" w:color="000000"/>
              <w:left w:val="single" w:sz="4" w:space="0" w:color="000000"/>
              <w:bottom w:val="single" w:sz="4" w:space="0" w:color="000000"/>
              <w:right w:val="single" w:sz="4" w:space="0" w:color="000000"/>
            </w:tcBorders>
            <w:vAlign w:val="center"/>
          </w:tcPr>
          <w:p w14:paraId="760FA489"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群众</w:t>
            </w:r>
          </w:p>
        </w:tc>
        <w:tc>
          <w:tcPr>
            <w:tcW w:w="1698" w:type="dxa"/>
            <w:tcBorders>
              <w:top w:val="single" w:sz="4" w:space="0" w:color="000000"/>
              <w:left w:val="single" w:sz="4" w:space="0" w:color="000000"/>
              <w:bottom w:val="single" w:sz="4" w:space="0" w:color="000000"/>
              <w:right w:val="single" w:sz="4" w:space="0" w:color="000000"/>
            </w:tcBorders>
            <w:vAlign w:val="center"/>
          </w:tcPr>
          <w:p w14:paraId="51280245" w14:textId="77777777" w:rsidR="00C57172" w:rsidRDefault="00A11CF5">
            <w:pPr>
              <w:pStyle w:val="TableParagraph"/>
              <w:kinsoku w:val="0"/>
              <w:overflowPunct w:val="0"/>
              <w:spacing w:before="230"/>
              <w:ind w:left="149" w:right="138"/>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民族</w:t>
            </w:r>
          </w:p>
        </w:tc>
        <w:tc>
          <w:tcPr>
            <w:tcW w:w="2275" w:type="dxa"/>
            <w:tcBorders>
              <w:top w:val="single" w:sz="4" w:space="0" w:color="000000"/>
              <w:left w:val="single" w:sz="4" w:space="0" w:color="000000"/>
              <w:bottom w:val="single" w:sz="4" w:space="0" w:color="000000"/>
              <w:right w:val="single" w:sz="4" w:space="0" w:color="000000"/>
            </w:tcBorders>
            <w:vAlign w:val="center"/>
          </w:tcPr>
          <w:p w14:paraId="06EBFD7E"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汉</w:t>
            </w:r>
          </w:p>
        </w:tc>
      </w:tr>
      <w:tr w:rsidR="00C57172" w14:paraId="2E5E7F14" w14:textId="77777777">
        <w:trPr>
          <w:trHeight w:val="77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10CBD9EB" w14:textId="77777777" w:rsidR="00C57172" w:rsidRDefault="00A11CF5">
            <w:pPr>
              <w:pStyle w:val="TableParagraph"/>
              <w:kinsoku w:val="0"/>
              <w:overflowPunct w:val="0"/>
              <w:spacing w:before="228"/>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出生年月</w:t>
            </w:r>
          </w:p>
        </w:tc>
        <w:tc>
          <w:tcPr>
            <w:tcW w:w="2767" w:type="dxa"/>
            <w:tcBorders>
              <w:top w:val="single" w:sz="4" w:space="0" w:color="000000"/>
              <w:left w:val="single" w:sz="4" w:space="0" w:color="000000"/>
              <w:bottom w:val="single" w:sz="4" w:space="0" w:color="000000"/>
              <w:right w:val="single" w:sz="4" w:space="0" w:color="000000"/>
            </w:tcBorders>
            <w:vAlign w:val="center"/>
          </w:tcPr>
          <w:p w14:paraId="7773C46A"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1988.8</w:t>
            </w:r>
          </w:p>
        </w:tc>
        <w:tc>
          <w:tcPr>
            <w:tcW w:w="1698" w:type="dxa"/>
            <w:tcBorders>
              <w:top w:val="single" w:sz="4" w:space="0" w:color="000000"/>
              <w:left w:val="single" w:sz="4" w:space="0" w:color="000000"/>
              <w:bottom w:val="single" w:sz="4" w:space="0" w:color="000000"/>
              <w:right w:val="single" w:sz="4" w:space="0" w:color="000000"/>
            </w:tcBorders>
            <w:vAlign w:val="center"/>
          </w:tcPr>
          <w:p w14:paraId="2F43119E" w14:textId="77777777" w:rsidR="00C57172" w:rsidRDefault="00A11CF5">
            <w:pPr>
              <w:pStyle w:val="TableParagraph"/>
              <w:kinsoku w:val="0"/>
              <w:overflowPunct w:val="0"/>
              <w:spacing w:before="228"/>
              <w:ind w:left="149"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工龄/教龄</w:t>
            </w:r>
          </w:p>
        </w:tc>
        <w:tc>
          <w:tcPr>
            <w:tcW w:w="2275" w:type="dxa"/>
            <w:tcBorders>
              <w:top w:val="single" w:sz="4" w:space="0" w:color="000000"/>
              <w:left w:val="single" w:sz="4" w:space="0" w:color="000000"/>
              <w:bottom w:val="single" w:sz="4" w:space="0" w:color="000000"/>
              <w:right w:val="single" w:sz="4" w:space="0" w:color="000000"/>
            </w:tcBorders>
            <w:vAlign w:val="center"/>
          </w:tcPr>
          <w:p w14:paraId="3B079EA9"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12</w:t>
            </w:r>
          </w:p>
        </w:tc>
      </w:tr>
      <w:tr w:rsidR="00C57172" w14:paraId="7A5E05B7" w14:textId="77777777">
        <w:trPr>
          <w:trHeight w:val="743"/>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7A3DF941" w14:textId="77777777" w:rsidR="00C57172" w:rsidRDefault="00A11CF5">
            <w:pPr>
              <w:pStyle w:val="TableParagraph"/>
              <w:kinsoku w:val="0"/>
              <w:overflowPunct w:val="0"/>
              <w:spacing w:before="214"/>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工作单位</w:t>
            </w:r>
          </w:p>
        </w:tc>
        <w:tc>
          <w:tcPr>
            <w:tcW w:w="2767" w:type="dxa"/>
            <w:tcBorders>
              <w:top w:val="single" w:sz="4" w:space="0" w:color="000000"/>
              <w:left w:val="single" w:sz="4" w:space="0" w:color="000000"/>
              <w:bottom w:val="single" w:sz="4" w:space="0" w:color="000000"/>
              <w:right w:val="single" w:sz="4" w:space="0" w:color="000000"/>
            </w:tcBorders>
            <w:vAlign w:val="center"/>
          </w:tcPr>
          <w:p w14:paraId="36902E65"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佛山市南海区信息技术学校</w:t>
            </w:r>
          </w:p>
        </w:tc>
        <w:tc>
          <w:tcPr>
            <w:tcW w:w="1698" w:type="dxa"/>
            <w:tcBorders>
              <w:top w:val="single" w:sz="4" w:space="0" w:color="000000"/>
              <w:left w:val="single" w:sz="4" w:space="0" w:color="000000"/>
              <w:bottom w:val="single" w:sz="4" w:space="0" w:color="000000"/>
              <w:right w:val="single" w:sz="4" w:space="0" w:color="000000"/>
            </w:tcBorders>
            <w:vAlign w:val="center"/>
          </w:tcPr>
          <w:p w14:paraId="5450B53A" w14:textId="77777777" w:rsidR="00C57172" w:rsidRDefault="00A11CF5">
            <w:pPr>
              <w:pStyle w:val="TableParagraph"/>
              <w:kinsoku w:val="0"/>
              <w:overflowPunct w:val="0"/>
              <w:spacing w:before="214"/>
              <w:ind w:left="144"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现任职务</w:t>
            </w:r>
          </w:p>
        </w:tc>
        <w:tc>
          <w:tcPr>
            <w:tcW w:w="2275" w:type="dxa"/>
            <w:tcBorders>
              <w:top w:val="single" w:sz="4" w:space="0" w:color="000000"/>
              <w:left w:val="single" w:sz="4" w:space="0" w:color="000000"/>
              <w:bottom w:val="single" w:sz="4" w:space="0" w:color="000000"/>
              <w:right w:val="single" w:sz="4" w:space="0" w:color="000000"/>
            </w:tcBorders>
            <w:vAlign w:val="center"/>
          </w:tcPr>
          <w:p w14:paraId="3745586C"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教师</w:t>
            </w:r>
          </w:p>
        </w:tc>
      </w:tr>
      <w:tr w:rsidR="00C57172" w14:paraId="45DB1BCB" w14:textId="77777777">
        <w:trPr>
          <w:trHeight w:val="912"/>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040E3F8F" w14:textId="77777777" w:rsidR="00C57172" w:rsidRDefault="00A11CF5">
            <w:pPr>
              <w:pStyle w:val="TableParagraph"/>
              <w:kinsoku w:val="0"/>
              <w:overflowPunct w:val="0"/>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最后学历</w:t>
            </w:r>
          </w:p>
        </w:tc>
        <w:tc>
          <w:tcPr>
            <w:tcW w:w="2767" w:type="dxa"/>
            <w:tcBorders>
              <w:top w:val="single" w:sz="4" w:space="0" w:color="000000"/>
              <w:left w:val="single" w:sz="4" w:space="0" w:color="000000"/>
              <w:bottom w:val="single" w:sz="4" w:space="0" w:color="000000"/>
              <w:right w:val="single" w:sz="4" w:space="0" w:color="000000"/>
            </w:tcBorders>
            <w:vAlign w:val="center"/>
          </w:tcPr>
          <w:p w14:paraId="31A91104"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大学本科</w:t>
            </w:r>
          </w:p>
        </w:tc>
        <w:tc>
          <w:tcPr>
            <w:tcW w:w="1698" w:type="dxa"/>
            <w:tcBorders>
              <w:top w:val="single" w:sz="4" w:space="0" w:color="000000"/>
              <w:left w:val="single" w:sz="4" w:space="0" w:color="000000"/>
              <w:bottom w:val="single" w:sz="4" w:space="0" w:color="000000"/>
              <w:right w:val="single" w:sz="4" w:space="0" w:color="000000"/>
            </w:tcBorders>
            <w:vAlign w:val="center"/>
          </w:tcPr>
          <w:p w14:paraId="3DFE858B" w14:textId="77777777" w:rsidR="00C57172" w:rsidRDefault="00A11CF5">
            <w:pPr>
              <w:pStyle w:val="TableParagraph"/>
              <w:kinsoku w:val="0"/>
              <w:overflowPunct w:val="0"/>
              <w:ind w:left="146"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职称</w:t>
            </w:r>
          </w:p>
        </w:tc>
        <w:tc>
          <w:tcPr>
            <w:tcW w:w="2275" w:type="dxa"/>
            <w:tcBorders>
              <w:top w:val="single" w:sz="4" w:space="0" w:color="000000"/>
              <w:left w:val="single" w:sz="4" w:space="0" w:color="000000"/>
              <w:bottom w:val="single" w:sz="4" w:space="0" w:color="000000"/>
              <w:right w:val="single" w:sz="4" w:space="0" w:color="000000"/>
            </w:tcBorders>
            <w:vAlign w:val="center"/>
          </w:tcPr>
          <w:p w14:paraId="6855FD16"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讲师</w:t>
            </w:r>
          </w:p>
        </w:tc>
      </w:tr>
      <w:tr w:rsidR="00C57172" w14:paraId="0260CB50" w14:textId="77777777">
        <w:trPr>
          <w:trHeight w:val="959"/>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01C61CAE" w14:textId="77777777" w:rsidR="00C57172" w:rsidRDefault="00A11CF5">
            <w:pPr>
              <w:pStyle w:val="TableParagraph"/>
              <w:kinsoku w:val="0"/>
              <w:overflowPunct w:val="0"/>
              <w:spacing w:before="186" w:line="266" w:lineRule="auto"/>
              <w:ind w:left="740" w:right="173" w:hanging="560"/>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现从事工作及专业领域</w:t>
            </w:r>
          </w:p>
        </w:tc>
        <w:tc>
          <w:tcPr>
            <w:tcW w:w="2767" w:type="dxa"/>
            <w:tcBorders>
              <w:top w:val="single" w:sz="4" w:space="0" w:color="000000"/>
              <w:left w:val="single" w:sz="4" w:space="0" w:color="000000"/>
              <w:bottom w:val="single" w:sz="4" w:space="0" w:color="000000"/>
              <w:right w:val="single" w:sz="4" w:space="0" w:color="000000"/>
            </w:tcBorders>
            <w:vAlign w:val="center"/>
          </w:tcPr>
          <w:p w14:paraId="28470233"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工业机器人技术应用专业教师</w:t>
            </w:r>
          </w:p>
        </w:tc>
        <w:tc>
          <w:tcPr>
            <w:tcW w:w="1698" w:type="dxa"/>
            <w:tcBorders>
              <w:top w:val="single" w:sz="4" w:space="0" w:color="000000"/>
              <w:left w:val="single" w:sz="4" w:space="0" w:color="000000"/>
              <w:bottom w:val="single" w:sz="4" w:space="0" w:color="000000"/>
              <w:right w:val="single" w:sz="4" w:space="0" w:color="000000"/>
            </w:tcBorders>
            <w:vAlign w:val="center"/>
          </w:tcPr>
          <w:p w14:paraId="472C20D7" w14:textId="77777777" w:rsidR="00C57172" w:rsidRDefault="00A11CF5">
            <w:pPr>
              <w:pStyle w:val="TableParagraph"/>
              <w:kinsoku w:val="0"/>
              <w:overflowPunct w:val="0"/>
              <w:ind w:left="149"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联系电话</w:t>
            </w:r>
          </w:p>
        </w:tc>
        <w:tc>
          <w:tcPr>
            <w:tcW w:w="2275" w:type="dxa"/>
            <w:tcBorders>
              <w:top w:val="single" w:sz="4" w:space="0" w:color="000000"/>
              <w:left w:val="single" w:sz="4" w:space="0" w:color="000000"/>
              <w:bottom w:val="single" w:sz="4" w:space="0" w:color="000000"/>
              <w:right w:val="single" w:sz="4" w:space="0" w:color="000000"/>
            </w:tcBorders>
            <w:vAlign w:val="center"/>
          </w:tcPr>
          <w:p w14:paraId="02F4BF70"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13415474949</w:t>
            </w:r>
          </w:p>
        </w:tc>
      </w:tr>
      <w:tr w:rsidR="00C57172" w14:paraId="117BABFB" w14:textId="77777777">
        <w:trPr>
          <w:trHeight w:val="989"/>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56646234" w14:textId="77777777" w:rsidR="00C57172" w:rsidRDefault="00A11CF5">
            <w:pPr>
              <w:pStyle w:val="TableParagraph"/>
              <w:kinsoku w:val="0"/>
              <w:overflowPunct w:val="0"/>
              <w:spacing w:line="266" w:lineRule="auto"/>
              <w:ind w:left="169" w:right="130" w:firstLine="12"/>
              <w:jc w:val="center"/>
              <w:rPr>
                <w:rFonts w:ascii="楷体_GB2312" w:eastAsia="楷体_GB2312" w:hAnsi="楷体_GB2312" w:cs="楷体_GB2312" w:hint="eastAsia"/>
                <w:spacing w:val="-32"/>
                <w:sz w:val="28"/>
                <w:szCs w:val="28"/>
              </w:rPr>
            </w:pPr>
            <w:r>
              <w:rPr>
                <w:rFonts w:ascii="楷体_GB2312" w:eastAsia="楷体_GB2312" w:hAnsi="楷体_GB2312" w:cs="楷体_GB2312" w:hint="eastAsia"/>
                <w:spacing w:val="-3"/>
                <w:sz w:val="28"/>
                <w:szCs w:val="28"/>
              </w:rPr>
              <w:t>何时何地受何种</w:t>
            </w:r>
            <w:r>
              <w:rPr>
                <w:rFonts w:ascii="楷体_GB2312" w:eastAsia="楷体_GB2312" w:hAnsi="楷体_GB2312" w:cs="楷体_GB2312" w:hint="eastAsia"/>
                <w:spacing w:val="-32"/>
                <w:sz w:val="28"/>
                <w:szCs w:val="28"/>
              </w:rPr>
              <w:t>省部级及以上奖励</w:t>
            </w:r>
          </w:p>
        </w:tc>
        <w:tc>
          <w:tcPr>
            <w:tcW w:w="6740" w:type="dxa"/>
            <w:gridSpan w:val="3"/>
            <w:tcBorders>
              <w:top w:val="single" w:sz="4" w:space="0" w:color="000000"/>
              <w:left w:val="single" w:sz="4" w:space="0" w:color="000000"/>
              <w:bottom w:val="single" w:sz="4" w:space="0" w:color="000000"/>
              <w:right w:val="single" w:sz="4" w:space="0" w:color="000000"/>
            </w:tcBorders>
          </w:tcPr>
          <w:p w14:paraId="641840D2"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sz w:val="28"/>
                <w:szCs w:val="28"/>
              </w:rPr>
              <w:t>指导学生参加</w:t>
            </w:r>
            <w:r>
              <w:rPr>
                <w:rFonts w:ascii="Times New Roman" w:eastAsia="等线" w:cs="Times New Roman" w:hint="eastAsia"/>
                <w:sz w:val="28"/>
                <w:szCs w:val="28"/>
                <w:lang w:eastAsia="zh"/>
              </w:rPr>
              <w:t>职业院校技能大赛获国赛一等奖</w:t>
            </w:r>
            <w:r>
              <w:rPr>
                <w:rFonts w:ascii="Times New Roman" w:eastAsia="等线" w:cs="Times New Roman" w:hint="eastAsia"/>
                <w:sz w:val="28"/>
                <w:szCs w:val="28"/>
                <w:lang w:eastAsia="zh"/>
              </w:rPr>
              <w:t>1</w:t>
            </w:r>
            <w:r>
              <w:rPr>
                <w:rFonts w:ascii="Times New Roman" w:eastAsia="等线" w:cs="Times New Roman" w:hint="eastAsia"/>
                <w:sz w:val="28"/>
                <w:szCs w:val="28"/>
                <w:lang w:eastAsia="zh"/>
              </w:rPr>
              <w:t>项、二等奖</w:t>
            </w:r>
            <w:r>
              <w:rPr>
                <w:rFonts w:ascii="Times New Roman" w:eastAsia="等线" w:cs="Times New Roman" w:hint="eastAsia"/>
                <w:sz w:val="28"/>
                <w:szCs w:val="28"/>
                <w:lang w:eastAsia="zh"/>
              </w:rPr>
              <w:t>2</w:t>
            </w:r>
            <w:r>
              <w:rPr>
                <w:rFonts w:ascii="Times New Roman" w:eastAsia="等线" w:cs="Times New Roman" w:hint="eastAsia"/>
                <w:sz w:val="28"/>
                <w:szCs w:val="28"/>
                <w:lang w:eastAsia="zh"/>
              </w:rPr>
              <w:t>项，获</w:t>
            </w:r>
            <w:r>
              <w:rPr>
                <w:rFonts w:ascii="Times New Roman" w:eastAsia="等线" w:cs="Times New Roman"/>
                <w:sz w:val="28"/>
                <w:szCs w:val="28"/>
              </w:rPr>
              <w:t>省赛一等奖</w:t>
            </w:r>
            <w:r>
              <w:rPr>
                <w:rFonts w:ascii="Times New Roman" w:eastAsia="等线" w:cs="Times New Roman" w:hint="eastAsia"/>
                <w:sz w:val="28"/>
                <w:szCs w:val="28"/>
                <w:lang w:eastAsia="zh"/>
              </w:rPr>
              <w:t>5</w:t>
            </w:r>
            <w:r>
              <w:rPr>
                <w:rFonts w:ascii="Times New Roman" w:eastAsia="等线" w:cs="Times New Roman" w:hint="eastAsia"/>
                <w:sz w:val="28"/>
                <w:szCs w:val="28"/>
                <w:lang w:eastAsia="zh"/>
              </w:rPr>
              <w:t>项；本人参加省职工技能竞赛，获二等奖</w:t>
            </w:r>
            <w:r>
              <w:rPr>
                <w:rFonts w:ascii="Times New Roman" w:eastAsia="等线" w:cs="Times New Roman" w:hint="eastAsia"/>
                <w:sz w:val="28"/>
                <w:szCs w:val="28"/>
                <w:lang w:eastAsia="zh"/>
              </w:rPr>
              <w:t>2</w:t>
            </w:r>
            <w:r>
              <w:rPr>
                <w:rFonts w:ascii="Times New Roman" w:eastAsia="等线" w:cs="Times New Roman" w:hint="eastAsia"/>
                <w:sz w:val="28"/>
                <w:szCs w:val="28"/>
                <w:lang w:eastAsia="zh"/>
              </w:rPr>
              <w:t>项。</w:t>
            </w:r>
          </w:p>
        </w:tc>
      </w:tr>
      <w:tr w:rsidR="00C57172" w14:paraId="648F894D" w14:textId="77777777">
        <w:trPr>
          <w:trHeight w:val="3388"/>
        </w:trPr>
        <w:tc>
          <w:tcPr>
            <w:tcW w:w="852" w:type="dxa"/>
            <w:tcBorders>
              <w:top w:val="single" w:sz="4" w:space="0" w:color="000000"/>
              <w:left w:val="single" w:sz="4" w:space="0" w:color="000000"/>
              <w:bottom w:val="single" w:sz="4" w:space="0" w:color="000000"/>
              <w:right w:val="single" w:sz="4" w:space="0" w:color="000000"/>
            </w:tcBorders>
          </w:tcPr>
          <w:p w14:paraId="5081810B" w14:textId="77777777" w:rsidR="00C57172" w:rsidRDefault="00C57172">
            <w:pPr>
              <w:pStyle w:val="TableParagraph"/>
              <w:kinsoku w:val="0"/>
              <w:overflowPunct w:val="0"/>
              <w:rPr>
                <w:rFonts w:ascii="楷体_GB2312" w:eastAsia="楷体_GB2312" w:hAnsi="楷体_GB2312" w:cs="楷体_GB2312" w:hint="eastAsia"/>
                <w:sz w:val="28"/>
                <w:szCs w:val="28"/>
              </w:rPr>
            </w:pPr>
          </w:p>
          <w:p w14:paraId="13405A11" w14:textId="77777777" w:rsidR="00C57172" w:rsidRDefault="00C57172">
            <w:pPr>
              <w:pStyle w:val="TableParagraph"/>
              <w:kinsoku w:val="0"/>
              <w:overflowPunct w:val="0"/>
              <w:spacing w:before="11"/>
              <w:rPr>
                <w:rFonts w:ascii="楷体_GB2312" w:eastAsia="楷体_GB2312" w:hAnsi="楷体_GB2312" w:cs="楷体_GB2312" w:hint="eastAsia"/>
                <w:sz w:val="30"/>
                <w:szCs w:val="30"/>
              </w:rPr>
            </w:pPr>
          </w:p>
          <w:p w14:paraId="26CBF433" w14:textId="77777777" w:rsidR="00C57172" w:rsidRDefault="00A11CF5">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主要贡献</w:t>
            </w:r>
          </w:p>
        </w:tc>
        <w:tc>
          <w:tcPr>
            <w:tcW w:w="8216" w:type="dxa"/>
            <w:gridSpan w:val="4"/>
            <w:tcBorders>
              <w:top w:val="single" w:sz="4" w:space="0" w:color="000000"/>
              <w:left w:val="single" w:sz="4" w:space="0" w:color="000000"/>
              <w:bottom w:val="single" w:sz="4" w:space="0" w:color="000000"/>
              <w:right w:val="single" w:sz="4" w:space="0" w:color="000000"/>
            </w:tcBorders>
          </w:tcPr>
          <w:p w14:paraId="796420F1" w14:textId="77777777" w:rsidR="00C57172" w:rsidRDefault="00C57172">
            <w:pPr>
              <w:pStyle w:val="TableParagraph"/>
              <w:overflowPunct w:val="0"/>
              <w:ind w:leftChars="46" w:left="147" w:rightChars="81" w:right="259"/>
              <w:jc w:val="both"/>
              <w:rPr>
                <w:rFonts w:ascii="黑体" w:eastAsia="黑体" w:cs="黑体"/>
                <w:sz w:val="28"/>
                <w:szCs w:val="28"/>
              </w:rPr>
            </w:pPr>
          </w:p>
          <w:p w14:paraId="1150A448"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1.参与完成机电技术应用专业“广东省双精准建设专业”项目建设；</w:t>
            </w:r>
          </w:p>
          <w:p w14:paraId="5DBB12D4"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2.参与完成佛山市“双精准”示范专业机器人应用与维护专业项目建设；</w:t>
            </w:r>
          </w:p>
          <w:p w14:paraId="6CCE4374"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3.参与完成学校机器人专业</w:t>
            </w:r>
            <w:r w:rsidRPr="00F57B90">
              <w:rPr>
                <w:rFonts w:ascii="宋体" w:eastAsia="宋体" w:hAnsi="宋体" w:cs="黑体" w:hint="eastAsia"/>
                <w:sz w:val="28"/>
                <w:szCs w:val="28"/>
                <w:lang w:eastAsia="zh"/>
              </w:rPr>
              <w:t>现代学徒制试点工作</w:t>
            </w:r>
            <w:r w:rsidRPr="00F57B90">
              <w:rPr>
                <w:rFonts w:ascii="宋体" w:eastAsia="宋体" w:hAnsi="宋体" w:cs="黑体" w:hint="eastAsia"/>
                <w:sz w:val="28"/>
                <w:szCs w:val="28"/>
              </w:rPr>
              <w:t>；</w:t>
            </w:r>
          </w:p>
          <w:p w14:paraId="3FFE9D52"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4.参与完成</w:t>
            </w:r>
            <w:r w:rsidRPr="00F57B90">
              <w:rPr>
                <w:rFonts w:ascii="宋体" w:eastAsia="宋体" w:hAnsi="宋体" w:cs="黑体" w:hint="eastAsia"/>
                <w:sz w:val="28"/>
                <w:szCs w:val="28"/>
                <w:lang w:eastAsia="zh"/>
              </w:rPr>
              <w:t>广东省高水平中职学校建设</w:t>
            </w:r>
            <w:r w:rsidRPr="00F57B90">
              <w:rPr>
                <w:rFonts w:ascii="宋体" w:eastAsia="宋体" w:hAnsi="宋体" w:cs="黑体" w:hint="eastAsia"/>
                <w:sz w:val="28"/>
                <w:szCs w:val="28"/>
              </w:rPr>
              <w:t>；</w:t>
            </w:r>
          </w:p>
          <w:p w14:paraId="25E62716"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5.参编出版了《工业机器人操作与编程》《工业机器人典型应用》《工业机器人离线编程与仿真》《</w:t>
            </w:r>
            <w:r w:rsidRPr="00F57B90">
              <w:rPr>
                <w:rFonts w:ascii="宋体" w:eastAsia="宋体" w:hAnsi="宋体" w:cs="黑体" w:hint="eastAsia"/>
                <w:sz w:val="28"/>
                <w:szCs w:val="28"/>
                <w:lang w:eastAsia="zh"/>
              </w:rPr>
              <w:t>PLC系统安装与调试</w:t>
            </w:r>
            <w:r w:rsidRPr="00F57B90">
              <w:rPr>
                <w:rFonts w:ascii="宋体" w:eastAsia="宋体" w:hAnsi="宋体" w:cs="黑体" w:hint="eastAsia"/>
                <w:sz w:val="28"/>
                <w:szCs w:val="28"/>
              </w:rPr>
              <w:t>》教材；</w:t>
            </w:r>
          </w:p>
          <w:p w14:paraId="097637BC"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6.参</w:t>
            </w:r>
            <w:r w:rsidRPr="00F57B90">
              <w:rPr>
                <w:rFonts w:ascii="宋体" w:eastAsia="宋体" w:hAnsi="宋体" w:cs="黑体" w:hint="eastAsia"/>
                <w:sz w:val="28"/>
                <w:szCs w:val="28"/>
                <w:lang w:eastAsia="zh"/>
              </w:rPr>
              <w:t>加</w:t>
            </w:r>
            <w:r w:rsidRPr="00F57B90">
              <w:rPr>
                <w:rFonts w:ascii="宋体" w:eastAsia="宋体" w:hAnsi="宋体" w:cs="黑体" w:hint="eastAsia"/>
                <w:sz w:val="28"/>
                <w:szCs w:val="28"/>
              </w:rPr>
              <w:t>佛山市职工技能竞赛工业机器人等项目，被授予“佛山市技术能手”称号。</w:t>
            </w:r>
          </w:p>
          <w:p w14:paraId="1744D861" w14:textId="77777777" w:rsidR="00C57172" w:rsidRDefault="00C57172">
            <w:pPr>
              <w:pStyle w:val="TableParagraph"/>
              <w:overflowPunct w:val="0"/>
              <w:ind w:leftChars="46" w:left="147" w:rightChars="81" w:right="259"/>
              <w:jc w:val="both"/>
              <w:rPr>
                <w:rFonts w:ascii="黑体" w:eastAsia="黑体" w:cs="黑体"/>
                <w:sz w:val="28"/>
                <w:szCs w:val="28"/>
              </w:rPr>
            </w:pPr>
          </w:p>
          <w:p w14:paraId="30615B9A" w14:textId="77777777" w:rsidR="006B59F2" w:rsidRDefault="006B59F2">
            <w:pPr>
              <w:pStyle w:val="TableParagraph"/>
              <w:overflowPunct w:val="0"/>
              <w:ind w:leftChars="46" w:left="147" w:rightChars="81" w:right="259"/>
              <w:jc w:val="both"/>
              <w:rPr>
                <w:rFonts w:ascii="黑体" w:eastAsia="黑体" w:cs="黑体"/>
                <w:sz w:val="28"/>
                <w:szCs w:val="28"/>
              </w:rPr>
            </w:pPr>
          </w:p>
          <w:p w14:paraId="472DB3BD" w14:textId="3DD8470E" w:rsidR="00C57172" w:rsidRDefault="00C57172">
            <w:pPr>
              <w:pStyle w:val="TableParagraph"/>
              <w:kinsoku w:val="0"/>
              <w:overflowPunct w:val="0"/>
              <w:rPr>
                <w:rFonts w:ascii="黑体" w:eastAsia="黑体" w:cs="黑体"/>
                <w:sz w:val="34"/>
                <w:szCs w:val="34"/>
              </w:rPr>
            </w:pPr>
          </w:p>
          <w:p w14:paraId="3F5543D5" w14:textId="77777777" w:rsidR="00C57172" w:rsidRDefault="00A11CF5">
            <w:pPr>
              <w:pStyle w:val="TableParagraph"/>
              <w:kinsoku w:val="0"/>
              <w:overflowPunct w:val="0"/>
              <w:ind w:left="4160"/>
              <w:rPr>
                <w:sz w:val="28"/>
                <w:szCs w:val="28"/>
                <w:lang w:eastAsia="zh"/>
              </w:rPr>
            </w:pPr>
            <w:r>
              <w:rPr>
                <w:rFonts w:hint="eastAsia"/>
                <w:sz w:val="28"/>
                <w:szCs w:val="28"/>
              </w:rPr>
              <w:t>本人签名：</w:t>
            </w:r>
          </w:p>
          <w:p w14:paraId="45182AFB" w14:textId="77777777" w:rsidR="00C57172" w:rsidRDefault="00C57172">
            <w:pPr>
              <w:pStyle w:val="TableParagraph"/>
              <w:kinsoku w:val="0"/>
              <w:overflowPunct w:val="0"/>
              <w:spacing w:before="7"/>
              <w:rPr>
                <w:rFonts w:ascii="黑体" w:eastAsia="黑体" w:cs="黑体"/>
                <w:sz w:val="34"/>
                <w:szCs w:val="34"/>
              </w:rPr>
            </w:pPr>
          </w:p>
          <w:p w14:paraId="4B35A88A" w14:textId="30BC6BB6" w:rsidR="006B59F2" w:rsidRDefault="00A11CF5" w:rsidP="007F4E58">
            <w:pPr>
              <w:pStyle w:val="TableParagraph"/>
              <w:tabs>
                <w:tab w:val="left" w:pos="839"/>
                <w:tab w:val="left" w:pos="1540"/>
              </w:tabs>
              <w:kinsoku w:val="0"/>
              <w:overflowPunct w:val="0"/>
              <w:spacing w:before="1" w:line="338" w:lineRule="exact"/>
              <w:ind w:right="637"/>
              <w:jc w:val="right"/>
              <w:rPr>
                <w:sz w:val="28"/>
                <w:szCs w:val="28"/>
              </w:rPr>
            </w:pPr>
            <w:r>
              <w:rPr>
                <w:rFonts w:hint="eastAsia"/>
                <w:sz w:val="28"/>
                <w:szCs w:val="28"/>
              </w:rPr>
              <w:t>2025年 9月</w:t>
            </w:r>
            <w:r>
              <w:rPr>
                <w:sz w:val="28"/>
                <w:szCs w:val="28"/>
              </w:rPr>
              <w:tab/>
            </w:r>
            <w:r>
              <w:rPr>
                <w:rFonts w:hint="eastAsia"/>
                <w:sz w:val="28"/>
                <w:szCs w:val="28"/>
              </w:rPr>
              <w:t>4日</w:t>
            </w:r>
          </w:p>
        </w:tc>
      </w:tr>
      <w:tr w:rsidR="00C57172" w14:paraId="31E74E63" w14:textId="77777777" w:rsidTr="00D41890">
        <w:trPr>
          <w:trHeight w:val="12744"/>
        </w:trPr>
        <w:tc>
          <w:tcPr>
            <w:tcW w:w="852" w:type="dxa"/>
            <w:tcBorders>
              <w:top w:val="single" w:sz="4" w:space="0" w:color="000000"/>
              <w:left w:val="single" w:sz="4" w:space="0" w:color="000000"/>
              <w:bottom w:val="single" w:sz="4" w:space="0" w:color="000000"/>
              <w:right w:val="single" w:sz="4" w:space="0" w:color="000000"/>
            </w:tcBorders>
          </w:tcPr>
          <w:p w14:paraId="719340A3" w14:textId="77777777" w:rsidR="00C57172" w:rsidRDefault="00C57172">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p>
          <w:p w14:paraId="39239C1C" w14:textId="77777777" w:rsidR="00C57172" w:rsidRDefault="00A11CF5">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政治思想表现情况</w:t>
            </w:r>
          </w:p>
        </w:tc>
        <w:tc>
          <w:tcPr>
            <w:tcW w:w="8216" w:type="dxa"/>
            <w:gridSpan w:val="4"/>
            <w:tcBorders>
              <w:top w:val="single" w:sz="4" w:space="0" w:color="000000"/>
              <w:left w:val="single" w:sz="4" w:space="0" w:color="000000"/>
              <w:bottom w:val="single" w:sz="4" w:space="0" w:color="000000"/>
              <w:right w:val="single" w:sz="4" w:space="0" w:color="000000"/>
            </w:tcBorders>
          </w:tcPr>
          <w:p w14:paraId="2628B16B" w14:textId="77777777" w:rsidR="00C57172" w:rsidRDefault="00A11CF5">
            <w:pPr>
              <w:ind w:left="150" w:right="261"/>
              <w:jc w:val="left"/>
              <w:rPr>
                <w:rFonts w:ascii="楷体_GB2312" w:eastAsia="楷体_GB2312" w:hAnsi="楷体_GB2312" w:cs="楷体_GB2312" w:hint="eastAsia"/>
                <w:spacing w:val="-3"/>
                <w:kern w:val="0"/>
                <w:sz w:val="28"/>
                <w:szCs w:val="28"/>
              </w:rPr>
            </w:pPr>
            <w:r>
              <w:rPr>
                <w:rFonts w:ascii="楷体_GB2312" w:eastAsia="楷体_GB2312" w:hAnsi="楷体_GB2312" w:cs="楷体_GB2312" w:hint="eastAsia"/>
                <w:spacing w:val="-3"/>
                <w:kern w:val="0"/>
                <w:sz w:val="28"/>
                <w:szCs w:val="28"/>
              </w:rPr>
              <w:t>包括政治立场、思想品德、社会形象，以及有无违法违纪记录或师德师风问题等。</w:t>
            </w:r>
          </w:p>
          <w:p w14:paraId="022B2825" w14:textId="77777777" w:rsidR="00C57172" w:rsidRPr="00F57B90" w:rsidRDefault="00A11CF5">
            <w:pPr>
              <w:spacing w:line="600" w:lineRule="exact"/>
              <w:ind w:left="150" w:right="261" w:firstLineChars="192" w:firstLine="576"/>
              <w:outlineLvl w:val="0"/>
              <w:rPr>
                <w:rFonts w:ascii="宋体" w:eastAsia="宋体" w:hAnsi="宋体" w:cs="仿宋_GB2312" w:hint="eastAsia"/>
                <w:sz w:val="30"/>
                <w:szCs w:val="30"/>
              </w:rPr>
            </w:pPr>
            <w:r w:rsidRPr="00F57B90">
              <w:rPr>
                <w:rFonts w:ascii="宋体" w:eastAsia="宋体" w:hAnsi="宋体" w:cs="仿宋_GB2312" w:hint="eastAsia"/>
                <w:sz w:val="30"/>
                <w:szCs w:val="30"/>
                <w:lang w:eastAsia="zh"/>
              </w:rPr>
              <w:t>李勇文</w:t>
            </w:r>
            <w:r w:rsidRPr="00F57B90">
              <w:rPr>
                <w:rFonts w:ascii="宋体" w:eastAsia="宋体" w:hAnsi="宋体" w:cs="仿宋_GB2312" w:hint="eastAsia"/>
                <w:sz w:val="30"/>
                <w:szCs w:val="30"/>
              </w:rPr>
              <w:t>同志政治立场坚定，坚决拥护党的领导，认真贯彻执行党的路线方针政策，自觉在思想上政治上行动上同党中央保持高度一致。注重理论学习，不断提高自身政治素养和思想觉悟。</w:t>
            </w:r>
          </w:p>
          <w:p w14:paraId="4CAFD7DA" w14:textId="77777777" w:rsidR="00C57172" w:rsidRPr="00F57B90" w:rsidRDefault="00A11CF5">
            <w:pPr>
              <w:spacing w:line="600" w:lineRule="exact"/>
              <w:ind w:left="150" w:right="261" w:firstLineChars="192" w:firstLine="576"/>
              <w:outlineLvl w:val="0"/>
              <w:rPr>
                <w:rFonts w:ascii="宋体" w:eastAsia="宋体" w:hAnsi="宋体" w:cs="仿宋_GB2312" w:hint="eastAsia"/>
                <w:sz w:val="30"/>
                <w:szCs w:val="30"/>
              </w:rPr>
            </w:pPr>
            <w:r w:rsidRPr="00F57B90">
              <w:rPr>
                <w:rFonts w:ascii="宋体" w:eastAsia="宋体" w:hAnsi="宋体" w:cs="仿宋_GB2312" w:hint="eastAsia"/>
                <w:sz w:val="30"/>
                <w:szCs w:val="30"/>
              </w:rPr>
              <w:t>思想品德良好，忠诚于人民的教育事业，恪守教师职业道德规范，为人师表，爱岗敬业，关爱学生，在日常教育教学工作中展现了良好的职业操守和个人品德。</w:t>
            </w:r>
          </w:p>
          <w:p w14:paraId="10F899D2" w14:textId="77777777" w:rsidR="00C57172" w:rsidRPr="00F57B90" w:rsidRDefault="00A11CF5">
            <w:pPr>
              <w:spacing w:line="600" w:lineRule="exact"/>
              <w:ind w:left="150" w:right="261" w:firstLineChars="192" w:firstLine="576"/>
              <w:outlineLvl w:val="0"/>
              <w:rPr>
                <w:rFonts w:ascii="宋体" w:eastAsia="宋体" w:hAnsi="宋体" w:cs="仿宋_GB2312" w:hint="eastAsia"/>
                <w:sz w:val="30"/>
                <w:szCs w:val="30"/>
              </w:rPr>
            </w:pPr>
            <w:r w:rsidRPr="00F57B90">
              <w:rPr>
                <w:rFonts w:ascii="宋体" w:eastAsia="宋体" w:hAnsi="宋体" w:cs="仿宋_GB2312" w:hint="eastAsia"/>
                <w:sz w:val="30"/>
                <w:szCs w:val="30"/>
              </w:rPr>
              <w:t>社会形象正面，言行举止得体，在学生、家长和同事中口碑较好，无不良社会反映。经核查，该同志无任何违法违纪记录，未发现存在违反师德师风规范的问题。</w:t>
            </w:r>
          </w:p>
          <w:p w14:paraId="4B9FA9A5" w14:textId="77777777" w:rsidR="00D41890" w:rsidRDefault="00A11CF5">
            <w:pPr>
              <w:wordWrap w:val="0"/>
              <w:spacing w:line="600" w:lineRule="exact"/>
              <w:ind w:left="150" w:right="261"/>
              <w:jc w:val="right"/>
              <w:outlineLvl w:val="0"/>
              <w:rPr>
                <w:rFonts w:ascii="仿宋_GB2312" w:hAnsi="仿宋_GB2312" w:cs="仿宋_GB2312" w:hint="eastAsia"/>
                <w:sz w:val="30"/>
                <w:szCs w:val="30"/>
              </w:rPr>
            </w:pPr>
            <w:r>
              <w:rPr>
                <w:rFonts w:ascii="仿宋_GB2312" w:hAnsi="仿宋_GB2312" w:cs="仿宋_GB2312" w:hint="eastAsia"/>
                <w:sz w:val="30"/>
                <w:szCs w:val="30"/>
              </w:rPr>
              <w:t xml:space="preserve">   </w:t>
            </w:r>
          </w:p>
          <w:p w14:paraId="64EEA95E" w14:textId="77777777" w:rsidR="00D41890" w:rsidRDefault="00D41890" w:rsidP="00D41890">
            <w:pPr>
              <w:spacing w:line="600" w:lineRule="exact"/>
              <w:ind w:left="150" w:right="261"/>
              <w:jc w:val="right"/>
              <w:outlineLvl w:val="0"/>
              <w:rPr>
                <w:rFonts w:ascii="仿宋_GB2312" w:hAnsi="仿宋_GB2312" w:cs="仿宋_GB2312" w:hint="eastAsia"/>
                <w:sz w:val="30"/>
                <w:szCs w:val="30"/>
              </w:rPr>
            </w:pPr>
          </w:p>
          <w:p w14:paraId="7E15CEA3" w14:textId="77777777" w:rsidR="00D41890" w:rsidRDefault="00D41890" w:rsidP="00D41890">
            <w:pPr>
              <w:spacing w:line="600" w:lineRule="exact"/>
              <w:ind w:left="150" w:right="261"/>
              <w:jc w:val="right"/>
              <w:outlineLvl w:val="0"/>
              <w:rPr>
                <w:rFonts w:ascii="仿宋_GB2312" w:hAnsi="仿宋_GB2312" w:cs="仿宋_GB2312" w:hint="eastAsia"/>
                <w:sz w:val="30"/>
                <w:szCs w:val="30"/>
              </w:rPr>
            </w:pPr>
          </w:p>
          <w:p w14:paraId="4F9C971A" w14:textId="77777777" w:rsidR="00D41890" w:rsidRDefault="00D41890" w:rsidP="00D41890">
            <w:pPr>
              <w:spacing w:line="600" w:lineRule="exact"/>
              <w:ind w:left="150" w:right="261"/>
              <w:jc w:val="right"/>
              <w:outlineLvl w:val="0"/>
              <w:rPr>
                <w:rFonts w:ascii="仿宋_GB2312" w:hAnsi="仿宋_GB2312" w:cs="仿宋_GB2312" w:hint="eastAsia"/>
                <w:sz w:val="30"/>
                <w:szCs w:val="30"/>
              </w:rPr>
            </w:pPr>
          </w:p>
          <w:p w14:paraId="3672ABF9" w14:textId="77777777" w:rsidR="00D41890" w:rsidRDefault="00D41890" w:rsidP="00D41890">
            <w:pPr>
              <w:spacing w:line="600" w:lineRule="exact"/>
              <w:ind w:left="150" w:right="261"/>
              <w:jc w:val="right"/>
              <w:outlineLvl w:val="0"/>
              <w:rPr>
                <w:rFonts w:ascii="仿宋_GB2312" w:hAnsi="仿宋_GB2312" w:cs="仿宋_GB2312" w:hint="eastAsia"/>
                <w:sz w:val="30"/>
                <w:szCs w:val="30"/>
              </w:rPr>
            </w:pPr>
          </w:p>
          <w:p w14:paraId="696AB616" w14:textId="77777777" w:rsidR="00D41890" w:rsidRDefault="00D41890" w:rsidP="00D41890">
            <w:pPr>
              <w:spacing w:line="600" w:lineRule="exact"/>
              <w:ind w:left="150" w:right="261"/>
              <w:jc w:val="right"/>
              <w:outlineLvl w:val="0"/>
              <w:rPr>
                <w:rFonts w:ascii="仿宋_GB2312" w:hAnsi="仿宋_GB2312" w:cs="仿宋_GB2312" w:hint="eastAsia"/>
                <w:sz w:val="30"/>
                <w:szCs w:val="30"/>
              </w:rPr>
            </w:pPr>
          </w:p>
          <w:p w14:paraId="2C31CCAE" w14:textId="683C392F" w:rsidR="00C57172" w:rsidRDefault="00A11CF5" w:rsidP="00D41890">
            <w:pPr>
              <w:spacing w:line="600" w:lineRule="exact"/>
              <w:ind w:left="150" w:right="261"/>
              <w:jc w:val="right"/>
              <w:outlineLvl w:val="0"/>
              <w:rPr>
                <w:rFonts w:ascii="仿宋_GB2312" w:hAnsi="仿宋_GB2312" w:cs="仿宋_GB2312" w:hint="eastAsia"/>
                <w:sz w:val="30"/>
                <w:szCs w:val="30"/>
              </w:rPr>
            </w:pPr>
            <w:r>
              <w:rPr>
                <w:rFonts w:ascii="仿宋_GB2312" w:hAnsi="仿宋_GB2312" w:cs="仿宋_GB2312" w:hint="eastAsia"/>
                <w:sz w:val="30"/>
                <w:szCs w:val="30"/>
              </w:rPr>
              <w:t xml:space="preserve">         </w:t>
            </w:r>
          </w:p>
          <w:p w14:paraId="0D85FC51" w14:textId="77777777" w:rsidR="00C57172" w:rsidRDefault="00A11CF5">
            <w:pPr>
              <w:spacing w:line="600" w:lineRule="exact"/>
              <w:ind w:left="150" w:right="261"/>
              <w:jc w:val="center"/>
              <w:outlineLvl w:val="0"/>
              <w:rPr>
                <w:rFonts w:ascii="仿宋" w:eastAsia="仿宋" w:cs="仿宋"/>
                <w:kern w:val="0"/>
                <w:sz w:val="30"/>
                <w:szCs w:val="30"/>
              </w:rPr>
            </w:pPr>
            <w:r>
              <w:rPr>
                <w:rFonts w:ascii="仿宋" w:eastAsia="仿宋" w:cs="仿宋" w:hint="eastAsia"/>
                <w:kern w:val="0"/>
                <w:sz w:val="30"/>
                <w:szCs w:val="30"/>
              </w:rPr>
              <w:t xml:space="preserve">       （单位党组织公章）</w:t>
            </w:r>
          </w:p>
          <w:p w14:paraId="2F237C74" w14:textId="77777777" w:rsidR="006B59F2" w:rsidRPr="006B59F2" w:rsidRDefault="006B59F2" w:rsidP="006B59F2">
            <w:pPr>
              <w:pStyle w:val="a0"/>
              <w:ind w:firstLine="300"/>
            </w:pPr>
          </w:p>
          <w:p w14:paraId="682D5F61" w14:textId="77777777" w:rsidR="00C57172" w:rsidRDefault="00A11CF5">
            <w:pPr>
              <w:pStyle w:val="TableParagraph"/>
              <w:tabs>
                <w:tab w:val="left" w:pos="839"/>
                <w:tab w:val="left" w:pos="1540"/>
              </w:tabs>
              <w:kinsoku w:val="0"/>
              <w:overflowPunct w:val="0"/>
              <w:spacing w:before="1" w:line="338" w:lineRule="exact"/>
              <w:ind w:left="150" w:right="261"/>
              <w:jc w:val="right"/>
              <w:rPr>
                <w:sz w:val="30"/>
                <w:szCs w:val="30"/>
              </w:rPr>
            </w:pPr>
            <w:r>
              <w:rPr>
                <w:rFonts w:hint="eastAsia"/>
                <w:sz w:val="30"/>
                <w:szCs w:val="30"/>
              </w:rPr>
              <w:t>2025年  9月  4日</w:t>
            </w:r>
          </w:p>
          <w:p w14:paraId="7A27544F" w14:textId="77777777" w:rsidR="006B59F2" w:rsidRDefault="006B59F2">
            <w:pPr>
              <w:pStyle w:val="TableParagraph"/>
              <w:tabs>
                <w:tab w:val="left" w:pos="839"/>
                <w:tab w:val="left" w:pos="1540"/>
              </w:tabs>
              <w:kinsoku w:val="0"/>
              <w:overflowPunct w:val="0"/>
              <w:spacing w:before="1" w:line="338" w:lineRule="exact"/>
              <w:ind w:left="150" w:right="261"/>
              <w:jc w:val="right"/>
              <w:rPr>
                <w:sz w:val="30"/>
                <w:szCs w:val="30"/>
              </w:rPr>
            </w:pPr>
          </w:p>
          <w:p w14:paraId="2FB0EFAB" w14:textId="77777777" w:rsidR="00C57172" w:rsidRDefault="00C57172">
            <w:pPr>
              <w:pStyle w:val="TableParagraph"/>
              <w:tabs>
                <w:tab w:val="left" w:pos="839"/>
                <w:tab w:val="left" w:pos="1540"/>
              </w:tabs>
              <w:kinsoku w:val="0"/>
              <w:overflowPunct w:val="0"/>
              <w:spacing w:before="1" w:line="338" w:lineRule="exact"/>
              <w:ind w:left="150" w:right="261"/>
              <w:jc w:val="right"/>
              <w:rPr>
                <w:sz w:val="28"/>
                <w:szCs w:val="28"/>
              </w:rPr>
            </w:pPr>
          </w:p>
        </w:tc>
      </w:tr>
    </w:tbl>
    <w:p w14:paraId="11B6E896" w14:textId="28033755" w:rsidR="00374E12" w:rsidRDefault="00374E12">
      <w:pPr>
        <w:pStyle w:val="a4"/>
        <w:kinsoku w:val="0"/>
        <w:overflowPunct w:val="0"/>
        <w:spacing w:before="30"/>
        <w:ind w:left="500"/>
        <w:rPr>
          <w:rFonts w:ascii="黑体" w:eastAsia="黑体" w:cs="黑体"/>
          <w:szCs w:val="32"/>
        </w:rPr>
      </w:pPr>
    </w:p>
    <w:p w14:paraId="1E6E8150" w14:textId="77777777" w:rsidR="00374E12" w:rsidRDefault="00374E12" w:rsidP="00374E12">
      <w:pPr>
        <w:pStyle w:val="a0"/>
        <w:ind w:firstLine="300"/>
      </w:pPr>
      <w:r>
        <w:br w:type="page"/>
      </w:r>
    </w:p>
    <w:tbl>
      <w:tblPr>
        <w:tblW w:w="0" w:type="auto"/>
        <w:tblInd w:w="124" w:type="dxa"/>
        <w:tblLayout w:type="fixed"/>
        <w:tblCellMar>
          <w:left w:w="0" w:type="dxa"/>
          <w:right w:w="0" w:type="dxa"/>
        </w:tblCellMar>
        <w:tblLook w:val="04A0" w:firstRow="1" w:lastRow="0" w:firstColumn="1" w:lastColumn="0" w:noHBand="0" w:noVBand="1"/>
      </w:tblPr>
      <w:tblGrid>
        <w:gridCol w:w="852"/>
        <w:gridCol w:w="1476"/>
        <w:gridCol w:w="2767"/>
        <w:gridCol w:w="1698"/>
        <w:gridCol w:w="2275"/>
      </w:tblGrid>
      <w:tr w:rsidR="00C57172" w14:paraId="2049AF35" w14:textId="77777777">
        <w:trPr>
          <w:trHeight w:val="82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310573F2" w14:textId="6D7502BE" w:rsidR="00C57172" w:rsidRDefault="00A11CF5">
            <w:pPr>
              <w:pStyle w:val="TableParagraph"/>
              <w:tabs>
                <w:tab w:val="left" w:pos="1506"/>
              </w:tabs>
              <w:kinsoku w:val="0"/>
              <w:overflowPunct w:val="0"/>
              <w:spacing w:before="13" w:line="400" w:lineRule="atLeast"/>
              <w:ind w:left="529" w:right="485" w:hanging="20"/>
              <w:jc w:val="both"/>
              <w:rPr>
                <w:rFonts w:ascii="楷体_GB2312" w:eastAsia="楷体_GB2312" w:hAnsi="楷体_GB2312" w:cs="楷体_GB2312" w:hint="eastAsia"/>
                <w:sz w:val="28"/>
                <w:szCs w:val="28"/>
              </w:rPr>
            </w:pPr>
            <w:r>
              <w:rPr>
                <w:rFonts w:ascii="楷体_GB2312" w:eastAsia="楷体_GB2312" w:hAnsi="楷体_GB2312" w:cs="楷体_GB2312" w:hint="eastAsia"/>
                <w:spacing w:val="-22"/>
                <w:sz w:val="28"/>
                <w:szCs w:val="28"/>
              </w:rPr>
              <w:lastRenderedPageBreak/>
              <w:t>第</w:t>
            </w:r>
            <w:r w:rsidR="003A0D82">
              <w:rPr>
                <w:rFonts w:ascii="楷体_GB2312" w:eastAsia="楷体_GB2312" w:hAnsi="楷体_GB2312" w:cs="楷体_GB2312" w:hint="eastAsia"/>
                <w:spacing w:val="-20"/>
                <w:sz w:val="28"/>
                <w:szCs w:val="28"/>
              </w:rPr>
              <w:t>三</w:t>
            </w:r>
            <w:r>
              <w:rPr>
                <w:rFonts w:ascii="楷体_GB2312" w:eastAsia="楷体_GB2312" w:hAnsi="楷体_GB2312" w:cs="楷体_GB2312" w:hint="eastAsia"/>
                <w:spacing w:val="-22"/>
                <w:sz w:val="28"/>
                <w:szCs w:val="28"/>
              </w:rPr>
              <w:t>完成</w:t>
            </w:r>
            <w:r>
              <w:rPr>
                <w:rFonts w:ascii="楷体_GB2312" w:eastAsia="楷体_GB2312" w:hAnsi="楷体_GB2312" w:cs="楷体_GB2312" w:hint="eastAsia"/>
                <w:spacing w:val="-15"/>
                <w:sz w:val="28"/>
                <w:szCs w:val="28"/>
              </w:rPr>
              <w:t>人</w:t>
            </w:r>
            <w:r>
              <w:rPr>
                <w:rFonts w:ascii="楷体_GB2312" w:eastAsia="楷体_GB2312" w:hAnsi="楷体_GB2312" w:cs="楷体_GB2312" w:hint="eastAsia"/>
                <w:sz w:val="28"/>
                <w:szCs w:val="28"/>
              </w:rPr>
              <w:t>姓</w:t>
            </w:r>
            <w:r>
              <w:rPr>
                <w:rFonts w:ascii="楷体_GB2312" w:eastAsia="楷体_GB2312" w:hAnsi="楷体_GB2312" w:cs="楷体_GB2312" w:hint="eastAsia"/>
                <w:sz w:val="28"/>
                <w:szCs w:val="28"/>
              </w:rPr>
              <w:tab/>
              <w:t>名</w:t>
            </w:r>
          </w:p>
        </w:tc>
        <w:tc>
          <w:tcPr>
            <w:tcW w:w="2767" w:type="dxa"/>
            <w:tcBorders>
              <w:top w:val="single" w:sz="4" w:space="0" w:color="000000"/>
              <w:left w:val="single" w:sz="4" w:space="0" w:color="000000"/>
              <w:bottom w:val="single" w:sz="4" w:space="0" w:color="000000"/>
              <w:right w:val="single" w:sz="4" w:space="0" w:color="000000"/>
            </w:tcBorders>
            <w:vAlign w:val="center"/>
          </w:tcPr>
          <w:p w14:paraId="393DE042"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郑富豪</w:t>
            </w:r>
          </w:p>
        </w:tc>
        <w:tc>
          <w:tcPr>
            <w:tcW w:w="1698" w:type="dxa"/>
            <w:tcBorders>
              <w:top w:val="single" w:sz="4" w:space="0" w:color="000000"/>
              <w:left w:val="single" w:sz="4" w:space="0" w:color="000000"/>
              <w:bottom w:val="single" w:sz="4" w:space="0" w:color="000000"/>
              <w:right w:val="single" w:sz="4" w:space="0" w:color="000000"/>
            </w:tcBorders>
            <w:vAlign w:val="center"/>
          </w:tcPr>
          <w:p w14:paraId="15D1198C" w14:textId="77777777" w:rsidR="00C57172" w:rsidRDefault="00A11CF5">
            <w:pPr>
              <w:pStyle w:val="TableParagraph"/>
              <w:kinsoku w:val="0"/>
              <w:overflowPunct w:val="0"/>
              <w:ind w:left="149" w:right="138"/>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性别</w:t>
            </w:r>
          </w:p>
        </w:tc>
        <w:tc>
          <w:tcPr>
            <w:tcW w:w="2275" w:type="dxa"/>
            <w:tcBorders>
              <w:top w:val="single" w:sz="4" w:space="0" w:color="000000"/>
              <w:left w:val="single" w:sz="4" w:space="0" w:color="000000"/>
              <w:bottom w:val="single" w:sz="4" w:space="0" w:color="000000"/>
              <w:right w:val="single" w:sz="4" w:space="0" w:color="000000"/>
            </w:tcBorders>
            <w:vAlign w:val="center"/>
          </w:tcPr>
          <w:p w14:paraId="11CDD3F9"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男</w:t>
            </w:r>
          </w:p>
        </w:tc>
      </w:tr>
      <w:tr w:rsidR="00C57172" w14:paraId="574D9DEF" w14:textId="77777777">
        <w:trPr>
          <w:trHeight w:val="77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45D33D20" w14:textId="77777777" w:rsidR="00C57172" w:rsidRDefault="00A11CF5">
            <w:pPr>
              <w:pStyle w:val="TableParagraph"/>
              <w:kinsoku w:val="0"/>
              <w:overflowPunct w:val="0"/>
              <w:spacing w:before="230"/>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政治面貌</w:t>
            </w:r>
          </w:p>
        </w:tc>
        <w:tc>
          <w:tcPr>
            <w:tcW w:w="2767" w:type="dxa"/>
            <w:tcBorders>
              <w:top w:val="single" w:sz="4" w:space="0" w:color="000000"/>
              <w:left w:val="single" w:sz="4" w:space="0" w:color="000000"/>
              <w:bottom w:val="single" w:sz="4" w:space="0" w:color="000000"/>
              <w:right w:val="single" w:sz="4" w:space="0" w:color="000000"/>
            </w:tcBorders>
            <w:vAlign w:val="center"/>
          </w:tcPr>
          <w:p w14:paraId="53DCC94B" w14:textId="66732E76" w:rsidR="00C57172" w:rsidRDefault="00A82BFE">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rPr>
              <w:t>群众</w:t>
            </w:r>
          </w:p>
        </w:tc>
        <w:tc>
          <w:tcPr>
            <w:tcW w:w="1698" w:type="dxa"/>
            <w:tcBorders>
              <w:top w:val="single" w:sz="4" w:space="0" w:color="000000"/>
              <w:left w:val="single" w:sz="4" w:space="0" w:color="000000"/>
              <w:bottom w:val="single" w:sz="4" w:space="0" w:color="000000"/>
              <w:right w:val="single" w:sz="4" w:space="0" w:color="000000"/>
            </w:tcBorders>
            <w:vAlign w:val="center"/>
          </w:tcPr>
          <w:p w14:paraId="582325D3" w14:textId="77777777" w:rsidR="00C57172" w:rsidRDefault="00A11CF5">
            <w:pPr>
              <w:pStyle w:val="TableParagraph"/>
              <w:kinsoku w:val="0"/>
              <w:overflowPunct w:val="0"/>
              <w:spacing w:before="230"/>
              <w:ind w:left="149" w:right="138"/>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民族</w:t>
            </w:r>
          </w:p>
        </w:tc>
        <w:tc>
          <w:tcPr>
            <w:tcW w:w="2275" w:type="dxa"/>
            <w:tcBorders>
              <w:top w:val="single" w:sz="4" w:space="0" w:color="000000"/>
              <w:left w:val="single" w:sz="4" w:space="0" w:color="000000"/>
              <w:bottom w:val="single" w:sz="4" w:space="0" w:color="000000"/>
              <w:right w:val="single" w:sz="4" w:space="0" w:color="000000"/>
            </w:tcBorders>
            <w:vAlign w:val="center"/>
          </w:tcPr>
          <w:p w14:paraId="576EF8DA"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汉族</w:t>
            </w:r>
          </w:p>
        </w:tc>
      </w:tr>
      <w:tr w:rsidR="00C57172" w14:paraId="19721537" w14:textId="77777777">
        <w:trPr>
          <w:trHeight w:val="77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57B0B263" w14:textId="77777777" w:rsidR="00C57172" w:rsidRDefault="00A11CF5">
            <w:pPr>
              <w:pStyle w:val="TableParagraph"/>
              <w:kinsoku w:val="0"/>
              <w:overflowPunct w:val="0"/>
              <w:spacing w:before="228"/>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出生年月</w:t>
            </w:r>
          </w:p>
        </w:tc>
        <w:tc>
          <w:tcPr>
            <w:tcW w:w="2767" w:type="dxa"/>
            <w:tcBorders>
              <w:top w:val="single" w:sz="4" w:space="0" w:color="000000"/>
              <w:left w:val="single" w:sz="4" w:space="0" w:color="000000"/>
              <w:bottom w:val="single" w:sz="4" w:space="0" w:color="000000"/>
              <w:right w:val="single" w:sz="4" w:space="0" w:color="000000"/>
            </w:tcBorders>
            <w:vAlign w:val="center"/>
          </w:tcPr>
          <w:p w14:paraId="30B874A1"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1993.09</w:t>
            </w:r>
          </w:p>
        </w:tc>
        <w:tc>
          <w:tcPr>
            <w:tcW w:w="1698" w:type="dxa"/>
            <w:tcBorders>
              <w:top w:val="single" w:sz="4" w:space="0" w:color="000000"/>
              <w:left w:val="single" w:sz="4" w:space="0" w:color="000000"/>
              <w:bottom w:val="single" w:sz="4" w:space="0" w:color="000000"/>
              <w:right w:val="single" w:sz="4" w:space="0" w:color="000000"/>
            </w:tcBorders>
            <w:vAlign w:val="center"/>
          </w:tcPr>
          <w:p w14:paraId="2F5F1736" w14:textId="77777777" w:rsidR="00C57172" w:rsidRDefault="00A11CF5">
            <w:pPr>
              <w:pStyle w:val="TableParagraph"/>
              <w:kinsoku w:val="0"/>
              <w:overflowPunct w:val="0"/>
              <w:spacing w:before="228"/>
              <w:ind w:left="149"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工龄/教龄</w:t>
            </w:r>
          </w:p>
        </w:tc>
        <w:tc>
          <w:tcPr>
            <w:tcW w:w="2275" w:type="dxa"/>
            <w:tcBorders>
              <w:top w:val="single" w:sz="4" w:space="0" w:color="000000"/>
              <w:left w:val="single" w:sz="4" w:space="0" w:color="000000"/>
              <w:bottom w:val="single" w:sz="4" w:space="0" w:color="000000"/>
              <w:right w:val="single" w:sz="4" w:space="0" w:color="000000"/>
            </w:tcBorders>
            <w:vAlign w:val="center"/>
          </w:tcPr>
          <w:p w14:paraId="6E0A3A79"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6</w:t>
            </w:r>
          </w:p>
        </w:tc>
      </w:tr>
      <w:tr w:rsidR="00C57172" w14:paraId="678CF936" w14:textId="77777777">
        <w:trPr>
          <w:trHeight w:val="743"/>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48A4B021" w14:textId="77777777" w:rsidR="00C57172" w:rsidRDefault="00A11CF5">
            <w:pPr>
              <w:pStyle w:val="TableParagraph"/>
              <w:kinsoku w:val="0"/>
              <w:overflowPunct w:val="0"/>
              <w:spacing w:before="214"/>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工作单位</w:t>
            </w:r>
          </w:p>
        </w:tc>
        <w:tc>
          <w:tcPr>
            <w:tcW w:w="2767" w:type="dxa"/>
            <w:tcBorders>
              <w:top w:val="single" w:sz="4" w:space="0" w:color="000000"/>
              <w:left w:val="single" w:sz="4" w:space="0" w:color="000000"/>
              <w:bottom w:val="single" w:sz="4" w:space="0" w:color="000000"/>
              <w:right w:val="single" w:sz="4" w:space="0" w:color="000000"/>
            </w:tcBorders>
            <w:vAlign w:val="center"/>
          </w:tcPr>
          <w:p w14:paraId="7105B0F6"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佛山市南海区信息技术学校</w:t>
            </w:r>
          </w:p>
        </w:tc>
        <w:tc>
          <w:tcPr>
            <w:tcW w:w="1698" w:type="dxa"/>
            <w:tcBorders>
              <w:top w:val="single" w:sz="4" w:space="0" w:color="000000"/>
              <w:left w:val="single" w:sz="4" w:space="0" w:color="000000"/>
              <w:bottom w:val="single" w:sz="4" w:space="0" w:color="000000"/>
              <w:right w:val="single" w:sz="4" w:space="0" w:color="000000"/>
            </w:tcBorders>
            <w:vAlign w:val="center"/>
          </w:tcPr>
          <w:p w14:paraId="0262B872" w14:textId="77777777" w:rsidR="00C57172" w:rsidRDefault="00A11CF5">
            <w:pPr>
              <w:pStyle w:val="TableParagraph"/>
              <w:kinsoku w:val="0"/>
              <w:overflowPunct w:val="0"/>
              <w:spacing w:before="214"/>
              <w:ind w:left="144"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现任职务</w:t>
            </w:r>
          </w:p>
        </w:tc>
        <w:tc>
          <w:tcPr>
            <w:tcW w:w="2275" w:type="dxa"/>
            <w:tcBorders>
              <w:top w:val="single" w:sz="4" w:space="0" w:color="000000"/>
              <w:left w:val="single" w:sz="4" w:space="0" w:color="000000"/>
              <w:bottom w:val="single" w:sz="4" w:space="0" w:color="000000"/>
              <w:right w:val="single" w:sz="4" w:space="0" w:color="000000"/>
            </w:tcBorders>
            <w:vAlign w:val="center"/>
          </w:tcPr>
          <w:p w14:paraId="204A9042"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系主任</w:t>
            </w:r>
          </w:p>
        </w:tc>
      </w:tr>
      <w:tr w:rsidR="00C57172" w14:paraId="732DA293" w14:textId="77777777">
        <w:trPr>
          <w:trHeight w:val="912"/>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2641772B" w14:textId="77777777" w:rsidR="00C57172" w:rsidRDefault="00A11CF5">
            <w:pPr>
              <w:pStyle w:val="TableParagraph"/>
              <w:kinsoku w:val="0"/>
              <w:overflowPunct w:val="0"/>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最后学历</w:t>
            </w:r>
          </w:p>
        </w:tc>
        <w:tc>
          <w:tcPr>
            <w:tcW w:w="2767" w:type="dxa"/>
            <w:tcBorders>
              <w:top w:val="single" w:sz="4" w:space="0" w:color="000000"/>
              <w:left w:val="single" w:sz="4" w:space="0" w:color="000000"/>
              <w:bottom w:val="single" w:sz="4" w:space="0" w:color="000000"/>
              <w:right w:val="single" w:sz="4" w:space="0" w:color="000000"/>
            </w:tcBorders>
            <w:vAlign w:val="center"/>
          </w:tcPr>
          <w:p w14:paraId="38856B56"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硕士</w:t>
            </w:r>
          </w:p>
        </w:tc>
        <w:tc>
          <w:tcPr>
            <w:tcW w:w="1698" w:type="dxa"/>
            <w:tcBorders>
              <w:top w:val="single" w:sz="4" w:space="0" w:color="000000"/>
              <w:left w:val="single" w:sz="4" w:space="0" w:color="000000"/>
              <w:bottom w:val="single" w:sz="4" w:space="0" w:color="000000"/>
              <w:right w:val="single" w:sz="4" w:space="0" w:color="000000"/>
            </w:tcBorders>
            <w:vAlign w:val="center"/>
          </w:tcPr>
          <w:p w14:paraId="71739D5A" w14:textId="77777777" w:rsidR="00C57172" w:rsidRDefault="00A11CF5">
            <w:pPr>
              <w:pStyle w:val="TableParagraph"/>
              <w:kinsoku w:val="0"/>
              <w:overflowPunct w:val="0"/>
              <w:ind w:left="146"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职称</w:t>
            </w:r>
          </w:p>
        </w:tc>
        <w:tc>
          <w:tcPr>
            <w:tcW w:w="2275" w:type="dxa"/>
            <w:tcBorders>
              <w:top w:val="single" w:sz="4" w:space="0" w:color="000000"/>
              <w:left w:val="single" w:sz="4" w:space="0" w:color="000000"/>
              <w:bottom w:val="single" w:sz="4" w:space="0" w:color="000000"/>
              <w:right w:val="single" w:sz="4" w:space="0" w:color="000000"/>
            </w:tcBorders>
            <w:vAlign w:val="center"/>
          </w:tcPr>
          <w:p w14:paraId="7B688119"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讲师</w:t>
            </w:r>
          </w:p>
        </w:tc>
      </w:tr>
      <w:tr w:rsidR="00C57172" w14:paraId="0B745C61" w14:textId="77777777">
        <w:trPr>
          <w:trHeight w:val="959"/>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38C2E367" w14:textId="77777777" w:rsidR="00C57172" w:rsidRDefault="00A11CF5">
            <w:pPr>
              <w:pStyle w:val="TableParagraph"/>
              <w:kinsoku w:val="0"/>
              <w:overflowPunct w:val="0"/>
              <w:spacing w:before="186" w:line="266" w:lineRule="auto"/>
              <w:ind w:left="740" w:right="173" w:hanging="560"/>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现从事工作及专业领域</w:t>
            </w:r>
          </w:p>
        </w:tc>
        <w:tc>
          <w:tcPr>
            <w:tcW w:w="2767" w:type="dxa"/>
            <w:tcBorders>
              <w:top w:val="single" w:sz="4" w:space="0" w:color="000000"/>
              <w:left w:val="single" w:sz="4" w:space="0" w:color="000000"/>
              <w:bottom w:val="single" w:sz="4" w:space="0" w:color="000000"/>
              <w:right w:val="single" w:sz="4" w:space="0" w:color="000000"/>
            </w:tcBorders>
            <w:vAlign w:val="center"/>
          </w:tcPr>
          <w:p w14:paraId="279AC5F4"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工业机器人技术应用专业教师</w:t>
            </w:r>
          </w:p>
        </w:tc>
        <w:tc>
          <w:tcPr>
            <w:tcW w:w="1698" w:type="dxa"/>
            <w:tcBorders>
              <w:top w:val="single" w:sz="4" w:space="0" w:color="000000"/>
              <w:left w:val="single" w:sz="4" w:space="0" w:color="000000"/>
              <w:bottom w:val="single" w:sz="4" w:space="0" w:color="000000"/>
              <w:right w:val="single" w:sz="4" w:space="0" w:color="000000"/>
            </w:tcBorders>
            <w:vAlign w:val="center"/>
          </w:tcPr>
          <w:p w14:paraId="77A8EBD1" w14:textId="77777777" w:rsidR="00C57172" w:rsidRDefault="00A11CF5">
            <w:pPr>
              <w:pStyle w:val="TableParagraph"/>
              <w:kinsoku w:val="0"/>
              <w:overflowPunct w:val="0"/>
              <w:ind w:left="149"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联系电话</w:t>
            </w:r>
          </w:p>
        </w:tc>
        <w:tc>
          <w:tcPr>
            <w:tcW w:w="2275" w:type="dxa"/>
            <w:tcBorders>
              <w:top w:val="single" w:sz="4" w:space="0" w:color="000000"/>
              <w:left w:val="single" w:sz="4" w:space="0" w:color="000000"/>
              <w:bottom w:val="single" w:sz="4" w:space="0" w:color="000000"/>
              <w:right w:val="single" w:sz="4" w:space="0" w:color="000000"/>
            </w:tcBorders>
            <w:vAlign w:val="center"/>
          </w:tcPr>
          <w:p w14:paraId="266BAA63"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13798198946</w:t>
            </w:r>
          </w:p>
        </w:tc>
      </w:tr>
      <w:tr w:rsidR="00C57172" w14:paraId="4DE4CAA2" w14:textId="77777777">
        <w:trPr>
          <w:trHeight w:val="989"/>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0A08A280" w14:textId="77777777" w:rsidR="00C57172" w:rsidRDefault="00A11CF5">
            <w:pPr>
              <w:pStyle w:val="TableParagraph"/>
              <w:kinsoku w:val="0"/>
              <w:overflowPunct w:val="0"/>
              <w:spacing w:line="266" w:lineRule="auto"/>
              <w:ind w:left="169" w:right="130" w:firstLine="12"/>
              <w:jc w:val="center"/>
              <w:rPr>
                <w:rFonts w:ascii="楷体_GB2312" w:eastAsia="楷体_GB2312" w:hAnsi="楷体_GB2312" w:cs="楷体_GB2312" w:hint="eastAsia"/>
                <w:spacing w:val="-32"/>
                <w:sz w:val="28"/>
                <w:szCs w:val="28"/>
              </w:rPr>
            </w:pPr>
            <w:r>
              <w:rPr>
                <w:rFonts w:ascii="楷体_GB2312" w:eastAsia="楷体_GB2312" w:hAnsi="楷体_GB2312" w:cs="楷体_GB2312" w:hint="eastAsia"/>
                <w:spacing w:val="-3"/>
                <w:sz w:val="28"/>
                <w:szCs w:val="28"/>
              </w:rPr>
              <w:t>何时何地受何种</w:t>
            </w:r>
            <w:r>
              <w:rPr>
                <w:rFonts w:ascii="楷体_GB2312" w:eastAsia="楷体_GB2312" w:hAnsi="楷体_GB2312" w:cs="楷体_GB2312" w:hint="eastAsia"/>
                <w:spacing w:val="-32"/>
                <w:sz w:val="28"/>
                <w:szCs w:val="28"/>
              </w:rPr>
              <w:t>省部级及以上奖励</w:t>
            </w:r>
          </w:p>
        </w:tc>
        <w:tc>
          <w:tcPr>
            <w:tcW w:w="6740" w:type="dxa"/>
            <w:gridSpan w:val="3"/>
            <w:tcBorders>
              <w:top w:val="single" w:sz="4" w:space="0" w:color="000000"/>
              <w:left w:val="single" w:sz="4" w:space="0" w:color="000000"/>
              <w:bottom w:val="single" w:sz="4" w:space="0" w:color="000000"/>
              <w:right w:val="single" w:sz="4" w:space="0" w:color="000000"/>
            </w:tcBorders>
          </w:tcPr>
          <w:p w14:paraId="084EB0E4"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sz w:val="28"/>
                <w:szCs w:val="28"/>
              </w:rPr>
              <w:t>指导学生参加</w:t>
            </w:r>
            <w:r>
              <w:rPr>
                <w:rFonts w:ascii="Times New Roman" w:eastAsia="等线" w:cs="Times New Roman" w:hint="eastAsia"/>
                <w:sz w:val="28"/>
                <w:szCs w:val="28"/>
                <w:lang w:eastAsia="zh"/>
              </w:rPr>
              <w:t>广东省职业院校技能大赛中职组</w:t>
            </w:r>
            <w:r>
              <w:rPr>
                <w:rFonts w:ascii="Times New Roman" w:eastAsia="等线" w:cs="Times New Roman"/>
                <w:sz w:val="28"/>
                <w:szCs w:val="28"/>
              </w:rPr>
              <w:t>机器人技术应用项目</w:t>
            </w:r>
            <w:r>
              <w:rPr>
                <w:rFonts w:ascii="Times New Roman" w:eastAsia="等线" w:cs="Times New Roman" w:hint="eastAsia"/>
                <w:sz w:val="28"/>
                <w:szCs w:val="28"/>
                <w:lang w:eastAsia="zh"/>
              </w:rPr>
              <w:t>获</w:t>
            </w:r>
            <w:r>
              <w:rPr>
                <w:rFonts w:ascii="Times New Roman" w:eastAsia="等线" w:cs="Times New Roman"/>
                <w:sz w:val="28"/>
                <w:szCs w:val="28"/>
              </w:rPr>
              <w:t>省赛</w:t>
            </w:r>
            <w:r>
              <w:rPr>
                <w:rFonts w:ascii="Times New Roman" w:eastAsia="等线" w:cs="Times New Roman" w:hint="eastAsia"/>
                <w:sz w:val="28"/>
                <w:szCs w:val="28"/>
                <w:lang w:eastAsia="zh"/>
              </w:rPr>
              <w:t>二</w:t>
            </w:r>
            <w:r>
              <w:rPr>
                <w:rFonts w:ascii="Times New Roman" w:eastAsia="等线" w:cs="Times New Roman"/>
                <w:sz w:val="28"/>
                <w:szCs w:val="28"/>
              </w:rPr>
              <w:t>等奖</w:t>
            </w:r>
            <w:r>
              <w:rPr>
                <w:rFonts w:ascii="Times New Roman" w:eastAsia="等线" w:cs="Times New Roman" w:hint="eastAsia"/>
                <w:sz w:val="28"/>
                <w:szCs w:val="28"/>
                <w:lang w:eastAsia="zh"/>
              </w:rPr>
              <w:t>2</w:t>
            </w:r>
            <w:r>
              <w:rPr>
                <w:rFonts w:ascii="Times New Roman" w:eastAsia="等线" w:cs="Times New Roman" w:hint="eastAsia"/>
                <w:sz w:val="28"/>
                <w:szCs w:val="28"/>
                <w:lang w:eastAsia="zh"/>
              </w:rPr>
              <w:t>项</w:t>
            </w:r>
          </w:p>
        </w:tc>
      </w:tr>
      <w:tr w:rsidR="00C57172" w14:paraId="1B0D0C1A" w14:textId="77777777">
        <w:trPr>
          <w:trHeight w:val="3388"/>
        </w:trPr>
        <w:tc>
          <w:tcPr>
            <w:tcW w:w="852" w:type="dxa"/>
            <w:tcBorders>
              <w:top w:val="single" w:sz="4" w:space="0" w:color="000000"/>
              <w:left w:val="single" w:sz="4" w:space="0" w:color="000000"/>
              <w:bottom w:val="single" w:sz="4" w:space="0" w:color="000000"/>
              <w:right w:val="single" w:sz="4" w:space="0" w:color="000000"/>
            </w:tcBorders>
          </w:tcPr>
          <w:p w14:paraId="5D3E7E58" w14:textId="77777777" w:rsidR="00C57172" w:rsidRDefault="00C57172">
            <w:pPr>
              <w:pStyle w:val="TableParagraph"/>
              <w:kinsoku w:val="0"/>
              <w:overflowPunct w:val="0"/>
              <w:rPr>
                <w:rFonts w:ascii="楷体_GB2312" w:eastAsia="楷体_GB2312" w:hAnsi="楷体_GB2312" w:cs="楷体_GB2312" w:hint="eastAsia"/>
                <w:sz w:val="28"/>
                <w:szCs w:val="28"/>
              </w:rPr>
            </w:pPr>
          </w:p>
          <w:p w14:paraId="4181D979" w14:textId="77777777" w:rsidR="00C57172" w:rsidRDefault="00C57172">
            <w:pPr>
              <w:pStyle w:val="TableParagraph"/>
              <w:kinsoku w:val="0"/>
              <w:overflowPunct w:val="0"/>
              <w:spacing w:before="11"/>
              <w:rPr>
                <w:rFonts w:ascii="楷体_GB2312" w:eastAsia="楷体_GB2312" w:hAnsi="楷体_GB2312" w:cs="楷体_GB2312" w:hint="eastAsia"/>
                <w:sz w:val="30"/>
                <w:szCs w:val="30"/>
              </w:rPr>
            </w:pPr>
          </w:p>
          <w:p w14:paraId="2D80D931" w14:textId="77777777" w:rsidR="00C57172" w:rsidRDefault="00A11CF5">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主要贡献</w:t>
            </w:r>
          </w:p>
        </w:tc>
        <w:tc>
          <w:tcPr>
            <w:tcW w:w="8216" w:type="dxa"/>
            <w:gridSpan w:val="4"/>
            <w:tcBorders>
              <w:top w:val="single" w:sz="4" w:space="0" w:color="000000"/>
              <w:left w:val="single" w:sz="4" w:space="0" w:color="000000"/>
              <w:bottom w:val="single" w:sz="4" w:space="0" w:color="000000"/>
              <w:right w:val="single" w:sz="4" w:space="0" w:color="000000"/>
            </w:tcBorders>
          </w:tcPr>
          <w:p w14:paraId="4318E54C" w14:textId="77777777" w:rsidR="00C57172" w:rsidRDefault="00C57172">
            <w:pPr>
              <w:pStyle w:val="TableParagraph"/>
              <w:overflowPunct w:val="0"/>
              <w:ind w:leftChars="46" w:left="147" w:rightChars="81" w:right="259"/>
              <w:jc w:val="both"/>
              <w:rPr>
                <w:rFonts w:ascii="黑体" w:eastAsia="黑体" w:cs="黑体"/>
                <w:sz w:val="28"/>
                <w:szCs w:val="28"/>
              </w:rPr>
            </w:pPr>
          </w:p>
          <w:p w14:paraId="2D216CCD"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1.参与完成机电技术应用专业“广东省双精准建设专业”项目建设；</w:t>
            </w:r>
          </w:p>
          <w:p w14:paraId="7657C64B"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2.参与完成佛山市“双精准”示范专业机器人应用与维护专业项目建设；</w:t>
            </w:r>
          </w:p>
          <w:p w14:paraId="205F1293"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3.参与完成学校</w:t>
            </w:r>
            <w:r w:rsidRPr="00F57B90">
              <w:rPr>
                <w:rFonts w:ascii="宋体" w:eastAsia="宋体" w:hAnsi="宋体" w:cs="黑体" w:hint="eastAsia"/>
                <w:sz w:val="28"/>
                <w:szCs w:val="28"/>
                <w:lang w:eastAsia="zh"/>
              </w:rPr>
              <w:t>智能化生产线安装与运维</w:t>
            </w:r>
            <w:r w:rsidRPr="00F57B90">
              <w:rPr>
                <w:rFonts w:ascii="宋体" w:eastAsia="宋体" w:hAnsi="宋体" w:cs="黑体" w:hint="eastAsia"/>
                <w:sz w:val="28"/>
                <w:szCs w:val="28"/>
              </w:rPr>
              <w:t>专业人才培养方案制订、审核等；</w:t>
            </w:r>
          </w:p>
          <w:p w14:paraId="7A585775"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4.参与完成学校《工业机器人操作与编程》、《工业机器人典型应用》课程标准开发；</w:t>
            </w:r>
          </w:p>
          <w:p w14:paraId="2A201D57"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lang w:eastAsia="zh"/>
              </w:rPr>
            </w:pPr>
            <w:r w:rsidRPr="00F57B90">
              <w:rPr>
                <w:rFonts w:ascii="宋体" w:eastAsia="宋体" w:hAnsi="宋体" w:cs="黑体" w:hint="eastAsia"/>
                <w:sz w:val="28"/>
                <w:szCs w:val="28"/>
              </w:rPr>
              <w:t>5</w:t>
            </w:r>
            <w:r w:rsidRPr="00F57B90">
              <w:rPr>
                <w:rFonts w:ascii="宋体" w:eastAsia="宋体" w:hAnsi="宋体" w:cs="黑体" w:hint="eastAsia"/>
                <w:sz w:val="28"/>
                <w:szCs w:val="28"/>
                <w:lang w:eastAsia="zh"/>
              </w:rPr>
              <w:t>.参与完成学校高水平建设。</w:t>
            </w:r>
          </w:p>
          <w:p w14:paraId="2D125392" w14:textId="77777777" w:rsidR="00C57172" w:rsidRDefault="00C57172">
            <w:pPr>
              <w:pStyle w:val="TableParagraph"/>
              <w:overflowPunct w:val="0"/>
              <w:ind w:rightChars="81" w:right="259"/>
              <w:jc w:val="both"/>
              <w:rPr>
                <w:rFonts w:ascii="黑体" w:eastAsia="黑体" w:cs="黑体"/>
                <w:sz w:val="28"/>
                <w:szCs w:val="28"/>
              </w:rPr>
            </w:pPr>
          </w:p>
          <w:p w14:paraId="331CCE06" w14:textId="77777777" w:rsidR="00C57172" w:rsidRDefault="00C57172">
            <w:pPr>
              <w:pStyle w:val="TableParagraph"/>
              <w:overflowPunct w:val="0"/>
              <w:ind w:leftChars="46" w:left="147" w:rightChars="81" w:right="259"/>
              <w:jc w:val="both"/>
              <w:rPr>
                <w:rFonts w:ascii="黑体" w:eastAsia="黑体" w:cs="黑体"/>
                <w:sz w:val="28"/>
                <w:szCs w:val="28"/>
              </w:rPr>
            </w:pPr>
          </w:p>
          <w:p w14:paraId="731888AE" w14:textId="77777777" w:rsidR="00C57172" w:rsidRDefault="00C57172">
            <w:pPr>
              <w:pStyle w:val="TableParagraph"/>
              <w:kinsoku w:val="0"/>
              <w:overflowPunct w:val="0"/>
              <w:rPr>
                <w:rFonts w:ascii="黑体" w:eastAsia="黑体" w:cs="黑体"/>
                <w:sz w:val="34"/>
                <w:szCs w:val="34"/>
              </w:rPr>
            </w:pPr>
          </w:p>
          <w:p w14:paraId="0F406683" w14:textId="2D2AAE7E" w:rsidR="00C57172" w:rsidRDefault="00A11CF5">
            <w:pPr>
              <w:pStyle w:val="TableParagraph"/>
              <w:kinsoku w:val="0"/>
              <w:overflowPunct w:val="0"/>
              <w:ind w:left="4160"/>
              <w:rPr>
                <w:sz w:val="28"/>
                <w:szCs w:val="28"/>
                <w:lang w:eastAsia="zh"/>
              </w:rPr>
            </w:pPr>
            <w:r>
              <w:rPr>
                <w:rFonts w:hint="eastAsia"/>
                <w:sz w:val="28"/>
                <w:szCs w:val="28"/>
              </w:rPr>
              <w:t>本人签名：</w:t>
            </w:r>
          </w:p>
          <w:p w14:paraId="34A96743" w14:textId="77777777" w:rsidR="00C57172" w:rsidRDefault="00C57172">
            <w:pPr>
              <w:pStyle w:val="TableParagraph"/>
              <w:kinsoku w:val="0"/>
              <w:overflowPunct w:val="0"/>
              <w:spacing w:before="7"/>
              <w:rPr>
                <w:rFonts w:ascii="黑体" w:eastAsia="黑体" w:cs="黑体"/>
                <w:sz w:val="34"/>
                <w:szCs w:val="34"/>
              </w:rPr>
            </w:pPr>
          </w:p>
          <w:p w14:paraId="7A53C8EF" w14:textId="77777777" w:rsidR="00C57172" w:rsidRDefault="00A11CF5">
            <w:pPr>
              <w:pStyle w:val="TableParagraph"/>
              <w:tabs>
                <w:tab w:val="left" w:pos="839"/>
                <w:tab w:val="left" w:pos="1540"/>
              </w:tabs>
              <w:kinsoku w:val="0"/>
              <w:overflowPunct w:val="0"/>
              <w:spacing w:before="1" w:line="338" w:lineRule="exact"/>
              <w:ind w:right="637"/>
              <w:jc w:val="right"/>
              <w:rPr>
                <w:sz w:val="28"/>
                <w:szCs w:val="28"/>
              </w:rPr>
            </w:pPr>
            <w:r>
              <w:rPr>
                <w:rFonts w:hint="eastAsia"/>
                <w:sz w:val="28"/>
                <w:szCs w:val="28"/>
              </w:rPr>
              <w:t>2025年 9月</w:t>
            </w:r>
            <w:r>
              <w:rPr>
                <w:sz w:val="28"/>
                <w:szCs w:val="28"/>
              </w:rPr>
              <w:tab/>
            </w:r>
            <w:r>
              <w:rPr>
                <w:rFonts w:hint="eastAsia"/>
                <w:sz w:val="28"/>
                <w:szCs w:val="28"/>
              </w:rPr>
              <w:t>4日</w:t>
            </w:r>
          </w:p>
          <w:p w14:paraId="55D03ADD" w14:textId="77777777" w:rsidR="006B59F2" w:rsidRDefault="006B59F2">
            <w:pPr>
              <w:pStyle w:val="TableParagraph"/>
              <w:tabs>
                <w:tab w:val="left" w:pos="839"/>
                <w:tab w:val="left" w:pos="1540"/>
              </w:tabs>
              <w:kinsoku w:val="0"/>
              <w:overflowPunct w:val="0"/>
              <w:spacing w:before="1" w:line="338" w:lineRule="exact"/>
              <w:ind w:right="637"/>
              <w:jc w:val="right"/>
              <w:rPr>
                <w:sz w:val="28"/>
                <w:szCs w:val="28"/>
              </w:rPr>
            </w:pPr>
          </w:p>
          <w:p w14:paraId="61EB4D9B" w14:textId="77777777" w:rsidR="006B59F2" w:rsidRDefault="006B59F2">
            <w:pPr>
              <w:pStyle w:val="TableParagraph"/>
              <w:tabs>
                <w:tab w:val="left" w:pos="839"/>
                <w:tab w:val="left" w:pos="1540"/>
              </w:tabs>
              <w:kinsoku w:val="0"/>
              <w:overflowPunct w:val="0"/>
              <w:spacing w:before="1" w:line="338" w:lineRule="exact"/>
              <w:ind w:right="637"/>
              <w:jc w:val="right"/>
              <w:rPr>
                <w:sz w:val="28"/>
                <w:szCs w:val="28"/>
              </w:rPr>
            </w:pPr>
          </w:p>
        </w:tc>
      </w:tr>
      <w:tr w:rsidR="00C57172" w14:paraId="3EE7F98E" w14:textId="77777777" w:rsidTr="00D41890">
        <w:trPr>
          <w:trHeight w:val="13027"/>
        </w:trPr>
        <w:tc>
          <w:tcPr>
            <w:tcW w:w="852" w:type="dxa"/>
            <w:tcBorders>
              <w:top w:val="single" w:sz="4" w:space="0" w:color="000000"/>
              <w:left w:val="single" w:sz="4" w:space="0" w:color="000000"/>
              <w:bottom w:val="single" w:sz="4" w:space="0" w:color="000000"/>
              <w:right w:val="single" w:sz="4" w:space="0" w:color="000000"/>
            </w:tcBorders>
          </w:tcPr>
          <w:p w14:paraId="5E95FE49" w14:textId="77777777" w:rsidR="00C57172" w:rsidRDefault="00C57172">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p>
          <w:p w14:paraId="3B49233E" w14:textId="77777777" w:rsidR="00C57172" w:rsidRDefault="00A11CF5">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政治思想表现情况</w:t>
            </w:r>
          </w:p>
        </w:tc>
        <w:tc>
          <w:tcPr>
            <w:tcW w:w="8216" w:type="dxa"/>
            <w:gridSpan w:val="4"/>
            <w:tcBorders>
              <w:top w:val="single" w:sz="4" w:space="0" w:color="000000"/>
              <w:left w:val="single" w:sz="4" w:space="0" w:color="000000"/>
              <w:bottom w:val="single" w:sz="4" w:space="0" w:color="000000"/>
              <w:right w:val="single" w:sz="4" w:space="0" w:color="000000"/>
            </w:tcBorders>
          </w:tcPr>
          <w:p w14:paraId="7FD9CA80" w14:textId="77777777" w:rsidR="00C57172" w:rsidRDefault="00A11CF5">
            <w:pPr>
              <w:ind w:left="150" w:right="261"/>
              <w:jc w:val="left"/>
              <w:rPr>
                <w:rFonts w:ascii="楷体_GB2312" w:eastAsia="楷体_GB2312" w:hAnsi="楷体_GB2312" w:cs="楷体_GB2312" w:hint="eastAsia"/>
                <w:spacing w:val="-3"/>
                <w:kern w:val="0"/>
                <w:sz w:val="28"/>
                <w:szCs w:val="28"/>
              </w:rPr>
            </w:pPr>
            <w:r>
              <w:rPr>
                <w:rFonts w:ascii="楷体_GB2312" w:eastAsia="楷体_GB2312" w:hAnsi="楷体_GB2312" w:cs="楷体_GB2312" w:hint="eastAsia"/>
                <w:spacing w:val="-3"/>
                <w:kern w:val="0"/>
                <w:sz w:val="28"/>
                <w:szCs w:val="28"/>
              </w:rPr>
              <w:t>包括政治立场、思想品德、社会形象，以及有无违法违纪记录或师德师风问题等。</w:t>
            </w:r>
          </w:p>
          <w:p w14:paraId="613A8D8E" w14:textId="2C106FC4" w:rsidR="00C57172" w:rsidRPr="00F57B90" w:rsidRDefault="00F57B90">
            <w:pPr>
              <w:ind w:left="150" w:right="261" w:firstLineChars="200" w:firstLine="600"/>
              <w:jc w:val="left"/>
              <w:rPr>
                <w:rFonts w:ascii="宋体" w:eastAsia="宋体" w:hAnsi="宋体" w:cs="仿宋_GB2312" w:hint="eastAsia"/>
                <w:sz w:val="30"/>
                <w:szCs w:val="30"/>
              </w:rPr>
            </w:pPr>
            <w:r>
              <w:rPr>
                <w:rFonts w:ascii="宋体" w:eastAsia="宋体" w:hAnsi="宋体" w:cs="仿宋_GB2312" w:hint="eastAsia"/>
                <w:sz w:val="30"/>
                <w:szCs w:val="30"/>
              </w:rPr>
              <w:t>郑富豪同志</w:t>
            </w:r>
            <w:r w:rsidRPr="00F57B90">
              <w:rPr>
                <w:rFonts w:ascii="宋体" w:eastAsia="宋体" w:hAnsi="宋体" w:cs="仿宋_GB2312"/>
                <w:sz w:val="30"/>
                <w:szCs w:val="30"/>
              </w:rPr>
              <w:t>在政治立场上，坚定拥护中国共产党的领导，自觉学习习近平新时代中国特色社会主义思想，深刻领悟 “两个确立” 的决定性意义，增强 “四个意识”、坚定 “四个自信”、做到 “两个维护”，积极参加各类政治理论学习活动，始终在思想上、政治上、行动上同党中央保持高度一致。</w:t>
            </w:r>
            <w:r w:rsidRPr="00F57B90">
              <w:rPr>
                <w:rFonts w:eastAsia="宋体"/>
                <w:sz w:val="30"/>
                <w:szCs w:val="30"/>
              </w:rPr>
              <w:t>​</w:t>
            </w:r>
          </w:p>
          <w:p w14:paraId="1E556092" w14:textId="312A30AB" w:rsidR="00C57172" w:rsidRPr="00F57B90" w:rsidRDefault="00A11CF5">
            <w:pPr>
              <w:ind w:left="150" w:right="261" w:firstLineChars="200" w:firstLine="600"/>
              <w:jc w:val="left"/>
              <w:rPr>
                <w:rFonts w:ascii="宋体" w:eastAsia="宋体" w:hAnsi="宋体" w:cs="仿宋_GB2312" w:hint="eastAsia"/>
                <w:sz w:val="30"/>
                <w:szCs w:val="30"/>
              </w:rPr>
            </w:pPr>
            <w:r w:rsidRPr="00F57B90">
              <w:rPr>
                <w:rFonts w:ascii="宋体" w:eastAsia="宋体" w:hAnsi="宋体" w:cs="仿宋_GB2312"/>
                <w:sz w:val="30"/>
                <w:szCs w:val="30"/>
              </w:rPr>
              <w:t>思想品德方面，恪守社会公德、职业道德和家庭美德，待人真诚友善，注重团结协作，在工作中秉持认真负责的态度，主动帮助同事解决困难，在生活中孝顺长辈、关爱家人，始终以良好的道德准则规范自身言行。</w:t>
            </w:r>
            <w:r w:rsidRPr="00F57B90">
              <w:rPr>
                <w:rFonts w:eastAsia="宋体"/>
                <w:sz w:val="30"/>
                <w:szCs w:val="30"/>
              </w:rPr>
              <w:t>​</w:t>
            </w:r>
          </w:p>
          <w:p w14:paraId="4C668EAA" w14:textId="49BB4A9C" w:rsidR="00C57172" w:rsidRPr="00F57B90" w:rsidRDefault="00A11CF5">
            <w:pPr>
              <w:ind w:left="150" w:right="261" w:firstLineChars="200" w:firstLine="600"/>
              <w:jc w:val="left"/>
              <w:rPr>
                <w:rFonts w:ascii="宋体" w:eastAsia="宋体" w:hAnsi="宋体" w:cs="仿宋_GB2312" w:hint="eastAsia"/>
                <w:sz w:val="30"/>
                <w:szCs w:val="30"/>
              </w:rPr>
            </w:pPr>
            <w:r w:rsidRPr="00F57B90">
              <w:rPr>
                <w:rFonts w:ascii="宋体" w:eastAsia="宋体" w:hAnsi="宋体" w:cs="仿宋_GB2312"/>
                <w:sz w:val="30"/>
                <w:szCs w:val="30"/>
              </w:rPr>
              <w:t>社会形象上，严格遵守公共秩序，积极参与社区志愿服务活动，如文明劝导、公益宣传等，自觉维护社会公共利益，展现出积极向上的公民形象。</w:t>
            </w:r>
            <w:r w:rsidRPr="00F57B90">
              <w:rPr>
                <w:rFonts w:eastAsia="宋体"/>
                <w:sz w:val="30"/>
                <w:szCs w:val="30"/>
              </w:rPr>
              <w:t>​</w:t>
            </w:r>
          </w:p>
          <w:p w14:paraId="4EC5D85B" w14:textId="34CCB1D3" w:rsidR="00C57172" w:rsidRPr="00F57B90" w:rsidRDefault="00A6677B" w:rsidP="00A6677B">
            <w:pPr>
              <w:ind w:left="150" w:right="261" w:firstLineChars="200" w:firstLine="600"/>
              <w:jc w:val="left"/>
              <w:rPr>
                <w:rFonts w:ascii="宋体" w:eastAsia="宋体" w:hAnsi="宋体" w:cs="仿宋_GB2312" w:hint="eastAsia"/>
                <w:sz w:val="30"/>
                <w:szCs w:val="30"/>
              </w:rPr>
            </w:pPr>
            <w:r w:rsidRPr="00F57B90">
              <w:rPr>
                <w:rFonts w:ascii="宋体" w:eastAsia="宋体" w:hAnsi="宋体" w:cs="仿宋_GB2312" w:hint="eastAsia"/>
                <w:sz w:val="30"/>
                <w:szCs w:val="30"/>
              </w:rPr>
              <w:t>经核查，该同志无任何违法违纪记录，未发现存在违反师德师风规范的问题。</w:t>
            </w:r>
          </w:p>
          <w:p w14:paraId="763D31E4" w14:textId="77777777" w:rsidR="00D41890" w:rsidRPr="00F57B90" w:rsidRDefault="00D41890" w:rsidP="00D41890">
            <w:pPr>
              <w:pStyle w:val="a0"/>
              <w:ind w:firstLine="300"/>
              <w:rPr>
                <w:rFonts w:ascii="宋体" w:eastAsia="宋体" w:hAnsi="宋体" w:hint="eastAsia"/>
              </w:rPr>
            </w:pPr>
          </w:p>
          <w:p w14:paraId="0B9A95CD" w14:textId="77777777" w:rsidR="00D41890" w:rsidRDefault="00D41890" w:rsidP="00D41890">
            <w:pPr>
              <w:pStyle w:val="a0"/>
              <w:ind w:firstLine="300"/>
            </w:pPr>
          </w:p>
          <w:p w14:paraId="52DA3C37" w14:textId="77777777" w:rsidR="00D41890" w:rsidRDefault="00D41890" w:rsidP="00D41890">
            <w:pPr>
              <w:pStyle w:val="a0"/>
              <w:ind w:firstLine="300"/>
            </w:pPr>
          </w:p>
          <w:p w14:paraId="05F57DA9" w14:textId="77777777" w:rsidR="00D41890" w:rsidRDefault="00D41890" w:rsidP="00D41890">
            <w:pPr>
              <w:pStyle w:val="a0"/>
              <w:ind w:firstLine="300"/>
            </w:pPr>
          </w:p>
          <w:p w14:paraId="48F9460F" w14:textId="77777777" w:rsidR="00D41890" w:rsidRDefault="00D41890" w:rsidP="00D41890">
            <w:pPr>
              <w:pStyle w:val="a0"/>
              <w:ind w:firstLine="300"/>
            </w:pPr>
          </w:p>
          <w:p w14:paraId="48456439" w14:textId="77777777" w:rsidR="00F57B90" w:rsidRDefault="00F57B90" w:rsidP="00D41890">
            <w:pPr>
              <w:pStyle w:val="a0"/>
              <w:ind w:firstLine="300"/>
            </w:pPr>
          </w:p>
          <w:p w14:paraId="328D75DD" w14:textId="77777777" w:rsidR="00F57B90" w:rsidRDefault="00F57B90" w:rsidP="00D41890">
            <w:pPr>
              <w:pStyle w:val="a0"/>
              <w:ind w:firstLine="300"/>
            </w:pPr>
          </w:p>
          <w:p w14:paraId="357A3B2A" w14:textId="77777777" w:rsidR="00F57B90" w:rsidRDefault="00F57B90" w:rsidP="00D41890">
            <w:pPr>
              <w:pStyle w:val="a0"/>
              <w:ind w:firstLine="300"/>
            </w:pPr>
          </w:p>
          <w:p w14:paraId="07AE58E5" w14:textId="77777777" w:rsidR="00F57B90" w:rsidRDefault="00F57B90" w:rsidP="00D41890">
            <w:pPr>
              <w:pStyle w:val="a0"/>
              <w:ind w:firstLine="300"/>
            </w:pPr>
          </w:p>
          <w:p w14:paraId="393A6FE1" w14:textId="77777777" w:rsidR="00D41890" w:rsidRDefault="00D41890" w:rsidP="00D41890">
            <w:pPr>
              <w:pStyle w:val="a0"/>
              <w:ind w:firstLine="300"/>
            </w:pPr>
          </w:p>
          <w:p w14:paraId="459C13A4" w14:textId="77777777" w:rsidR="00D41890" w:rsidRDefault="00D41890" w:rsidP="00D41890">
            <w:pPr>
              <w:pStyle w:val="a0"/>
              <w:ind w:firstLine="300"/>
            </w:pPr>
          </w:p>
          <w:p w14:paraId="12F15001" w14:textId="77777777" w:rsidR="00D41890" w:rsidRPr="00D41890" w:rsidRDefault="00D41890" w:rsidP="00D41890">
            <w:pPr>
              <w:pStyle w:val="a0"/>
              <w:ind w:firstLine="300"/>
            </w:pPr>
          </w:p>
          <w:p w14:paraId="1709F8F2" w14:textId="77777777" w:rsidR="00C57172" w:rsidRDefault="00A11CF5">
            <w:pPr>
              <w:spacing w:line="600" w:lineRule="exact"/>
              <w:ind w:left="150" w:right="261"/>
              <w:jc w:val="center"/>
              <w:outlineLvl w:val="0"/>
              <w:rPr>
                <w:rFonts w:ascii="仿宋" w:eastAsia="仿宋" w:cs="仿宋"/>
                <w:kern w:val="0"/>
                <w:sz w:val="30"/>
                <w:szCs w:val="30"/>
              </w:rPr>
            </w:pPr>
            <w:r>
              <w:rPr>
                <w:rFonts w:ascii="仿宋" w:eastAsia="仿宋" w:cs="仿宋" w:hint="eastAsia"/>
                <w:kern w:val="0"/>
                <w:sz w:val="30"/>
                <w:szCs w:val="30"/>
              </w:rPr>
              <w:t xml:space="preserve">       （单位党组织公章）</w:t>
            </w:r>
          </w:p>
          <w:p w14:paraId="081EC773" w14:textId="77777777" w:rsidR="006B59F2" w:rsidRPr="006B59F2" w:rsidRDefault="006B59F2" w:rsidP="006B59F2">
            <w:pPr>
              <w:pStyle w:val="a0"/>
              <w:ind w:firstLine="300"/>
            </w:pPr>
          </w:p>
          <w:p w14:paraId="76DC346C" w14:textId="77777777" w:rsidR="00C57172" w:rsidRDefault="00A11CF5">
            <w:pPr>
              <w:pStyle w:val="TableParagraph"/>
              <w:tabs>
                <w:tab w:val="left" w:pos="839"/>
                <w:tab w:val="left" w:pos="1540"/>
              </w:tabs>
              <w:kinsoku w:val="0"/>
              <w:overflowPunct w:val="0"/>
              <w:spacing w:before="1" w:line="338" w:lineRule="exact"/>
              <w:ind w:left="150" w:right="261"/>
              <w:jc w:val="right"/>
              <w:rPr>
                <w:sz w:val="30"/>
                <w:szCs w:val="30"/>
              </w:rPr>
            </w:pPr>
            <w:r>
              <w:rPr>
                <w:rFonts w:hint="eastAsia"/>
                <w:sz w:val="30"/>
                <w:szCs w:val="30"/>
              </w:rPr>
              <w:t>2025年9月4日</w:t>
            </w:r>
          </w:p>
          <w:p w14:paraId="74A0263D" w14:textId="77777777" w:rsidR="006B59F2" w:rsidRDefault="006B59F2">
            <w:pPr>
              <w:pStyle w:val="TableParagraph"/>
              <w:tabs>
                <w:tab w:val="left" w:pos="839"/>
                <w:tab w:val="left" w:pos="1540"/>
              </w:tabs>
              <w:kinsoku w:val="0"/>
              <w:overflowPunct w:val="0"/>
              <w:spacing w:before="1" w:line="338" w:lineRule="exact"/>
              <w:ind w:left="150" w:right="261"/>
              <w:jc w:val="right"/>
              <w:rPr>
                <w:sz w:val="28"/>
                <w:szCs w:val="28"/>
              </w:rPr>
            </w:pPr>
          </w:p>
        </w:tc>
      </w:tr>
    </w:tbl>
    <w:p w14:paraId="645D9F1D" w14:textId="77777777" w:rsidR="00C57172" w:rsidRDefault="00C57172">
      <w:pPr>
        <w:pStyle w:val="a4"/>
        <w:kinsoku w:val="0"/>
        <w:overflowPunct w:val="0"/>
        <w:spacing w:before="30"/>
        <w:ind w:left="500"/>
        <w:rPr>
          <w:rFonts w:ascii="黑体" w:eastAsia="黑体" w:cs="黑体"/>
          <w:szCs w:val="32"/>
        </w:rPr>
      </w:pPr>
    </w:p>
    <w:p w14:paraId="76AE1644" w14:textId="10639C3A" w:rsidR="00374E12" w:rsidRDefault="00374E12">
      <w:pPr>
        <w:widowControl/>
        <w:jc w:val="left"/>
        <w:rPr>
          <w:rFonts w:ascii="黑体" w:eastAsia="黑体" w:cs="黑体"/>
          <w:szCs w:val="32"/>
        </w:rPr>
      </w:pPr>
      <w:r>
        <w:rPr>
          <w:rFonts w:ascii="黑体" w:eastAsia="黑体" w:cs="黑体"/>
          <w:szCs w:val="32"/>
        </w:rPr>
        <w:br w:type="page"/>
      </w:r>
    </w:p>
    <w:tbl>
      <w:tblPr>
        <w:tblW w:w="0" w:type="auto"/>
        <w:tblInd w:w="124" w:type="dxa"/>
        <w:tblLayout w:type="fixed"/>
        <w:tblCellMar>
          <w:left w:w="0" w:type="dxa"/>
          <w:right w:w="0" w:type="dxa"/>
        </w:tblCellMar>
        <w:tblLook w:val="04A0" w:firstRow="1" w:lastRow="0" w:firstColumn="1" w:lastColumn="0" w:noHBand="0" w:noVBand="1"/>
      </w:tblPr>
      <w:tblGrid>
        <w:gridCol w:w="852"/>
        <w:gridCol w:w="1476"/>
        <w:gridCol w:w="2767"/>
        <w:gridCol w:w="1698"/>
        <w:gridCol w:w="2275"/>
      </w:tblGrid>
      <w:tr w:rsidR="00C57172" w14:paraId="4E83AB16" w14:textId="77777777">
        <w:trPr>
          <w:trHeight w:val="82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0F991CC7" w14:textId="6E58F926" w:rsidR="00C57172" w:rsidRDefault="00A11CF5">
            <w:pPr>
              <w:pStyle w:val="TableParagraph"/>
              <w:tabs>
                <w:tab w:val="left" w:pos="1506"/>
              </w:tabs>
              <w:kinsoku w:val="0"/>
              <w:overflowPunct w:val="0"/>
              <w:spacing w:before="13" w:line="400" w:lineRule="atLeast"/>
              <w:ind w:left="529" w:right="485" w:hanging="20"/>
              <w:jc w:val="both"/>
              <w:rPr>
                <w:rFonts w:ascii="楷体_GB2312" w:eastAsia="楷体_GB2312" w:hAnsi="楷体_GB2312" w:cs="楷体_GB2312" w:hint="eastAsia"/>
                <w:sz w:val="28"/>
                <w:szCs w:val="28"/>
              </w:rPr>
            </w:pPr>
            <w:r>
              <w:rPr>
                <w:rFonts w:ascii="楷体_GB2312" w:eastAsia="楷体_GB2312" w:hAnsi="楷体_GB2312" w:cs="楷体_GB2312" w:hint="eastAsia"/>
                <w:spacing w:val="-22"/>
                <w:sz w:val="28"/>
                <w:szCs w:val="28"/>
              </w:rPr>
              <w:lastRenderedPageBreak/>
              <w:t>第</w:t>
            </w:r>
            <w:r w:rsidR="003A0D82">
              <w:rPr>
                <w:rFonts w:ascii="楷体_GB2312" w:eastAsia="楷体_GB2312" w:hAnsi="楷体_GB2312" w:cs="楷体_GB2312" w:hint="eastAsia"/>
                <w:spacing w:val="-20"/>
                <w:sz w:val="28"/>
                <w:szCs w:val="28"/>
              </w:rPr>
              <w:t>四</w:t>
            </w:r>
            <w:r>
              <w:rPr>
                <w:rFonts w:ascii="楷体_GB2312" w:eastAsia="楷体_GB2312" w:hAnsi="楷体_GB2312" w:cs="楷体_GB2312" w:hint="eastAsia"/>
                <w:spacing w:val="-22"/>
                <w:sz w:val="28"/>
                <w:szCs w:val="28"/>
              </w:rPr>
              <w:t>完成</w:t>
            </w:r>
            <w:r>
              <w:rPr>
                <w:rFonts w:ascii="楷体_GB2312" w:eastAsia="楷体_GB2312" w:hAnsi="楷体_GB2312" w:cs="楷体_GB2312" w:hint="eastAsia"/>
                <w:spacing w:val="-15"/>
                <w:sz w:val="28"/>
                <w:szCs w:val="28"/>
              </w:rPr>
              <w:t>人</w:t>
            </w:r>
            <w:r>
              <w:rPr>
                <w:rFonts w:ascii="楷体_GB2312" w:eastAsia="楷体_GB2312" w:hAnsi="楷体_GB2312" w:cs="楷体_GB2312" w:hint="eastAsia"/>
                <w:sz w:val="28"/>
                <w:szCs w:val="28"/>
              </w:rPr>
              <w:t>姓</w:t>
            </w:r>
            <w:r>
              <w:rPr>
                <w:rFonts w:ascii="楷体_GB2312" w:eastAsia="楷体_GB2312" w:hAnsi="楷体_GB2312" w:cs="楷体_GB2312" w:hint="eastAsia"/>
                <w:sz w:val="28"/>
                <w:szCs w:val="28"/>
              </w:rPr>
              <w:tab/>
              <w:t>名</w:t>
            </w:r>
          </w:p>
        </w:tc>
        <w:tc>
          <w:tcPr>
            <w:tcW w:w="2767" w:type="dxa"/>
            <w:tcBorders>
              <w:top w:val="single" w:sz="4" w:space="0" w:color="000000"/>
              <w:left w:val="single" w:sz="4" w:space="0" w:color="000000"/>
              <w:bottom w:val="single" w:sz="4" w:space="0" w:color="000000"/>
              <w:right w:val="single" w:sz="4" w:space="0" w:color="000000"/>
            </w:tcBorders>
            <w:vAlign w:val="center"/>
          </w:tcPr>
          <w:p w14:paraId="7FF1AB52"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龚文全</w:t>
            </w:r>
          </w:p>
        </w:tc>
        <w:tc>
          <w:tcPr>
            <w:tcW w:w="1698" w:type="dxa"/>
            <w:tcBorders>
              <w:top w:val="single" w:sz="4" w:space="0" w:color="000000"/>
              <w:left w:val="single" w:sz="4" w:space="0" w:color="000000"/>
              <w:bottom w:val="single" w:sz="4" w:space="0" w:color="000000"/>
              <w:right w:val="single" w:sz="4" w:space="0" w:color="000000"/>
            </w:tcBorders>
            <w:vAlign w:val="center"/>
          </w:tcPr>
          <w:p w14:paraId="75466F5B" w14:textId="77777777" w:rsidR="00C57172" w:rsidRDefault="00A11CF5">
            <w:pPr>
              <w:pStyle w:val="TableParagraph"/>
              <w:kinsoku w:val="0"/>
              <w:overflowPunct w:val="0"/>
              <w:ind w:left="149" w:right="138"/>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性别</w:t>
            </w:r>
          </w:p>
        </w:tc>
        <w:tc>
          <w:tcPr>
            <w:tcW w:w="2275" w:type="dxa"/>
            <w:tcBorders>
              <w:top w:val="single" w:sz="4" w:space="0" w:color="000000"/>
              <w:left w:val="single" w:sz="4" w:space="0" w:color="000000"/>
              <w:bottom w:val="single" w:sz="4" w:space="0" w:color="000000"/>
              <w:right w:val="single" w:sz="4" w:space="0" w:color="000000"/>
            </w:tcBorders>
            <w:vAlign w:val="center"/>
          </w:tcPr>
          <w:p w14:paraId="2A2AFEF4"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男</w:t>
            </w:r>
          </w:p>
        </w:tc>
      </w:tr>
      <w:tr w:rsidR="00C57172" w14:paraId="14B7D99D" w14:textId="77777777">
        <w:trPr>
          <w:trHeight w:val="77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2C4739AB" w14:textId="77777777" w:rsidR="00C57172" w:rsidRDefault="00A11CF5">
            <w:pPr>
              <w:pStyle w:val="TableParagraph"/>
              <w:kinsoku w:val="0"/>
              <w:overflowPunct w:val="0"/>
              <w:spacing w:before="230"/>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政治面貌</w:t>
            </w:r>
          </w:p>
        </w:tc>
        <w:tc>
          <w:tcPr>
            <w:tcW w:w="2767" w:type="dxa"/>
            <w:tcBorders>
              <w:top w:val="single" w:sz="4" w:space="0" w:color="000000"/>
              <w:left w:val="single" w:sz="4" w:space="0" w:color="000000"/>
              <w:bottom w:val="single" w:sz="4" w:space="0" w:color="000000"/>
              <w:right w:val="single" w:sz="4" w:space="0" w:color="000000"/>
            </w:tcBorders>
            <w:vAlign w:val="center"/>
          </w:tcPr>
          <w:p w14:paraId="437C2452"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党员</w:t>
            </w:r>
          </w:p>
        </w:tc>
        <w:tc>
          <w:tcPr>
            <w:tcW w:w="1698" w:type="dxa"/>
            <w:tcBorders>
              <w:top w:val="single" w:sz="4" w:space="0" w:color="000000"/>
              <w:left w:val="single" w:sz="4" w:space="0" w:color="000000"/>
              <w:bottom w:val="single" w:sz="4" w:space="0" w:color="000000"/>
              <w:right w:val="single" w:sz="4" w:space="0" w:color="000000"/>
            </w:tcBorders>
            <w:vAlign w:val="center"/>
          </w:tcPr>
          <w:p w14:paraId="0C8A3768" w14:textId="77777777" w:rsidR="00C57172" w:rsidRDefault="00A11CF5">
            <w:pPr>
              <w:pStyle w:val="TableParagraph"/>
              <w:kinsoku w:val="0"/>
              <w:overflowPunct w:val="0"/>
              <w:spacing w:before="230"/>
              <w:ind w:left="149" w:right="138"/>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民族</w:t>
            </w:r>
          </w:p>
        </w:tc>
        <w:tc>
          <w:tcPr>
            <w:tcW w:w="2275" w:type="dxa"/>
            <w:tcBorders>
              <w:top w:val="single" w:sz="4" w:space="0" w:color="000000"/>
              <w:left w:val="single" w:sz="4" w:space="0" w:color="000000"/>
              <w:bottom w:val="single" w:sz="4" w:space="0" w:color="000000"/>
              <w:right w:val="single" w:sz="4" w:space="0" w:color="000000"/>
            </w:tcBorders>
            <w:vAlign w:val="center"/>
          </w:tcPr>
          <w:p w14:paraId="2D7C4D8D"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汉</w:t>
            </w:r>
          </w:p>
        </w:tc>
      </w:tr>
      <w:tr w:rsidR="00C57172" w14:paraId="40C265D8" w14:textId="77777777">
        <w:trPr>
          <w:trHeight w:val="77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6C242922" w14:textId="77777777" w:rsidR="00C57172" w:rsidRDefault="00A11CF5">
            <w:pPr>
              <w:pStyle w:val="TableParagraph"/>
              <w:kinsoku w:val="0"/>
              <w:overflowPunct w:val="0"/>
              <w:spacing w:before="228"/>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出生年月</w:t>
            </w:r>
          </w:p>
        </w:tc>
        <w:tc>
          <w:tcPr>
            <w:tcW w:w="2767" w:type="dxa"/>
            <w:tcBorders>
              <w:top w:val="single" w:sz="4" w:space="0" w:color="000000"/>
              <w:left w:val="single" w:sz="4" w:space="0" w:color="000000"/>
              <w:bottom w:val="single" w:sz="4" w:space="0" w:color="000000"/>
              <w:right w:val="single" w:sz="4" w:space="0" w:color="000000"/>
            </w:tcBorders>
            <w:vAlign w:val="center"/>
          </w:tcPr>
          <w:p w14:paraId="424AFA08"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1990.10</w:t>
            </w:r>
          </w:p>
        </w:tc>
        <w:tc>
          <w:tcPr>
            <w:tcW w:w="1698" w:type="dxa"/>
            <w:tcBorders>
              <w:top w:val="single" w:sz="4" w:space="0" w:color="000000"/>
              <w:left w:val="single" w:sz="4" w:space="0" w:color="000000"/>
              <w:bottom w:val="single" w:sz="4" w:space="0" w:color="000000"/>
              <w:right w:val="single" w:sz="4" w:space="0" w:color="000000"/>
            </w:tcBorders>
            <w:vAlign w:val="center"/>
          </w:tcPr>
          <w:p w14:paraId="5166E856" w14:textId="77777777" w:rsidR="00C57172" w:rsidRDefault="00A11CF5">
            <w:pPr>
              <w:pStyle w:val="TableParagraph"/>
              <w:kinsoku w:val="0"/>
              <w:overflowPunct w:val="0"/>
              <w:spacing w:before="228"/>
              <w:ind w:left="149"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工龄/教龄</w:t>
            </w:r>
          </w:p>
        </w:tc>
        <w:tc>
          <w:tcPr>
            <w:tcW w:w="2275" w:type="dxa"/>
            <w:tcBorders>
              <w:top w:val="single" w:sz="4" w:space="0" w:color="000000"/>
              <w:left w:val="single" w:sz="4" w:space="0" w:color="000000"/>
              <w:bottom w:val="single" w:sz="4" w:space="0" w:color="000000"/>
              <w:right w:val="single" w:sz="4" w:space="0" w:color="000000"/>
            </w:tcBorders>
            <w:vAlign w:val="center"/>
          </w:tcPr>
          <w:p w14:paraId="73EC0681"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5</w:t>
            </w:r>
          </w:p>
        </w:tc>
      </w:tr>
      <w:tr w:rsidR="00C57172" w14:paraId="4B14B19A" w14:textId="77777777">
        <w:trPr>
          <w:trHeight w:val="743"/>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7CC9E75B" w14:textId="77777777" w:rsidR="00C57172" w:rsidRDefault="00A11CF5">
            <w:pPr>
              <w:pStyle w:val="TableParagraph"/>
              <w:kinsoku w:val="0"/>
              <w:overflowPunct w:val="0"/>
              <w:spacing w:before="214"/>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工作单位</w:t>
            </w:r>
          </w:p>
        </w:tc>
        <w:tc>
          <w:tcPr>
            <w:tcW w:w="2767" w:type="dxa"/>
            <w:tcBorders>
              <w:top w:val="single" w:sz="4" w:space="0" w:color="000000"/>
              <w:left w:val="single" w:sz="4" w:space="0" w:color="000000"/>
              <w:bottom w:val="single" w:sz="4" w:space="0" w:color="000000"/>
              <w:right w:val="single" w:sz="4" w:space="0" w:color="000000"/>
            </w:tcBorders>
            <w:vAlign w:val="center"/>
          </w:tcPr>
          <w:p w14:paraId="68BD90BB"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佛山市南海区信息技术学校</w:t>
            </w:r>
          </w:p>
        </w:tc>
        <w:tc>
          <w:tcPr>
            <w:tcW w:w="1698" w:type="dxa"/>
            <w:tcBorders>
              <w:top w:val="single" w:sz="4" w:space="0" w:color="000000"/>
              <w:left w:val="single" w:sz="4" w:space="0" w:color="000000"/>
              <w:bottom w:val="single" w:sz="4" w:space="0" w:color="000000"/>
              <w:right w:val="single" w:sz="4" w:space="0" w:color="000000"/>
            </w:tcBorders>
            <w:vAlign w:val="center"/>
          </w:tcPr>
          <w:p w14:paraId="4B664DBE" w14:textId="77777777" w:rsidR="00C57172" w:rsidRDefault="00A11CF5">
            <w:pPr>
              <w:pStyle w:val="TableParagraph"/>
              <w:kinsoku w:val="0"/>
              <w:overflowPunct w:val="0"/>
              <w:spacing w:before="214"/>
              <w:ind w:left="144"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现任职务</w:t>
            </w:r>
          </w:p>
        </w:tc>
        <w:tc>
          <w:tcPr>
            <w:tcW w:w="2275" w:type="dxa"/>
            <w:tcBorders>
              <w:top w:val="single" w:sz="4" w:space="0" w:color="000000"/>
              <w:left w:val="single" w:sz="4" w:space="0" w:color="000000"/>
              <w:bottom w:val="single" w:sz="4" w:space="0" w:color="000000"/>
              <w:right w:val="single" w:sz="4" w:space="0" w:color="000000"/>
            </w:tcBorders>
            <w:vAlign w:val="center"/>
          </w:tcPr>
          <w:p w14:paraId="2EC15CDF"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教师</w:t>
            </w:r>
          </w:p>
        </w:tc>
      </w:tr>
      <w:tr w:rsidR="00C57172" w14:paraId="61D4CDC7" w14:textId="77777777">
        <w:trPr>
          <w:trHeight w:val="912"/>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73EE2B92" w14:textId="77777777" w:rsidR="00C57172" w:rsidRDefault="00A11CF5">
            <w:pPr>
              <w:pStyle w:val="TableParagraph"/>
              <w:kinsoku w:val="0"/>
              <w:overflowPunct w:val="0"/>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最后学历</w:t>
            </w:r>
          </w:p>
        </w:tc>
        <w:tc>
          <w:tcPr>
            <w:tcW w:w="2767" w:type="dxa"/>
            <w:tcBorders>
              <w:top w:val="single" w:sz="4" w:space="0" w:color="000000"/>
              <w:left w:val="single" w:sz="4" w:space="0" w:color="000000"/>
              <w:bottom w:val="single" w:sz="4" w:space="0" w:color="000000"/>
              <w:right w:val="single" w:sz="4" w:space="0" w:color="000000"/>
            </w:tcBorders>
            <w:vAlign w:val="center"/>
          </w:tcPr>
          <w:p w14:paraId="130A7CF3"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硕士研究生</w:t>
            </w:r>
          </w:p>
        </w:tc>
        <w:tc>
          <w:tcPr>
            <w:tcW w:w="1698" w:type="dxa"/>
            <w:tcBorders>
              <w:top w:val="single" w:sz="4" w:space="0" w:color="000000"/>
              <w:left w:val="single" w:sz="4" w:space="0" w:color="000000"/>
              <w:bottom w:val="single" w:sz="4" w:space="0" w:color="000000"/>
              <w:right w:val="single" w:sz="4" w:space="0" w:color="000000"/>
            </w:tcBorders>
            <w:vAlign w:val="center"/>
          </w:tcPr>
          <w:p w14:paraId="146821F7" w14:textId="77777777" w:rsidR="00C57172" w:rsidRDefault="00A11CF5">
            <w:pPr>
              <w:pStyle w:val="TableParagraph"/>
              <w:kinsoku w:val="0"/>
              <w:overflowPunct w:val="0"/>
              <w:ind w:left="146"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职称</w:t>
            </w:r>
          </w:p>
        </w:tc>
        <w:tc>
          <w:tcPr>
            <w:tcW w:w="2275" w:type="dxa"/>
            <w:tcBorders>
              <w:top w:val="single" w:sz="4" w:space="0" w:color="000000"/>
              <w:left w:val="single" w:sz="4" w:space="0" w:color="000000"/>
              <w:bottom w:val="single" w:sz="4" w:space="0" w:color="000000"/>
              <w:right w:val="single" w:sz="4" w:space="0" w:color="000000"/>
            </w:tcBorders>
            <w:vAlign w:val="center"/>
          </w:tcPr>
          <w:p w14:paraId="79EBB03B"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讲师</w:t>
            </w:r>
          </w:p>
        </w:tc>
      </w:tr>
      <w:tr w:rsidR="00C57172" w14:paraId="7D20C09A" w14:textId="77777777">
        <w:trPr>
          <w:trHeight w:val="959"/>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3BE73F5C" w14:textId="77777777" w:rsidR="00C57172" w:rsidRDefault="00A11CF5">
            <w:pPr>
              <w:pStyle w:val="TableParagraph"/>
              <w:kinsoku w:val="0"/>
              <w:overflowPunct w:val="0"/>
              <w:spacing w:before="186" w:line="266" w:lineRule="auto"/>
              <w:ind w:left="740" w:right="173" w:hanging="560"/>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现从事工作及专业领域</w:t>
            </w:r>
          </w:p>
        </w:tc>
        <w:tc>
          <w:tcPr>
            <w:tcW w:w="2767" w:type="dxa"/>
            <w:tcBorders>
              <w:top w:val="single" w:sz="4" w:space="0" w:color="000000"/>
              <w:left w:val="single" w:sz="4" w:space="0" w:color="000000"/>
              <w:bottom w:val="single" w:sz="4" w:space="0" w:color="000000"/>
              <w:right w:val="single" w:sz="4" w:space="0" w:color="000000"/>
            </w:tcBorders>
            <w:vAlign w:val="center"/>
          </w:tcPr>
          <w:p w14:paraId="31766DC3"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工业机器人技术应用专业教师</w:t>
            </w:r>
          </w:p>
        </w:tc>
        <w:tc>
          <w:tcPr>
            <w:tcW w:w="1698" w:type="dxa"/>
            <w:tcBorders>
              <w:top w:val="single" w:sz="4" w:space="0" w:color="000000"/>
              <w:left w:val="single" w:sz="4" w:space="0" w:color="000000"/>
              <w:bottom w:val="single" w:sz="4" w:space="0" w:color="000000"/>
              <w:right w:val="single" w:sz="4" w:space="0" w:color="000000"/>
            </w:tcBorders>
            <w:vAlign w:val="center"/>
          </w:tcPr>
          <w:p w14:paraId="275D944E" w14:textId="77777777" w:rsidR="00C57172" w:rsidRDefault="00A11CF5">
            <w:pPr>
              <w:pStyle w:val="TableParagraph"/>
              <w:kinsoku w:val="0"/>
              <w:overflowPunct w:val="0"/>
              <w:ind w:left="149"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联系电话</w:t>
            </w:r>
          </w:p>
        </w:tc>
        <w:tc>
          <w:tcPr>
            <w:tcW w:w="2275" w:type="dxa"/>
            <w:tcBorders>
              <w:top w:val="single" w:sz="4" w:space="0" w:color="000000"/>
              <w:left w:val="single" w:sz="4" w:space="0" w:color="000000"/>
              <w:bottom w:val="single" w:sz="4" w:space="0" w:color="000000"/>
              <w:right w:val="single" w:sz="4" w:space="0" w:color="000000"/>
            </w:tcBorders>
            <w:vAlign w:val="center"/>
          </w:tcPr>
          <w:p w14:paraId="4C0F2C3B"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15322021251</w:t>
            </w:r>
          </w:p>
        </w:tc>
      </w:tr>
      <w:tr w:rsidR="00C57172" w14:paraId="3ACA225B" w14:textId="77777777">
        <w:trPr>
          <w:trHeight w:val="989"/>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6C89C6BC" w14:textId="77777777" w:rsidR="00C57172" w:rsidRDefault="00A11CF5">
            <w:pPr>
              <w:pStyle w:val="TableParagraph"/>
              <w:kinsoku w:val="0"/>
              <w:overflowPunct w:val="0"/>
              <w:spacing w:line="266" w:lineRule="auto"/>
              <w:ind w:left="169" w:right="130" w:firstLine="12"/>
              <w:jc w:val="center"/>
              <w:rPr>
                <w:rFonts w:ascii="楷体_GB2312" w:eastAsia="楷体_GB2312" w:hAnsi="楷体_GB2312" w:cs="楷体_GB2312" w:hint="eastAsia"/>
                <w:spacing w:val="-32"/>
                <w:sz w:val="28"/>
                <w:szCs w:val="28"/>
              </w:rPr>
            </w:pPr>
            <w:r>
              <w:rPr>
                <w:rFonts w:ascii="楷体_GB2312" w:eastAsia="楷体_GB2312" w:hAnsi="楷体_GB2312" w:cs="楷体_GB2312" w:hint="eastAsia"/>
                <w:spacing w:val="-3"/>
                <w:sz w:val="28"/>
                <w:szCs w:val="28"/>
              </w:rPr>
              <w:t>何时何地受何种</w:t>
            </w:r>
            <w:r>
              <w:rPr>
                <w:rFonts w:ascii="楷体_GB2312" w:eastAsia="楷体_GB2312" w:hAnsi="楷体_GB2312" w:cs="楷体_GB2312" w:hint="eastAsia"/>
                <w:spacing w:val="-32"/>
                <w:sz w:val="28"/>
                <w:szCs w:val="28"/>
              </w:rPr>
              <w:t>省部级及以上奖励</w:t>
            </w:r>
          </w:p>
        </w:tc>
        <w:tc>
          <w:tcPr>
            <w:tcW w:w="6740" w:type="dxa"/>
            <w:gridSpan w:val="3"/>
            <w:tcBorders>
              <w:top w:val="single" w:sz="4" w:space="0" w:color="000000"/>
              <w:left w:val="single" w:sz="4" w:space="0" w:color="000000"/>
              <w:bottom w:val="single" w:sz="4" w:space="0" w:color="000000"/>
              <w:right w:val="single" w:sz="4" w:space="0" w:color="000000"/>
            </w:tcBorders>
          </w:tcPr>
          <w:p w14:paraId="7C99FE9F"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sz w:val="28"/>
                <w:szCs w:val="28"/>
              </w:rPr>
              <w:t>指导学生参加</w:t>
            </w:r>
            <w:r>
              <w:rPr>
                <w:rFonts w:ascii="Times New Roman" w:eastAsia="等线" w:cs="Times New Roman" w:hint="eastAsia"/>
                <w:sz w:val="28"/>
                <w:szCs w:val="28"/>
                <w:lang w:eastAsia="zh"/>
              </w:rPr>
              <w:t>职业院校技能大赛获省赛二等奖</w:t>
            </w:r>
            <w:r>
              <w:rPr>
                <w:rFonts w:ascii="Times New Roman" w:eastAsia="等线" w:cs="Times New Roman" w:hint="eastAsia"/>
                <w:sz w:val="28"/>
                <w:szCs w:val="28"/>
                <w:lang w:eastAsia="zh"/>
              </w:rPr>
              <w:t>1</w:t>
            </w:r>
            <w:r>
              <w:rPr>
                <w:rFonts w:ascii="Times New Roman" w:eastAsia="等线" w:cs="Times New Roman" w:hint="eastAsia"/>
                <w:sz w:val="28"/>
                <w:szCs w:val="28"/>
                <w:lang w:eastAsia="zh"/>
              </w:rPr>
              <w:t>项、三等奖</w:t>
            </w:r>
            <w:r>
              <w:rPr>
                <w:rFonts w:ascii="Times New Roman" w:eastAsia="等线" w:cs="Times New Roman" w:hint="eastAsia"/>
                <w:sz w:val="28"/>
                <w:szCs w:val="28"/>
                <w:lang w:eastAsia="zh"/>
              </w:rPr>
              <w:t>2</w:t>
            </w:r>
            <w:r>
              <w:rPr>
                <w:rFonts w:ascii="Times New Roman" w:eastAsia="等线" w:cs="Times New Roman" w:hint="eastAsia"/>
                <w:sz w:val="28"/>
                <w:szCs w:val="28"/>
                <w:lang w:eastAsia="zh"/>
              </w:rPr>
              <w:t>项。本人参加省教师能力比赛，获二等奖</w:t>
            </w:r>
            <w:r>
              <w:rPr>
                <w:rFonts w:ascii="Times New Roman" w:eastAsia="等线" w:cs="Times New Roman" w:hint="eastAsia"/>
                <w:sz w:val="28"/>
                <w:szCs w:val="28"/>
                <w:lang w:eastAsia="zh"/>
              </w:rPr>
              <w:t>1</w:t>
            </w:r>
            <w:r>
              <w:rPr>
                <w:rFonts w:ascii="Times New Roman" w:eastAsia="等线" w:cs="Times New Roman" w:hint="eastAsia"/>
                <w:sz w:val="28"/>
                <w:szCs w:val="28"/>
                <w:lang w:eastAsia="zh"/>
              </w:rPr>
              <w:t>项，三等奖</w:t>
            </w:r>
            <w:r>
              <w:rPr>
                <w:rFonts w:ascii="Times New Roman" w:eastAsia="等线" w:cs="Times New Roman" w:hint="eastAsia"/>
                <w:sz w:val="28"/>
                <w:szCs w:val="28"/>
                <w:lang w:eastAsia="zh"/>
              </w:rPr>
              <w:t>2</w:t>
            </w:r>
            <w:r>
              <w:rPr>
                <w:rFonts w:ascii="Times New Roman" w:eastAsia="等线" w:cs="Times New Roman" w:hint="eastAsia"/>
                <w:sz w:val="28"/>
                <w:szCs w:val="28"/>
                <w:lang w:eastAsia="zh"/>
              </w:rPr>
              <w:t>项。</w:t>
            </w:r>
          </w:p>
        </w:tc>
      </w:tr>
      <w:tr w:rsidR="00C57172" w14:paraId="065F4403" w14:textId="77777777">
        <w:trPr>
          <w:trHeight w:val="3388"/>
        </w:trPr>
        <w:tc>
          <w:tcPr>
            <w:tcW w:w="852" w:type="dxa"/>
            <w:tcBorders>
              <w:top w:val="single" w:sz="4" w:space="0" w:color="000000"/>
              <w:left w:val="single" w:sz="4" w:space="0" w:color="000000"/>
              <w:bottom w:val="single" w:sz="4" w:space="0" w:color="000000"/>
              <w:right w:val="single" w:sz="4" w:space="0" w:color="000000"/>
            </w:tcBorders>
          </w:tcPr>
          <w:p w14:paraId="7794DBFD" w14:textId="77777777" w:rsidR="00C57172" w:rsidRDefault="00C57172">
            <w:pPr>
              <w:pStyle w:val="TableParagraph"/>
              <w:kinsoku w:val="0"/>
              <w:overflowPunct w:val="0"/>
              <w:rPr>
                <w:rFonts w:ascii="楷体_GB2312" w:eastAsia="楷体_GB2312" w:hAnsi="楷体_GB2312" w:cs="楷体_GB2312" w:hint="eastAsia"/>
                <w:sz w:val="28"/>
                <w:szCs w:val="28"/>
              </w:rPr>
            </w:pPr>
          </w:p>
          <w:p w14:paraId="24C87E6F" w14:textId="77777777" w:rsidR="00C57172" w:rsidRDefault="00C57172">
            <w:pPr>
              <w:pStyle w:val="TableParagraph"/>
              <w:kinsoku w:val="0"/>
              <w:overflowPunct w:val="0"/>
              <w:spacing w:before="11"/>
              <w:rPr>
                <w:rFonts w:ascii="楷体_GB2312" w:eastAsia="楷体_GB2312" w:hAnsi="楷体_GB2312" w:cs="楷体_GB2312" w:hint="eastAsia"/>
                <w:sz w:val="30"/>
                <w:szCs w:val="30"/>
              </w:rPr>
            </w:pPr>
          </w:p>
          <w:p w14:paraId="3AA7362D" w14:textId="77777777" w:rsidR="00C57172" w:rsidRDefault="00A11CF5">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主要贡献</w:t>
            </w:r>
          </w:p>
        </w:tc>
        <w:tc>
          <w:tcPr>
            <w:tcW w:w="8216" w:type="dxa"/>
            <w:gridSpan w:val="4"/>
            <w:tcBorders>
              <w:top w:val="single" w:sz="4" w:space="0" w:color="000000"/>
              <w:left w:val="single" w:sz="4" w:space="0" w:color="000000"/>
              <w:bottom w:val="single" w:sz="4" w:space="0" w:color="000000"/>
              <w:right w:val="single" w:sz="4" w:space="0" w:color="000000"/>
            </w:tcBorders>
          </w:tcPr>
          <w:p w14:paraId="3BD62B9F"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1.参与完成机电技术应用专业“广东省双精准建设专业”项目建设；</w:t>
            </w:r>
          </w:p>
          <w:p w14:paraId="22545359"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2.参与完成佛山市“双精准”示范专业机器人应用与维护专业项目建设；</w:t>
            </w:r>
          </w:p>
          <w:p w14:paraId="180E35FB"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lang w:eastAsia="zh"/>
              </w:rPr>
              <w:t>3</w:t>
            </w:r>
            <w:r w:rsidRPr="00F57B90">
              <w:rPr>
                <w:rFonts w:ascii="宋体" w:eastAsia="宋体" w:hAnsi="宋体" w:cs="黑体" w:hint="eastAsia"/>
                <w:sz w:val="28"/>
                <w:szCs w:val="28"/>
              </w:rPr>
              <w:t>.参与完成学校《电工技术基础与技能》课程标准开发；</w:t>
            </w:r>
          </w:p>
          <w:p w14:paraId="74399DF2"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lang w:eastAsia="zh"/>
              </w:rPr>
            </w:pPr>
            <w:r w:rsidRPr="00F57B90">
              <w:rPr>
                <w:rFonts w:ascii="宋体" w:eastAsia="宋体" w:hAnsi="宋体" w:cs="黑体" w:hint="eastAsia"/>
                <w:sz w:val="28"/>
                <w:szCs w:val="28"/>
                <w:lang w:eastAsia="zh"/>
              </w:rPr>
              <w:t>4.</w:t>
            </w:r>
            <w:r w:rsidRPr="00F57B90">
              <w:rPr>
                <w:rFonts w:ascii="宋体" w:eastAsia="宋体" w:hAnsi="宋体" w:cs="黑体" w:hint="eastAsia"/>
                <w:sz w:val="28"/>
                <w:szCs w:val="28"/>
              </w:rPr>
              <w:t>参与完成</w:t>
            </w:r>
            <w:r w:rsidRPr="00F57B90">
              <w:rPr>
                <w:rFonts w:ascii="宋体" w:eastAsia="宋体" w:hAnsi="宋体" w:cs="黑体" w:hint="eastAsia"/>
                <w:sz w:val="28"/>
                <w:szCs w:val="28"/>
                <w:lang w:eastAsia="zh"/>
              </w:rPr>
              <w:t>广东省高水平中职学校建设。</w:t>
            </w:r>
          </w:p>
          <w:p w14:paraId="616D3CDB"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lang w:eastAsia="zh"/>
              </w:rPr>
            </w:pPr>
            <w:r w:rsidRPr="00F57B90">
              <w:rPr>
                <w:rFonts w:ascii="宋体" w:eastAsia="宋体" w:hAnsi="宋体" w:cs="黑体" w:hint="eastAsia"/>
                <w:sz w:val="28"/>
                <w:szCs w:val="28"/>
                <w:lang w:eastAsia="zh"/>
              </w:rPr>
              <w:t>5.主持市级课题1项,参与市级课题1项。</w:t>
            </w:r>
          </w:p>
          <w:p w14:paraId="36C485C9"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lang w:eastAsia="zh"/>
              </w:rPr>
            </w:pPr>
            <w:r w:rsidRPr="00F57B90">
              <w:rPr>
                <w:rFonts w:ascii="宋体" w:eastAsia="宋体" w:hAnsi="宋体" w:cs="黑体" w:hint="eastAsia"/>
                <w:sz w:val="28"/>
                <w:szCs w:val="28"/>
                <w:lang w:eastAsia="zh"/>
              </w:rPr>
              <w:t>6.</w:t>
            </w:r>
            <w:r w:rsidRPr="00F57B90">
              <w:rPr>
                <w:rFonts w:ascii="宋体" w:eastAsia="宋体" w:hAnsi="宋体" w:cs="黑体" w:hint="eastAsia"/>
                <w:sz w:val="28"/>
                <w:szCs w:val="28"/>
              </w:rPr>
              <w:t>参</w:t>
            </w:r>
            <w:r w:rsidRPr="00F57B90">
              <w:rPr>
                <w:rFonts w:ascii="宋体" w:eastAsia="宋体" w:hAnsi="宋体" w:cs="黑体" w:hint="eastAsia"/>
                <w:sz w:val="28"/>
                <w:szCs w:val="28"/>
                <w:lang w:eastAsia="zh"/>
              </w:rPr>
              <w:t>加</w:t>
            </w:r>
            <w:r w:rsidRPr="00F57B90">
              <w:rPr>
                <w:rFonts w:ascii="宋体" w:eastAsia="宋体" w:hAnsi="宋体" w:cs="黑体" w:hint="eastAsia"/>
                <w:sz w:val="28"/>
                <w:szCs w:val="28"/>
              </w:rPr>
              <w:t>佛山市职工技能竞赛项目，被授予“佛山市技术能手”称号</w:t>
            </w:r>
            <w:r w:rsidRPr="00F57B90">
              <w:rPr>
                <w:rFonts w:ascii="宋体" w:eastAsia="宋体" w:hAnsi="宋体" w:cs="黑体" w:hint="eastAsia"/>
                <w:sz w:val="28"/>
                <w:szCs w:val="28"/>
                <w:lang w:eastAsia="zh"/>
              </w:rPr>
              <w:t>。</w:t>
            </w:r>
          </w:p>
          <w:p w14:paraId="2C4D3CE6"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lang w:eastAsia="zh"/>
              </w:rPr>
            </w:pPr>
            <w:r w:rsidRPr="00F57B90">
              <w:rPr>
                <w:rFonts w:ascii="宋体" w:eastAsia="宋体" w:hAnsi="宋体" w:cs="黑体" w:hint="eastAsia"/>
                <w:sz w:val="28"/>
                <w:szCs w:val="28"/>
                <w:lang w:eastAsia="zh"/>
              </w:rPr>
              <w:t>7.第一作者撰写论文2篇.</w:t>
            </w:r>
          </w:p>
          <w:p w14:paraId="2A2604F8" w14:textId="77777777" w:rsidR="00C57172" w:rsidRPr="00F57B90" w:rsidRDefault="00C57172">
            <w:pPr>
              <w:pStyle w:val="TableParagraph"/>
              <w:overflowPunct w:val="0"/>
              <w:ind w:leftChars="46" w:left="147" w:rightChars="81" w:right="259"/>
              <w:jc w:val="both"/>
              <w:rPr>
                <w:rFonts w:ascii="宋体" w:eastAsia="宋体" w:hAnsi="宋体" w:cs="黑体" w:hint="eastAsia"/>
                <w:sz w:val="28"/>
                <w:szCs w:val="28"/>
                <w:lang w:eastAsia="zh"/>
              </w:rPr>
            </w:pPr>
          </w:p>
          <w:p w14:paraId="0F996787" w14:textId="77777777" w:rsidR="00C57172" w:rsidRDefault="00C57172">
            <w:pPr>
              <w:pStyle w:val="TableParagraph"/>
              <w:overflowPunct w:val="0"/>
              <w:ind w:leftChars="46" w:left="147" w:rightChars="81" w:right="259"/>
              <w:jc w:val="both"/>
              <w:rPr>
                <w:rFonts w:ascii="黑体" w:eastAsia="黑体" w:cs="黑体"/>
                <w:sz w:val="28"/>
                <w:szCs w:val="28"/>
              </w:rPr>
            </w:pPr>
          </w:p>
          <w:p w14:paraId="4593AEDD" w14:textId="77777777" w:rsidR="00C57172" w:rsidRDefault="00C57172">
            <w:pPr>
              <w:pStyle w:val="TableParagraph"/>
              <w:overflowPunct w:val="0"/>
              <w:ind w:leftChars="46" w:left="147" w:rightChars="81" w:right="259"/>
              <w:jc w:val="both"/>
              <w:rPr>
                <w:rFonts w:ascii="黑体" w:eastAsia="黑体" w:cs="黑体"/>
                <w:sz w:val="28"/>
                <w:szCs w:val="28"/>
              </w:rPr>
            </w:pPr>
          </w:p>
          <w:p w14:paraId="4DA82402" w14:textId="77777777" w:rsidR="00C57172" w:rsidRDefault="00C57172">
            <w:pPr>
              <w:pStyle w:val="TableParagraph"/>
              <w:kinsoku w:val="0"/>
              <w:overflowPunct w:val="0"/>
              <w:rPr>
                <w:rFonts w:ascii="黑体" w:eastAsia="黑体" w:cs="黑体"/>
                <w:sz w:val="34"/>
                <w:szCs w:val="34"/>
              </w:rPr>
            </w:pPr>
          </w:p>
          <w:p w14:paraId="467A44C1" w14:textId="4E96FCA5" w:rsidR="00C57172" w:rsidRDefault="00A11CF5">
            <w:pPr>
              <w:pStyle w:val="TableParagraph"/>
              <w:kinsoku w:val="0"/>
              <w:overflowPunct w:val="0"/>
              <w:ind w:left="4160"/>
              <w:rPr>
                <w:sz w:val="28"/>
                <w:szCs w:val="28"/>
                <w:lang w:eastAsia="zh"/>
              </w:rPr>
            </w:pPr>
            <w:r>
              <w:rPr>
                <w:rFonts w:hint="eastAsia"/>
                <w:sz w:val="28"/>
                <w:szCs w:val="28"/>
              </w:rPr>
              <w:t>本人签名：</w:t>
            </w:r>
          </w:p>
          <w:p w14:paraId="5BAC8CC2" w14:textId="77777777" w:rsidR="00C57172" w:rsidRDefault="00C57172">
            <w:pPr>
              <w:pStyle w:val="TableParagraph"/>
              <w:kinsoku w:val="0"/>
              <w:overflowPunct w:val="0"/>
              <w:spacing w:before="7"/>
              <w:rPr>
                <w:rFonts w:ascii="黑体" w:eastAsia="黑体" w:cs="黑体"/>
                <w:sz w:val="34"/>
                <w:szCs w:val="34"/>
              </w:rPr>
            </w:pPr>
          </w:p>
          <w:p w14:paraId="5944C744" w14:textId="77777777" w:rsidR="00C57172" w:rsidRDefault="00A11CF5">
            <w:pPr>
              <w:pStyle w:val="TableParagraph"/>
              <w:tabs>
                <w:tab w:val="left" w:pos="839"/>
                <w:tab w:val="left" w:pos="1540"/>
              </w:tabs>
              <w:kinsoku w:val="0"/>
              <w:overflowPunct w:val="0"/>
              <w:spacing w:before="1" w:line="338" w:lineRule="exact"/>
              <w:ind w:right="637"/>
              <w:jc w:val="right"/>
              <w:rPr>
                <w:sz w:val="28"/>
                <w:szCs w:val="28"/>
              </w:rPr>
            </w:pPr>
            <w:r>
              <w:rPr>
                <w:rFonts w:hint="eastAsia"/>
                <w:sz w:val="28"/>
                <w:szCs w:val="28"/>
              </w:rPr>
              <w:t>2025年 9月</w:t>
            </w:r>
            <w:r>
              <w:rPr>
                <w:sz w:val="28"/>
                <w:szCs w:val="28"/>
              </w:rPr>
              <w:tab/>
            </w:r>
            <w:r>
              <w:rPr>
                <w:rFonts w:hint="eastAsia"/>
                <w:sz w:val="28"/>
                <w:szCs w:val="28"/>
              </w:rPr>
              <w:t>4日</w:t>
            </w:r>
          </w:p>
          <w:p w14:paraId="363D97C7" w14:textId="77777777" w:rsidR="006B59F2" w:rsidRDefault="006B59F2">
            <w:pPr>
              <w:pStyle w:val="TableParagraph"/>
              <w:tabs>
                <w:tab w:val="left" w:pos="839"/>
                <w:tab w:val="left" w:pos="1540"/>
              </w:tabs>
              <w:kinsoku w:val="0"/>
              <w:overflowPunct w:val="0"/>
              <w:spacing w:before="1" w:line="338" w:lineRule="exact"/>
              <w:ind w:right="637"/>
              <w:jc w:val="right"/>
              <w:rPr>
                <w:sz w:val="28"/>
                <w:szCs w:val="28"/>
              </w:rPr>
            </w:pPr>
          </w:p>
          <w:p w14:paraId="05A0D6DB" w14:textId="77777777" w:rsidR="006B59F2" w:rsidRDefault="006B59F2">
            <w:pPr>
              <w:pStyle w:val="TableParagraph"/>
              <w:tabs>
                <w:tab w:val="left" w:pos="839"/>
                <w:tab w:val="left" w:pos="1540"/>
              </w:tabs>
              <w:kinsoku w:val="0"/>
              <w:overflowPunct w:val="0"/>
              <w:spacing w:before="1" w:line="338" w:lineRule="exact"/>
              <w:ind w:right="637"/>
              <w:jc w:val="right"/>
              <w:rPr>
                <w:sz w:val="28"/>
                <w:szCs w:val="28"/>
              </w:rPr>
            </w:pPr>
          </w:p>
        </w:tc>
      </w:tr>
      <w:tr w:rsidR="00C57172" w14:paraId="71E02737" w14:textId="77777777" w:rsidTr="00D41890">
        <w:trPr>
          <w:trHeight w:val="13169"/>
        </w:trPr>
        <w:tc>
          <w:tcPr>
            <w:tcW w:w="852" w:type="dxa"/>
            <w:tcBorders>
              <w:top w:val="single" w:sz="4" w:space="0" w:color="000000"/>
              <w:left w:val="single" w:sz="4" w:space="0" w:color="000000"/>
              <w:bottom w:val="single" w:sz="4" w:space="0" w:color="000000"/>
              <w:right w:val="single" w:sz="4" w:space="0" w:color="000000"/>
            </w:tcBorders>
          </w:tcPr>
          <w:p w14:paraId="0FC0E043" w14:textId="77777777" w:rsidR="00C57172" w:rsidRDefault="00C57172">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p>
          <w:p w14:paraId="75683484" w14:textId="77777777" w:rsidR="00C57172" w:rsidRDefault="00A11CF5">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政治思想表现情况</w:t>
            </w:r>
          </w:p>
        </w:tc>
        <w:tc>
          <w:tcPr>
            <w:tcW w:w="8216" w:type="dxa"/>
            <w:gridSpan w:val="4"/>
            <w:tcBorders>
              <w:top w:val="single" w:sz="4" w:space="0" w:color="000000"/>
              <w:left w:val="single" w:sz="4" w:space="0" w:color="000000"/>
              <w:bottom w:val="single" w:sz="4" w:space="0" w:color="000000"/>
              <w:right w:val="single" w:sz="4" w:space="0" w:color="000000"/>
            </w:tcBorders>
          </w:tcPr>
          <w:p w14:paraId="39B3A56A" w14:textId="77777777" w:rsidR="00C57172" w:rsidRDefault="00A11CF5">
            <w:pPr>
              <w:ind w:left="150" w:right="261"/>
              <w:jc w:val="left"/>
              <w:rPr>
                <w:rFonts w:ascii="楷体_GB2312" w:eastAsia="楷体_GB2312" w:hAnsi="楷体_GB2312" w:cs="楷体_GB2312" w:hint="eastAsia"/>
                <w:spacing w:val="-3"/>
                <w:kern w:val="0"/>
                <w:sz w:val="28"/>
                <w:szCs w:val="28"/>
              </w:rPr>
            </w:pPr>
            <w:r>
              <w:rPr>
                <w:rFonts w:ascii="楷体_GB2312" w:eastAsia="楷体_GB2312" w:hAnsi="楷体_GB2312" w:cs="楷体_GB2312" w:hint="eastAsia"/>
                <w:spacing w:val="-3"/>
                <w:kern w:val="0"/>
                <w:sz w:val="28"/>
                <w:szCs w:val="28"/>
              </w:rPr>
              <w:t>包括政治立场、思想品德、社会形象，以及有无违法违纪记录或师德师风问题等。</w:t>
            </w:r>
          </w:p>
          <w:p w14:paraId="3BDD97EB" w14:textId="77777777" w:rsidR="00C57172" w:rsidRDefault="00C57172">
            <w:pPr>
              <w:pStyle w:val="a0"/>
              <w:ind w:firstLine="274"/>
              <w:rPr>
                <w:rFonts w:ascii="楷体_GB2312" w:eastAsia="楷体_GB2312" w:hAnsi="楷体_GB2312" w:cs="楷体_GB2312" w:hint="eastAsia"/>
                <w:spacing w:val="-3"/>
                <w:sz w:val="28"/>
                <w:szCs w:val="28"/>
              </w:rPr>
            </w:pPr>
          </w:p>
          <w:p w14:paraId="3F19E5FE" w14:textId="77777777" w:rsidR="00C57172" w:rsidRPr="00F57B90" w:rsidRDefault="00A11CF5">
            <w:pPr>
              <w:spacing w:line="600" w:lineRule="exact"/>
              <w:ind w:left="150" w:right="261" w:firstLineChars="192" w:firstLine="576"/>
              <w:outlineLvl w:val="0"/>
              <w:rPr>
                <w:rFonts w:ascii="宋体" w:eastAsia="宋体" w:hAnsi="宋体" w:cs="仿宋_GB2312" w:hint="eastAsia"/>
                <w:sz w:val="30"/>
                <w:szCs w:val="30"/>
              </w:rPr>
            </w:pPr>
            <w:r w:rsidRPr="00F57B90">
              <w:rPr>
                <w:rFonts w:ascii="宋体" w:eastAsia="宋体" w:hAnsi="宋体" w:cs="仿宋_GB2312" w:hint="eastAsia"/>
                <w:sz w:val="30"/>
                <w:szCs w:val="30"/>
                <w:lang w:eastAsia="zh"/>
              </w:rPr>
              <w:t>龚文全</w:t>
            </w:r>
            <w:r w:rsidRPr="00F57B90">
              <w:rPr>
                <w:rFonts w:ascii="宋体" w:eastAsia="宋体" w:hAnsi="宋体" w:cs="仿宋_GB2312" w:hint="eastAsia"/>
                <w:sz w:val="30"/>
                <w:szCs w:val="30"/>
              </w:rPr>
              <w:t>同志政治立场坚定，坚决拥护党的领导，认真贯彻执行党的路线方针政策，自觉在思想上政治上行动上同党中央保持高度一致。注重理论学习，不断提高自身政治素养和思想觉悟。</w:t>
            </w:r>
          </w:p>
          <w:p w14:paraId="5F991005" w14:textId="77777777" w:rsidR="00C57172" w:rsidRPr="00F57B90" w:rsidRDefault="00A11CF5">
            <w:pPr>
              <w:spacing w:line="600" w:lineRule="exact"/>
              <w:ind w:left="150" w:right="261" w:firstLineChars="192" w:firstLine="576"/>
              <w:outlineLvl w:val="0"/>
              <w:rPr>
                <w:rFonts w:ascii="宋体" w:eastAsia="宋体" w:hAnsi="宋体" w:cs="仿宋_GB2312" w:hint="eastAsia"/>
                <w:sz w:val="30"/>
                <w:szCs w:val="30"/>
              </w:rPr>
            </w:pPr>
            <w:r w:rsidRPr="00F57B90">
              <w:rPr>
                <w:rFonts w:ascii="宋体" w:eastAsia="宋体" w:hAnsi="宋体" w:cs="仿宋_GB2312" w:hint="eastAsia"/>
                <w:sz w:val="30"/>
                <w:szCs w:val="30"/>
              </w:rPr>
              <w:t>思想品德良好，忠诚于人民的教育事业，恪守教师职业道德规范，为人师表，爱岗敬业，关爱学生，在日常教育教学工作中展现了良好的职业操守和个人品德。</w:t>
            </w:r>
          </w:p>
          <w:p w14:paraId="24AABABF" w14:textId="77777777" w:rsidR="005706E3" w:rsidRPr="00F57B90" w:rsidRDefault="00A11CF5">
            <w:pPr>
              <w:spacing w:line="600" w:lineRule="exact"/>
              <w:ind w:left="150" w:right="261" w:firstLineChars="192" w:firstLine="576"/>
              <w:outlineLvl w:val="0"/>
              <w:rPr>
                <w:rFonts w:ascii="宋体" w:eastAsia="宋体" w:hAnsi="宋体" w:cs="仿宋_GB2312" w:hint="eastAsia"/>
                <w:sz w:val="30"/>
                <w:szCs w:val="30"/>
              </w:rPr>
            </w:pPr>
            <w:r w:rsidRPr="00F57B90">
              <w:rPr>
                <w:rFonts w:ascii="宋体" w:eastAsia="宋体" w:hAnsi="宋体" w:cs="仿宋_GB2312" w:hint="eastAsia"/>
                <w:sz w:val="30"/>
                <w:szCs w:val="30"/>
              </w:rPr>
              <w:t>社会形象正面，言行举止得体，在学生、家长和同事中口碑较好，无不良社会反映。</w:t>
            </w:r>
          </w:p>
          <w:p w14:paraId="0E088C5A" w14:textId="729DA408" w:rsidR="00C57172" w:rsidRPr="00F57B90" w:rsidRDefault="00A11CF5">
            <w:pPr>
              <w:spacing w:line="600" w:lineRule="exact"/>
              <w:ind w:left="150" w:right="261" w:firstLineChars="192" w:firstLine="576"/>
              <w:outlineLvl w:val="0"/>
              <w:rPr>
                <w:rFonts w:ascii="宋体" w:eastAsia="宋体" w:hAnsi="宋体" w:cs="仿宋_GB2312" w:hint="eastAsia"/>
                <w:sz w:val="30"/>
                <w:szCs w:val="30"/>
              </w:rPr>
            </w:pPr>
            <w:r w:rsidRPr="00F57B90">
              <w:rPr>
                <w:rFonts w:ascii="宋体" w:eastAsia="宋体" w:hAnsi="宋体" w:cs="仿宋_GB2312" w:hint="eastAsia"/>
                <w:sz w:val="30"/>
                <w:szCs w:val="30"/>
              </w:rPr>
              <w:t>经核查，该同志无任何违法违纪记录，未发现存在违反师德师风规范的问题。</w:t>
            </w:r>
          </w:p>
          <w:p w14:paraId="479BC2CD" w14:textId="77777777" w:rsidR="00D41890" w:rsidRDefault="00D41890">
            <w:pPr>
              <w:wordWrap w:val="0"/>
              <w:spacing w:line="600" w:lineRule="exact"/>
              <w:ind w:left="150" w:right="261"/>
              <w:jc w:val="right"/>
              <w:outlineLvl w:val="0"/>
              <w:rPr>
                <w:rFonts w:ascii="仿宋_GB2312" w:hAnsi="仿宋_GB2312" w:cs="仿宋_GB2312" w:hint="eastAsia"/>
                <w:sz w:val="30"/>
                <w:szCs w:val="30"/>
              </w:rPr>
            </w:pPr>
          </w:p>
          <w:p w14:paraId="6906D4BF" w14:textId="77777777" w:rsidR="00D41890" w:rsidRDefault="00D41890" w:rsidP="00D41890">
            <w:pPr>
              <w:spacing w:line="600" w:lineRule="exact"/>
              <w:ind w:left="150" w:right="261"/>
              <w:jc w:val="right"/>
              <w:outlineLvl w:val="0"/>
              <w:rPr>
                <w:rFonts w:ascii="仿宋_GB2312" w:hAnsi="仿宋_GB2312" w:cs="仿宋_GB2312" w:hint="eastAsia"/>
                <w:sz w:val="30"/>
                <w:szCs w:val="30"/>
              </w:rPr>
            </w:pPr>
          </w:p>
          <w:p w14:paraId="3043892A" w14:textId="77777777" w:rsidR="00D41890" w:rsidRDefault="00D41890" w:rsidP="00D41890">
            <w:pPr>
              <w:spacing w:line="600" w:lineRule="exact"/>
              <w:ind w:left="150" w:right="261"/>
              <w:jc w:val="right"/>
              <w:outlineLvl w:val="0"/>
              <w:rPr>
                <w:rFonts w:ascii="仿宋_GB2312" w:hAnsi="仿宋_GB2312" w:cs="仿宋_GB2312" w:hint="eastAsia"/>
                <w:sz w:val="30"/>
                <w:szCs w:val="30"/>
              </w:rPr>
            </w:pPr>
          </w:p>
          <w:p w14:paraId="3DB7B4E5" w14:textId="77777777" w:rsidR="00D41890" w:rsidRDefault="00D41890" w:rsidP="00D41890">
            <w:pPr>
              <w:spacing w:line="600" w:lineRule="exact"/>
              <w:ind w:left="150" w:right="261"/>
              <w:jc w:val="right"/>
              <w:outlineLvl w:val="0"/>
              <w:rPr>
                <w:rFonts w:ascii="仿宋_GB2312" w:hAnsi="仿宋_GB2312" w:cs="仿宋_GB2312" w:hint="eastAsia"/>
                <w:sz w:val="30"/>
                <w:szCs w:val="30"/>
              </w:rPr>
            </w:pPr>
          </w:p>
          <w:p w14:paraId="5EB2A08E" w14:textId="77777777" w:rsidR="00D41890" w:rsidRDefault="00D41890" w:rsidP="00D41890">
            <w:pPr>
              <w:spacing w:line="600" w:lineRule="exact"/>
              <w:ind w:left="150" w:right="261"/>
              <w:jc w:val="right"/>
              <w:outlineLvl w:val="0"/>
              <w:rPr>
                <w:rFonts w:ascii="仿宋_GB2312" w:hAnsi="仿宋_GB2312" w:cs="仿宋_GB2312" w:hint="eastAsia"/>
                <w:sz w:val="30"/>
                <w:szCs w:val="30"/>
              </w:rPr>
            </w:pPr>
          </w:p>
          <w:p w14:paraId="78FD07D2" w14:textId="4BA39C5E" w:rsidR="00C57172" w:rsidRDefault="00A11CF5" w:rsidP="00D41890">
            <w:pPr>
              <w:spacing w:line="600" w:lineRule="exact"/>
              <w:ind w:left="150" w:right="261"/>
              <w:jc w:val="right"/>
              <w:outlineLvl w:val="0"/>
              <w:rPr>
                <w:rFonts w:ascii="仿宋_GB2312" w:hAnsi="仿宋_GB2312" w:cs="仿宋_GB2312" w:hint="eastAsia"/>
                <w:sz w:val="30"/>
                <w:szCs w:val="30"/>
              </w:rPr>
            </w:pPr>
            <w:r>
              <w:rPr>
                <w:rFonts w:ascii="仿宋_GB2312" w:hAnsi="仿宋_GB2312" w:cs="仿宋_GB2312" w:hint="eastAsia"/>
                <w:sz w:val="30"/>
                <w:szCs w:val="30"/>
              </w:rPr>
              <w:t xml:space="preserve">            </w:t>
            </w:r>
          </w:p>
          <w:p w14:paraId="1E220D29" w14:textId="77777777" w:rsidR="00C57172" w:rsidRDefault="00A11CF5">
            <w:pPr>
              <w:spacing w:line="600" w:lineRule="exact"/>
              <w:ind w:left="150" w:right="261"/>
              <w:jc w:val="center"/>
              <w:outlineLvl w:val="0"/>
              <w:rPr>
                <w:rFonts w:ascii="仿宋" w:eastAsia="仿宋" w:cs="仿宋"/>
                <w:kern w:val="0"/>
                <w:sz w:val="30"/>
                <w:szCs w:val="30"/>
              </w:rPr>
            </w:pPr>
            <w:r>
              <w:rPr>
                <w:rFonts w:ascii="仿宋" w:eastAsia="仿宋" w:cs="仿宋" w:hint="eastAsia"/>
                <w:kern w:val="0"/>
                <w:sz w:val="30"/>
                <w:szCs w:val="30"/>
              </w:rPr>
              <w:t xml:space="preserve">       （单位党组织公章）</w:t>
            </w:r>
          </w:p>
          <w:p w14:paraId="1B5F99C4" w14:textId="77777777" w:rsidR="00C57172" w:rsidRDefault="00A11CF5">
            <w:pPr>
              <w:pStyle w:val="TableParagraph"/>
              <w:tabs>
                <w:tab w:val="left" w:pos="839"/>
                <w:tab w:val="left" w:pos="1540"/>
              </w:tabs>
              <w:kinsoku w:val="0"/>
              <w:overflowPunct w:val="0"/>
              <w:spacing w:before="1" w:line="338" w:lineRule="exact"/>
              <w:ind w:left="150" w:right="261"/>
              <w:jc w:val="right"/>
              <w:rPr>
                <w:sz w:val="30"/>
                <w:szCs w:val="30"/>
              </w:rPr>
            </w:pPr>
            <w:r>
              <w:rPr>
                <w:rFonts w:hint="eastAsia"/>
                <w:sz w:val="30"/>
                <w:szCs w:val="30"/>
              </w:rPr>
              <w:t>2025年  9月  4日</w:t>
            </w:r>
          </w:p>
          <w:p w14:paraId="3D9AACB3" w14:textId="77777777" w:rsidR="00C57172" w:rsidRDefault="00C57172">
            <w:pPr>
              <w:pStyle w:val="TableParagraph"/>
              <w:tabs>
                <w:tab w:val="left" w:pos="839"/>
                <w:tab w:val="left" w:pos="1540"/>
              </w:tabs>
              <w:kinsoku w:val="0"/>
              <w:overflowPunct w:val="0"/>
              <w:spacing w:before="1" w:line="338" w:lineRule="exact"/>
              <w:ind w:left="150" w:right="261"/>
              <w:jc w:val="right"/>
              <w:rPr>
                <w:sz w:val="28"/>
                <w:szCs w:val="28"/>
              </w:rPr>
            </w:pPr>
          </w:p>
        </w:tc>
      </w:tr>
    </w:tbl>
    <w:p w14:paraId="3F4D612A" w14:textId="77777777" w:rsidR="00C57172" w:rsidRPr="00C3364E" w:rsidRDefault="00C57172">
      <w:pPr>
        <w:pStyle w:val="a4"/>
        <w:kinsoku w:val="0"/>
        <w:overflowPunct w:val="0"/>
        <w:spacing w:before="30"/>
        <w:ind w:left="500"/>
        <w:rPr>
          <w:rFonts w:ascii="黑体" w:eastAsia="黑体" w:cs="黑体"/>
          <w:szCs w:val="32"/>
        </w:rPr>
      </w:pPr>
    </w:p>
    <w:p w14:paraId="16956F96" w14:textId="6D5CA2CB" w:rsidR="00374E12" w:rsidRDefault="00374E12">
      <w:pPr>
        <w:widowControl/>
        <w:jc w:val="left"/>
        <w:rPr>
          <w:rFonts w:ascii="黑体" w:eastAsia="黑体" w:cs="黑体"/>
          <w:szCs w:val="32"/>
        </w:rPr>
      </w:pPr>
      <w:r>
        <w:rPr>
          <w:rFonts w:ascii="黑体" w:eastAsia="黑体" w:cs="黑体"/>
          <w:szCs w:val="32"/>
        </w:rPr>
        <w:br w:type="page"/>
      </w:r>
    </w:p>
    <w:tbl>
      <w:tblPr>
        <w:tblW w:w="0" w:type="auto"/>
        <w:tblInd w:w="124" w:type="dxa"/>
        <w:tblLayout w:type="fixed"/>
        <w:tblCellMar>
          <w:left w:w="0" w:type="dxa"/>
          <w:right w:w="0" w:type="dxa"/>
        </w:tblCellMar>
        <w:tblLook w:val="0000" w:firstRow="0" w:lastRow="0" w:firstColumn="0" w:lastColumn="0" w:noHBand="0" w:noVBand="0"/>
      </w:tblPr>
      <w:tblGrid>
        <w:gridCol w:w="852"/>
        <w:gridCol w:w="1476"/>
        <w:gridCol w:w="2767"/>
        <w:gridCol w:w="1698"/>
        <w:gridCol w:w="2275"/>
      </w:tblGrid>
      <w:tr w:rsidR="00002A9E" w14:paraId="4F56BBF7" w14:textId="77777777" w:rsidTr="00002A9E">
        <w:trPr>
          <w:trHeight w:val="827"/>
        </w:trPr>
        <w:tc>
          <w:tcPr>
            <w:tcW w:w="2328" w:type="dxa"/>
            <w:gridSpan w:val="2"/>
            <w:tcBorders>
              <w:top w:val="single" w:sz="4" w:space="0" w:color="000000"/>
              <w:left w:val="single" w:sz="4" w:space="0" w:color="000000"/>
              <w:bottom w:val="single" w:sz="4" w:space="0" w:color="000000"/>
              <w:right w:val="single" w:sz="4" w:space="0" w:color="000000"/>
            </w:tcBorders>
          </w:tcPr>
          <w:p w14:paraId="265FA3D5" w14:textId="77777777" w:rsidR="00002A9E" w:rsidRDefault="00002A9E" w:rsidP="004638BC">
            <w:pPr>
              <w:pStyle w:val="TableParagraph"/>
              <w:tabs>
                <w:tab w:val="left" w:pos="1506"/>
              </w:tabs>
              <w:kinsoku w:val="0"/>
              <w:overflowPunct w:val="0"/>
              <w:spacing w:before="13" w:line="400" w:lineRule="atLeast"/>
              <w:ind w:left="529" w:right="485" w:hanging="20"/>
              <w:jc w:val="both"/>
              <w:rPr>
                <w:rFonts w:ascii="楷体_GB2312" w:eastAsia="楷体_GB2312" w:hAnsi="楷体_GB2312" w:cs="楷体_GB2312" w:hint="eastAsia"/>
                <w:sz w:val="28"/>
                <w:szCs w:val="28"/>
              </w:rPr>
            </w:pPr>
            <w:r>
              <w:rPr>
                <w:rFonts w:ascii="楷体_GB2312" w:eastAsia="楷体_GB2312" w:hAnsi="楷体_GB2312" w:cs="楷体_GB2312" w:hint="eastAsia"/>
                <w:spacing w:val="-22"/>
                <w:sz w:val="28"/>
                <w:szCs w:val="28"/>
              </w:rPr>
              <w:lastRenderedPageBreak/>
              <w:t>第</w:t>
            </w:r>
            <w:r>
              <w:rPr>
                <w:rFonts w:ascii="楷体_GB2312" w:eastAsia="楷体_GB2312" w:hAnsi="楷体_GB2312" w:cs="楷体_GB2312" w:hint="eastAsia"/>
                <w:spacing w:val="-20"/>
                <w:sz w:val="28"/>
                <w:szCs w:val="28"/>
              </w:rPr>
              <w:t>五</w:t>
            </w:r>
            <w:r>
              <w:rPr>
                <w:rFonts w:ascii="楷体_GB2312" w:eastAsia="楷体_GB2312" w:hAnsi="楷体_GB2312" w:cs="楷体_GB2312" w:hint="eastAsia"/>
                <w:spacing w:val="-22"/>
                <w:sz w:val="28"/>
                <w:szCs w:val="28"/>
              </w:rPr>
              <w:t>完成</w:t>
            </w:r>
            <w:r>
              <w:rPr>
                <w:rFonts w:ascii="楷体_GB2312" w:eastAsia="楷体_GB2312" w:hAnsi="楷体_GB2312" w:cs="楷体_GB2312" w:hint="eastAsia"/>
                <w:spacing w:val="-15"/>
                <w:sz w:val="28"/>
                <w:szCs w:val="28"/>
              </w:rPr>
              <w:t>人</w:t>
            </w:r>
            <w:r>
              <w:rPr>
                <w:rFonts w:ascii="楷体_GB2312" w:eastAsia="楷体_GB2312" w:hAnsi="楷体_GB2312" w:cs="楷体_GB2312" w:hint="eastAsia"/>
                <w:sz w:val="28"/>
                <w:szCs w:val="28"/>
              </w:rPr>
              <w:t>姓</w:t>
            </w:r>
            <w:r>
              <w:rPr>
                <w:rFonts w:ascii="楷体_GB2312" w:eastAsia="楷体_GB2312" w:hAnsi="楷体_GB2312" w:cs="楷体_GB2312" w:hint="eastAsia"/>
                <w:sz w:val="28"/>
                <w:szCs w:val="28"/>
              </w:rPr>
              <w:tab/>
              <w:t>名</w:t>
            </w:r>
          </w:p>
        </w:tc>
        <w:tc>
          <w:tcPr>
            <w:tcW w:w="2767" w:type="dxa"/>
            <w:tcBorders>
              <w:top w:val="single" w:sz="4" w:space="0" w:color="000000"/>
              <w:left w:val="single" w:sz="4" w:space="0" w:color="000000"/>
              <w:bottom w:val="single" w:sz="4" w:space="0" w:color="000000"/>
              <w:right w:val="single" w:sz="4" w:space="0" w:color="000000"/>
            </w:tcBorders>
            <w:vAlign w:val="center"/>
          </w:tcPr>
          <w:p w14:paraId="3E1CED88" w14:textId="6AAC4D37" w:rsidR="00002A9E" w:rsidRDefault="00002A9E" w:rsidP="004638BC">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rPr>
              <w:t>黄超明</w:t>
            </w:r>
          </w:p>
        </w:tc>
        <w:tc>
          <w:tcPr>
            <w:tcW w:w="1698" w:type="dxa"/>
            <w:tcBorders>
              <w:top w:val="single" w:sz="4" w:space="0" w:color="000000"/>
              <w:left w:val="single" w:sz="4" w:space="0" w:color="000000"/>
              <w:bottom w:val="single" w:sz="4" w:space="0" w:color="000000"/>
              <w:right w:val="single" w:sz="4" w:space="0" w:color="000000"/>
            </w:tcBorders>
            <w:vAlign w:val="center"/>
          </w:tcPr>
          <w:p w14:paraId="58AADA45" w14:textId="77777777" w:rsidR="00002A9E" w:rsidRDefault="00002A9E" w:rsidP="004638BC">
            <w:pPr>
              <w:pStyle w:val="TableParagraph"/>
              <w:kinsoku w:val="0"/>
              <w:overflowPunct w:val="0"/>
              <w:ind w:left="149" w:right="138"/>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性别</w:t>
            </w:r>
          </w:p>
        </w:tc>
        <w:tc>
          <w:tcPr>
            <w:tcW w:w="2275" w:type="dxa"/>
            <w:tcBorders>
              <w:top w:val="single" w:sz="4" w:space="0" w:color="000000"/>
              <w:left w:val="single" w:sz="4" w:space="0" w:color="000000"/>
              <w:bottom w:val="single" w:sz="4" w:space="0" w:color="000000"/>
              <w:right w:val="single" w:sz="4" w:space="0" w:color="000000"/>
            </w:tcBorders>
            <w:vAlign w:val="center"/>
          </w:tcPr>
          <w:p w14:paraId="2D848107" w14:textId="6F1B35AF" w:rsidR="00002A9E" w:rsidRDefault="00002A9E" w:rsidP="004638BC">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rPr>
              <w:t>男</w:t>
            </w:r>
          </w:p>
        </w:tc>
      </w:tr>
      <w:tr w:rsidR="00002A9E" w14:paraId="373AEEFF" w14:textId="77777777" w:rsidTr="00002A9E">
        <w:trPr>
          <w:trHeight w:val="777"/>
        </w:trPr>
        <w:tc>
          <w:tcPr>
            <w:tcW w:w="2328" w:type="dxa"/>
            <w:gridSpan w:val="2"/>
            <w:tcBorders>
              <w:top w:val="single" w:sz="4" w:space="0" w:color="000000"/>
              <w:left w:val="single" w:sz="4" w:space="0" w:color="000000"/>
              <w:bottom w:val="single" w:sz="4" w:space="0" w:color="000000"/>
              <w:right w:val="single" w:sz="4" w:space="0" w:color="000000"/>
            </w:tcBorders>
          </w:tcPr>
          <w:p w14:paraId="4D75C513" w14:textId="77777777" w:rsidR="00002A9E" w:rsidRDefault="00002A9E" w:rsidP="004638BC">
            <w:pPr>
              <w:pStyle w:val="TableParagraph"/>
              <w:kinsoku w:val="0"/>
              <w:overflowPunct w:val="0"/>
              <w:spacing w:before="230"/>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政治面貌</w:t>
            </w:r>
          </w:p>
        </w:tc>
        <w:tc>
          <w:tcPr>
            <w:tcW w:w="2767" w:type="dxa"/>
            <w:tcBorders>
              <w:top w:val="single" w:sz="4" w:space="0" w:color="000000"/>
              <w:left w:val="single" w:sz="4" w:space="0" w:color="000000"/>
              <w:bottom w:val="single" w:sz="4" w:space="0" w:color="000000"/>
              <w:right w:val="single" w:sz="4" w:space="0" w:color="000000"/>
            </w:tcBorders>
            <w:vAlign w:val="center"/>
          </w:tcPr>
          <w:p w14:paraId="3A165BA5" w14:textId="329E8335" w:rsidR="00002A9E" w:rsidRDefault="00002A9E" w:rsidP="004638BC">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rPr>
              <w:t>中共党员</w:t>
            </w:r>
          </w:p>
        </w:tc>
        <w:tc>
          <w:tcPr>
            <w:tcW w:w="1698" w:type="dxa"/>
            <w:tcBorders>
              <w:top w:val="single" w:sz="4" w:space="0" w:color="000000"/>
              <w:left w:val="single" w:sz="4" w:space="0" w:color="000000"/>
              <w:bottom w:val="single" w:sz="4" w:space="0" w:color="000000"/>
              <w:right w:val="single" w:sz="4" w:space="0" w:color="000000"/>
            </w:tcBorders>
            <w:vAlign w:val="center"/>
          </w:tcPr>
          <w:p w14:paraId="06C69872" w14:textId="77777777" w:rsidR="00002A9E" w:rsidRDefault="00002A9E" w:rsidP="004638BC">
            <w:pPr>
              <w:pStyle w:val="TableParagraph"/>
              <w:kinsoku w:val="0"/>
              <w:overflowPunct w:val="0"/>
              <w:spacing w:before="230"/>
              <w:ind w:left="149" w:right="138"/>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民族</w:t>
            </w:r>
          </w:p>
        </w:tc>
        <w:tc>
          <w:tcPr>
            <w:tcW w:w="2275" w:type="dxa"/>
            <w:tcBorders>
              <w:top w:val="single" w:sz="4" w:space="0" w:color="000000"/>
              <w:left w:val="single" w:sz="4" w:space="0" w:color="000000"/>
              <w:bottom w:val="single" w:sz="4" w:space="0" w:color="000000"/>
              <w:right w:val="single" w:sz="4" w:space="0" w:color="000000"/>
            </w:tcBorders>
            <w:vAlign w:val="center"/>
          </w:tcPr>
          <w:p w14:paraId="0BD2F62E" w14:textId="061C5C7A" w:rsidR="00002A9E" w:rsidRDefault="00002A9E" w:rsidP="004638BC">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rPr>
              <w:t>汉族</w:t>
            </w:r>
          </w:p>
        </w:tc>
      </w:tr>
      <w:tr w:rsidR="00002A9E" w14:paraId="184D5230" w14:textId="77777777" w:rsidTr="00002A9E">
        <w:trPr>
          <w:trHeight w:val="777"/>
        </w:trPr>
        <w:tc>
          <w:tcPr>
            <w:tcW w:w="2328" w:type="dxa"/>
            <w:gridSpan w:val="2"/>
            <w:tcBorders>
              <w:top w:val="single" w:sz="4" w:space="0" w:color="000000"/>
              <w:left w:val="single" w:sz="4" w:space="0" w:color="000000"/>
              <w:bottom w:val="single" w:sz="4" w:space="0" w:color="000000"/>
              <w:right w:val="single" w:sz="4" w:space="0" w:color="000000"/>
            </w:tcBorders>
          </w:tcPr>
          <w:p w14:paraId="6AEF6D86" w14:textId="77777777" w:rsidR="00002A9E" w:rsidRDefault="00002A9E" w:rsidP="004638BC">
            <w:pPr>
              <w:pStyle w:val="TableParagraph"/>
              <w:kinsoku w:val="0"/>
              <w:overflowPunct w:val="0"/>
              <w:spacing w:before="228"/>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出生年月</w:t>
            </w:r>
          </w:p>
        </w:tc>
        <w:tc>
          <w:tcPr>
            <w:tcW w:w="2767" w:type="dxa"/>
            <w:tcBorders>
              <w:top w:val="single" w:sz="4" w:space="0" w:color="000000"/>
              <w:left w:val="single" w:sz="4" w:space="0" w:color="000000"/>
              <w:bottom w:val="single" w:sz="4" w:space="0" w:color="000000"/>
              <w:right w:val="single" w:sz="4" w:space="0" w:color="000000"/>
            </w:tcBorders>
            <w:vAlign w:val="center"/>
          </w:tcPr>
          <w:p w14:paraId="7E49930E" w14:textId="62D79BBA" w:rsidR="00002A9E" w:rsidRDefault="00343C1A" w:rsidP="004638BC">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rPr>
              <w:t>1986</w:t>
            </w:r>
            <w:r>
              <w:rPr>
                <w:rFonts w:ascii="Times New Roman" w:eastAsia="等线" w:cs="Times New Roman" w:hint="eastAsia"/>
                <w:sz w:val="28"/>
                <w:szCs w:val="28"/>
              </w:rPr>
              <w:t>年</w:t>
            </w:r>
            <w:r>
              <w:rPr>
                <w:rFonts w:ascii="Times New Roman" w:eastAsia="等线" w:cs="Times New Roman" w:hint="eastAsia"/>
                <w:sz w:val="28"/>
                <w:szCs w:val="28"/>
              </w:rPr>
              <w:t>4</w:t>
            </w:r>
            <w:r>
              <w:rPr>
                <w:rFonts w:ascii="Times New Roman" w:eastAsia="等线" w:cs="Times New Roman" w:hint="eastAsia"/>
                <w:sz w:val="28"/>
                <w:szCs w:val="28"/>
              </w:rPr>
              <w:t>月</w:t>
            </w:r>
          </w:p>
        </w:tc>
        <w:tc>
          <w:tcPr>
            <w:tcW w:w="1698" w:type="dxa"/>
            <w:tcBorders>
              <w:top w:val="single" w:sz="4" w:space="0" w:color="000000"/>
              <w:left w:val="single" w:sz="4" w:space="0" w:color="000000"/>
              <w:bottom w:val="single" w:sz="4" w:space="0" w:color="000000"/>
              <w:right w:val="single" w:sz="4" w:space="0" w:color="000000"/>
            </w:tcBorders>
            <w:vAlign w:val="center"/>
          </w:tcPr>
          <w:p w14:paraId="679B7725" w14:textId="77777777" w:rsidR="00002A9E" w:rsidRDefault="00002A9E" w:rsidP="004638BC">
            <w:pPr>
              <w:pStyle w:val="TableParagraph"/>
              <w:kinsoku w:val="0"/>
              <w:overflowPunct w:val="0"/>
              <w:spacing w:before="228"/>
              <w:ind w:left="149"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工龄/教龄</w:t>
            </w:r>
          </w:p>
        </w:tc>
        <w:tc>
          <w:tcPr>
            <w:tcW w:w="2275" w:type="dxa"/>
            <w:tcBorders>
              <w:top w:val="single" w:sz="4" w:space="0" w:color="000000"/>
              <w:left w:val="single" w:sz="4" w:space="0" w:color="000000"/>
              <w:bottom w:val="single" w:sz="4" w:space="0" w:color="000000"/>
              <w:right w:val="single" w:sz="4" w:space="0" w:color="000000"/>
            </w:tcBorders>
            <w:vAlign w:val="center"/>
          </w:tcPr>
          <w:p w14:paraId="5236B868" w14:textId="733D887E" w:rsidR="00002A9E" w:rsidRDefault="00343C1A" w:rsidP="004638BC">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rPr>
              <w:t>15</w:t>
            </w:r>
          </w:p>
        </w:tc>
      </w:tr>
      <w:tr w:rsidR="00002A9E" w14:paraId="0AE4E104" w14:textId="77777777" w:rsidTr="00002A9E">
        <w:trPr>
          <w:trHeight w:val="743"/>
        </w:trPr>
        <w:tc>
          <w:tcPr>
            <w:tcW w:w="2328" w:type="dxa"/>
            <w:gridSpan w:val="2"/>
            <w:tcBorders>
              <w:top w:val="single" w:sz="4" w:space="0" w:color="000000"/>
              <w:left w:val="single" w:sz="4" w:space="0" w:color="000000"/>
              <w:bottom w:val="single" w:sz="4" w:space="0" w:color="000000"/>
              <w:right w:val="single" w:sz="4" w:space="0" w:color="000000"/>
            </w:tcBorders>
          </w:tcPr>
          <w:p w14:paraId="6956BE32" w14:textId="77777777" w:rsidR="00002A9E" w:rsidRDefault="00002A9E" w:rsidP="004638BC">
            <w:pPr>
              <w:pStyle w:val="TableParagraph"/>
              <w:kinsoku w:val="0"/>
              <w:overflowPunct w:val="0"/>
              <w:spacing w:before="214"/>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工作单位</w:t>
            </w:r>
          </w:p>
        </w:tc>
        <w:tc>
          <w:tcPr>
            <w:tcW w:w="2767" w:type="dxa"/>
            <w:tcBorders>
              <w:top w:val="single" w:sz="4" w:space="0" w:color="000000"/>
              <w:left w:val="single" w:sz="4" w:space="0" w:color="000000"/>
              <w:bottom w:val="single" w:sz="4" w:space="0" w:color="000000"/>
              <w:right w:val="single" w:sz="4" w:space="0" w:color="000000"/>
            </w:tcBorders>
            <w:vAlign w:val="center"/>
          </w:tcPr>
          <w:p w14:paraId="3FCB7E4C" w14:textId="6C09AB1C" w:rsidR="00002A9E" w:rsidRDefault="00002A9E" w:rsidP="004638BC">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rPr>
              <w:t>南海区信息技术学校</w:t>
            </w:r>
          </w:p>
        </w:tc>
        <w:tc>
          <w:tcPr>
            <w:tcW w:w="1698" w:type="dxa"/>
            <w:tcBorders>
              <w:top w:val="single" w:sz="4" w:space="0" w:color="000000"/>
              <w:left w:val="single" w:sz="4" w:space="0" w:color="000000"/>
              <w:bottom w:val="single" w:sz="4" w:space="0" w:color="000000"/>
              <w:right w:val="single" w:sz="4" w:space="0" w:color="000000"/>
            </w:tcBorders>
            <w:vAlign w:val="center"/>
          </w:tcPr>
          <w:p w14:paraId="7CB9064B" w14:textId="77777777" w:rsidR="00002A9E" w:rsidRDefault="00002A9E" w:rsidP="004638BC">
            <w:pPr>
              <w:pStyle w:val="TableParagraph"/>
              <w:kinsoku w:val="0"/>
              <w:overflowPunct w:val="0"/>
              <w:spacing w:before="214"/>
              <w:ind w:left="144"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现任职务</w:t>
            </w:r>
          </w:p>
        </w:tc>
        <w:tc>
          <w:tcPr>
            <w:tcW w:w="2275" w:type="dxa"/>
            <w:tcBorders>
              <w:top w:val="single" w:sz="4" w:space="0" w:color="000000"/>
              <w:left w:val="single" w:sz="4" w:space="0" w:color="000000"/>
              <w:bottom w:val="single" w:sz="4" w:space="0" w:color="000000"/>
              <w:right w:val="single" w:sz="4" w:space="0" w:color="000000"/>
            </w:tcBorders>
            <w:vAlign w:val="center"/>
          </w:tcPr>
          <w:p w14:paraId="61335F88" w14:textId="15B9C594" w:rsidR="00002A9E" w:rsidRDefault="00343C1A" w:rsidP="004638BC">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rPr>
              <w:t>智能控制系主任</w:t>
            </w:r>
          </w:p>
        </w:tc>
      </w:tr>
      <w:tr w:rsidR="00002A9E" w14:paraId="06990FF0" w14:textId="77777777" w:rsidTr="00002A9E">
        <w:trPr>
          <w:trHeight w:val="912"/>
        </w:trPr>
        <w:tc>
          <w:tcPr>
            <w:tcW w:w="2328" w:type="dxa"/>
            <w:gridSpan w:val="2"/>
            <w:tcBorders>
              <w:top w:val="single" w:sz="4" w:space="0" w:color="000000"/>
              <w:left w:val="single" w:sz="4" w:space="0" w:color="000000"/>
              <w:bottom w:val="single" w:sz="4" w:space="0" w:color="000000"/>
              <w:right w:val="single" w:sz="4" w:space="0" w:color="000000"/>
            </w:tcBorders>
          </w:tcPr>
          <w:p w14:paraId="09990C8E" w14:textId="77777777" w:rsidR="00002A9E" w:rsidRDefault="00002A9E" w:rsidP="004638BC">
            <w:pPr>
              <w:pStyle w:val="TableParagraph"/>
              <w:kinsoku w:val="0"/>
              <w:overflowPunct w:val="0"/>
              <w:spacing w:before="2"/>
              <w:rPr>
                <w:rFonts w:ascii="楷体_GB2312" w:eastAsia="楷体_GB2312" w:hAnsi="楷体_GB2312" w:cs="楷体_GB2312" w:hint="eastAsia"/>
                <w:sz w:val="23"/>
                <w:szCs w:val="23"/>
              </w:rPr>
            </w:pPr>
          </w:p>
          <w:p w14:paraId="4F835C9B" w14:textId="77777777" w:rsidR="00002A9E" w:rsidRDefault="00002A9E" w:rsidP="004638BC">
            <w:pPr>
              <w:pStyle w:val="TableParagraph"/>
              <w:kinsoku w:val="0"/>
              <w:overflowPunct w:val="0"/>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最后学历</w:t>
            </w:r>
          </w:p>
        </w:tc>
        <w:tc>
          <w:tcPr>
            <w:tcW w:w="2767" w:type="dxa"/>
            <w:tcBorders>
              <w:top w:val="single" w:sz="4" w:space="0" w:color="000000"/>
              <w:left w:val="single" w:sz="4" w:space="0" w:color="000000"/>
              <w:bottom w:val="single" w:sz="4" w:space="0" w:color="000000"/>
              <w:right w:val="single" w:sz="4" w:space="0" w:color="000000"/>
            </w:tcBorders>
            <w:vAlign w:val="center"/>
          </w:tcPr>
          <w:p w14:paraId="7D8488E9" w14:textId="063E486C" w:rsidR="00002A9E" w:rsidRDefault="00002A9E" w:rsidP="004638BC">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rPr>
              <w:t>大学本科</w:t>
            </w:r>
          </w:p>
        </w:tc>
        <w:tc>
          <w:tcPr>
            <w:tcW w:w="1698" w:type="dxa"/>
            <w:tcBorders>
              <w:top w:val="single" w:sz="4" w:space="0" w:color="000000"/>
              <w:left w:val="single" w:sz="4" w:space="0" w:color="000000"/>
              <w:bottom w:val="single" w:sz="4" w:space="0" w:color="000000"/>
              <w:right w:val="single" w:sz="4" w:space="0" w:color="000000"/>
            </w:tcBorders>
            <w:vAlign w:val="center"/>
          </w:tcPr>
          <w:p w14:paraId="76019DFD" w14:textId="77777777" w:rsidR="00002A9E" w:rsidRDefault="00002A9E" w:rsidP="004638BC">
            <w:pPr>
              <w:pStyle w:val="TableParagraph"/>
              <w:kinsoku w:val="0"/>
              <w:overflowPunct w:val="0"/>
              <w:ind w:left="146"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职称</w:t>
            </w:r>
          </w:p>
        </w:tc>
        <w:tc>
          <w:tcPr>
            <w:tcW w:w="2275" w:type="dxa"/>
            <w:tcBorders>
              <w:top w:val="single" w:sz="4" w:space="0" w:color="000000"/>
              <w:left w:val="single" w:sz="4" w:space="0" w:color="000000"/>
              <w:bottom w:val="single" w:sz="4" w:space="0" w:color="000000"/>
              <w:right w:val="single" w:sz="4" w:space="0" w:color="000000"/>
            </w:tcBorders>
            <w:vAlign w:val="center"/>
          </w:tcPr>
          <w:p w14:paraId="3716F3F0" w14:textId="12DD7A69" w:rsidR="00002A9E" w:rsidRDefault="00343C1A" w:rsidP="004638BC">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rPr>
              <w:t>讲师</w:t>
            </w:r>
          </w:p>
        </w:tc>
      </w:tr>
      <w:tr w:rsidR="00002A9E" w14:paraId="572E0066" w14:textId="77777777" w:rsidTr="00002A9E">
        <w:trPr>
          <w:trHeight w:val="959"/>
        </w:trPr>
        <w:tc>
          <w:tcPr>
            <w:tcW w:w="2328" w:type="dxa"/>
            <w:gridSpan w:val="2"/>
            <w:tcBorders>
              <w:top w:val="single" w:sz="4" w:space="0" w:color="000000"/>
              <w:left w:val="single" w:sz="4" w:space="0" w:color="000000"/>
              <w:bottom w:val="single" w:sz="4" w:space="0" w:color="000000"/>
              <w:right w:val="single" w:sz="4" w:space="0" w:color="000000"/>
            </w:tcBorders>
          </w:tcPr>
          <w:p w14:paraId="3905242F" w14:textId="77777777" w:rsidR="00002A9E" w:rsidRDefault="00002A9E" w:rsidP="004638BC">
            <w:pPr>
              <w:pStyle w:val="TableParagraph"/>
              <w:kinsoku w:val="0"/>
              <w:overflowPunct w:val="0"/>
              <w:spacing w:before="186" w:line="266" w:lineRule="auto"/>
              <w:ind w:left="740" w:right="173" w:hanging="560"/>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现从事工作及专业领域</w:t>
            </w:r>
          </w:p>
        </w:tc>
        <w:tc>
          <w:tcPr>
            <w:tcW w:w="2767" w:type="dxa"/>
            <w:tcBorders>
              <w:top w:val="single" w:sz="4" w:space="0" w:color="000000"/>
              <w:left w:val="single" w:sz="4" w:space="0" w:color="000000"/>
              <w:bottom w:val="single" w:sz="4" w:space="0" w:color="000000"/>
              <w:right w:val="single" w:sz="4" w:space="0" w:color="000000"/>
            </w:tcBorders>
            <w:vAlign w:val="center"/>
          </w:tcPr>
          <w:p w14:paraId="1549E92E" w14:textId="2E590CEA" w:rsidR="00002A9E" w:rsidRDefault="00343C1A" w:rsidP="004638BC">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rPr>
              <w:t>机械专业教学</w:t>
            </w:r>
          </w:p>
        </w:tc>
        <w:tc>
          <w:tcPr>
            <w:tcW w:w="1698" w:type="dxa"/>
            <w:tcBorders>
              <w:top w:val="single" w:sz="4" w:space="0" w:color="000000"/>
              <w:left w:val="single" w:sz="4" w:space="0" w:color="000000"/>
              <w:bottom w:val="single" w:sz="4" w:space="0" w:color="000000"/>
              <w:right w:val="single" w:sz="4" w:space="0" w:color="000000"/>
            </w:tcBorders>
            <w:vAlign w:val="center"/>
          </w:tcPr>
          <w:p w14:paraId="7C80E18F" w14:textId="77777777" w:rsidR="00002A9E" w:rsidRDefault="00002A9E" w:rsidP="004638BC">
            <w:pPr>
              <w:pStyle w:val="TableParagraph"/>
              <w:kinsoku w:val="0"/>
              <w:overflowPunct w:val="0"/>
              <w:ind w:left="149"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联系电话</w:t>
            </w:r>
          </w:p>
        </w:tc>
        <w:tc>
          <w:tcPr>
            <w:tcW w:w="2275" w:type="dxa"/>
            <w:tcBorders>
              <w:top w:val="single" w:sz="4" w:space="0" w:color="000000"/>
              <w:left w:val="single" w:sz="4" w:space="0" w:color="000000"/>
              <w:bottom w:val="single" w:sz="4" w:space="0" w:color="000000"/>
              <w:right w:val="single" w:sz="4" w:space="0" w:color="000000"/>
            </w:tcBorders>
            <w:vAlign w:val="center"/>
          </w:tcPr>
          <w:p w14:paraId="775A1D96" w14:textId="65C1ECAA" w:rsidR="00002A9E" w:rsidRDefault="00343C1A" w:rsidP="004638BC">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rPr>
              <w:t>13798676131</w:t>
            </w:r>
          </w:p>
        </w:tc>
      </w:tr>
      <w:tr w:rsidR="00002A9E" w14:paraId="3DD4FF0C" w14:textId="77777777" w:rsidTr="00002A9E">
        <w:trPr>
          <w:trHeight w:val="989"/>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1AD21B1B" w14:textId="77777777" w:rsidR="00002A9E" w:rsidRDefault="00002A9E" w:rsidP="004638BC">
            <w:pPr>
              <w:pStyle w:val="TableParagraph"/>
              <w:kinsoku w:val="0"/>
              <w:overflowPunct w:val="0"/>
              <w:spacing w:line="266" w:lineRule="auto"/>
              <w:ind w:left="169" w:right="130" w:firstLine="12"/>
              <w:jc w:val="center"/>
              <w:rPr>
                <w:rFonts w:ascii="楷体_GB2312" w:eastAsia="楷体_GB2312" w:hAnsi="楷体_GB2312" w:cs="楷体_GB2312" w:hint="eastAsia"/>
                <w:spacing w:val="-32"/>
                <w:sz w:val="28"/>
                <w:szCs w:val="28"/>
              </w:rPr>
            </w:pPr>
            <w:r>
              <w:rPr>
                <w:rFonts w:ascii="楷体_GB2312" w:eastAsia="楷体_GB2312" w:hAnsi="楷体_GB2312" w:cs="楷体_GB2312" w:hint="eastAsia"/>
                <w:spacing w:val="-3"/>
                <w:sz w:val="28"/>
                <w:szCs w:val="28"/>
              </w:rPr>
              <w:t>何时何地受何种</w:t>
            </w:r>
            <w:r>
              <w:rPr>
                <w:rFonts w:ascii="楷体_GB2312" w:eastAsia="楷体_GB2312" w:hAnsi="楷体_GB2312" w:cs="楷体_GB2312" w:hint="eastAsia"/>
                <w:spacing w:val="-32"/>
                <w:sz w:val="28"/>
                <w:szCs w:val="28"/>
              </w:rPr>
              <w:t>省部级及以上奖励</w:t>
            </w:r>
          </w:p>
        </w:tc>
        <w:tc>
          <w:tcPr>
            <w:tcW w:w="6740" w:type="dxa"/>
            <w:gridSpan w:val="3"/>
            <w:tcBorders>
              <w:top w:val="single" w:sz="4" w:space="0" w:color="000000"/>
              <w:left w:val="single" w:sz="4" w:space="0" w:color="000000"/>
              <w:bottom w:val="single" w:sz="4" w:space="0" w:color="000000"/>
              <w:right w:val="single" w:sz="4" w:space="0" w:color="000000"/>
            </w:tcBorders>
            <w:vAlign w:val="center"/>
          </w:tcPr>
          <w:p w14:paraId="09668A51" w14:textId="63CC1044" w:rsidR="00002A9E" w:rsidRDefault="00343C1A" w:rsidP="004638BC">
            <w:pPr>
              <w:pStyle w:val="TableParagraph"/>
              <w:kinsoku w:val="0"/>
              <w:overflowPunct w:val="0"/>
              <w:rPr>
                <w:rFonts w:ascii="Times New Roman" w:eastAsia="等线" w:cs="Times New Roman"/>
                <w:sz w:val="28"/>
                <w:szCs w:val="28"/>
              </w:rPr>
            </w:pPr>
            <w:r w:rsidRPr="00343C1A">
              <w:rPr>
                <w:rFonts w:ascii="Times New Roman" w:eastAsia="等线" w:cs="Times New Roman" w:hint="eastAsia"/>
                <w:sz w:val="28"/>
                <w:szCs w:val="28"/>
              </w:rPr>
              <w:t>2018-2019</w:t>
            </w:r>
            <w:r w:rsidRPr="00343C1A">
              <w:rPr>
                <w:rFonts w:ascii="Times New Roman" w:eastAsia="等线" w:cs="Times New Roman" w:hint="eastAsia"/>
                <w:sz w:val="28"/>
                <w:szCs w:val="28"/>
              </w:rPr>
              <w:t>年度广东省中等职业学校技能大赛，获现代模具制造技术注塑模具技术赛项（中职组）指导教师一等奖</w:t>
            </w:r>
          </w:p>
        </w:tc>
      </w:tr>
      <w:tr w:rsidR="00002A9E" w14:paraId="0DC256A6" w14:textId="77777777" w:rsidTr="00002A9E">
        <w:trPr>
          <w:trHeight w:val="3388"/>
        </w:trPr>
        <w:tc>
          <w:tcPr>
            <w:tcW w:w="852" w:type="dxa"/>
            <w:tcBorders>
              <w:top w:val="single" w:sz="4" w:space="0" w:color="000000"/>
              <w:left w:val="single" w:sz="4" w:space="0" w:color="000000"/>
              <w:bottom w:val="single" w:sz="4" w:space="0" w:color="000000"/>
              <w:right w:val="single" w:sz="4" w:space="0" w:color="000000"/>
            </w:tcBorders>
          </w:tcPr>
          <w:p w14:paraId="2F493CFD" w14:textId="77777777" w:rsidR="00002A9E" w:rsidRDefault="00002A9E" w:rsidP="004638BC">
            <w:pPr>
              <w:pStyle w:val="TableParagraph"/>
              <w:kinsoku w:val="0"/>
              <w:overflowPunct w:val="0"/>
              <w:rPr>
                <w:rFonts w:ascii="楷体_GB2312" w:eastAsia="楷体_GB2312" w:hAnsi="楷体_GB2312" w:cs="楷体_GB2312" w:hint="eastAsia"/>
                <w:sz w:val="28"/>
                <w:szCs w:val="28"/>
              </w:rPr>
            </w:pPr>
          </w:p>
          <w:p w14:paraId="27B57048" w14:textId="77777777" w:rsidR="00002A9E" w:rsidRDefault="00002A9E" w:rsidP="004638BC">
            <w:pPr>
              <w:pStyle w:val="TableParagraph"/>
              <w:kinsoku w:val="0"/>
              <w:overflowPunct w:val="0"/>
              <w:spacing w:before="11"/>
              <w:rPr>
                <w:rFonts w:ascii="楷体_GB2312" w:eastAsia="楷体_GB2312" w:hAnsi="楷体_GB2312" w:cs="楷体_GB2312" w:hint="eastAsia"/>
                <w:sz w:val="30"/>
                <w:szCs w:val="30"/>
              </w:rPr>
            </w:pPr>
          </w:p>
          <w:p w14:paraId="76A140BC" w14:textId="77777777" w:rsidR="00002A9E" w:rsidRDefault="00002A9E" w:rsidP="004638BC">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主要贡献</w:t>
            </w:r>
          </w:p>
        </w:tc>
        <w:tc>
          <w:tcPr>
            <w:tcW w:w="8216" w:type="dxa"/>
            <w:gridSpan w:val="4"/>
            <w:tcBorders>
              <w:top w:val="single" w:sz="4" w:space="0" w:color="000000"/>
              <w:left w:val="single" w:sz="4" w:space="0" w:color="000000"/>
              <w:bottom w:val="single" w:sz="4" w:space="0" w:color="000000"/>
              <w:right w:val="single" w:sz="4" w:space="0" w:color="000000"/>
            </w:tcBorders>
            <w:vAlign w:val="center"/>
          </w:tcPr>
          <w:p w14:paraId="57639A52" w14:textId="77777777" w:rsidR="00343C1A" w:rsidRPr="00343C1A" w:rsidRDefault="00343C1A" w:rsidP="00343C1A">
            <w:pPr>
              <w:pStyle w:val="TableParagraph"/>
              <w:kinsoku w:val="0"/>
              <w:overflowPunct w:val="0"/>
              <w:rPr>
                <w:rFonts w:ascii="宋体" w:eastAsia="宋体" w:hAnsi="宋体" w:cs="黑体" w:hint="eastAsia"/>
                <w:sz w:val="28"/>
                <w:szCs w:val="28"/>
              </w:rPr>
            </w:pPr>
            <w:r w:rsidRPr="00343C1A">
              <w:rPr>
                <w:rFonts w:ascii="宋体" w:eastAsia="宋体" w:hAnsi="宋体" w:cs="黑体" w:hint="eastAsia"/>
                <w:sz w:val="28"/>
                <w:szCs w:val="28"/>
              </w:rPr>
              <w:t>1、聘请黄超明老师为广东省职教学会机电专业指委会中职业机械制造技术类专业部数控综合加工技术专业核心组成员，聘期五年，自2017年11月至2022年10月。</w:t>
            </w:r>
          </w:p>
          <w:p w14:paraId="23240F30" w14:textId="77777777" w:rsidR="00343C1A" w:rsidRPr="00343C1A" w:rsidRDefault="00343C1A" w:rsidP="00343C1A">
            <w:pPr>
              <w:pStyle w:val="TableParagraph"/>
              <w:kinsoku w:val="0"/>
              <w:overflowPunct w:val="0"/>
              <w:rPr>
                <w:rFonts w:ascii="宋体" w:eastAsia="宋体" w:hAnsi="宋体" w:cs="黑体" w:hint="eastAsia"/>
                <w:sz w:val="28"/>
                <w:szCs w:val="28"/>
              </w:rPr>
            </w:pPr>
            <w:r w:rsidRPr="00343C1A">
              <w:rPr>
                <w:rFonts w:ascii="宋体" w:eastAsia="宋体" w:hAnsi="宋体" w:cs="黑体" w:hint="eastAsia"/>
                <w:sz w:val="28"/>
                <w:szCs w:val="28"/>
              </w:rPr>
              <w:t>2、2017年佛山市职工（智能信息机器人上下料应用）技能竞赛“优秀选手”称号。</w:t>
            </w:r>
          </w:p>
          <w:p w14:paraId="39675E48" w14:textId="77777777" w:rsidR="00343C1A" w:rsidRPr="00343C1A" w:rsidRDefault="00343C1A" w:rsidP="00343C1A">
            <w:pPr>
              <w:pStyle w:val="TableParagraph"/>
              <w:kinsoku w:val="0"/>
              <w:overflowPunct w:val="0"/>
              <w:rPr>
                <w:rFonts w:ascii="宋体" w:eastAsia="宋体" w:hAnsi="宋体" w:cs="黑体" w:hint="eastAsia"/>
                <w:sz w:val="28"/>
                <w:szCs w:val="28"/>
              </w:rPr>
            </w:pPr>
            <w:r w:rsidRPr="00343C1A">
              <w:rPr>
                <w:rFonts w:ascii="宋体" w:eastAsia="宋体" w:hAnsi="宋体" w:cs="黑体" w:hint="eastAsia"/>
                <w:sz w:val="28"/>
                <w:szCs w:val="28"/>
              </w:rPr>
              <w:t>3、2017-2018年度广州市职业院校技能大赛（中职学生组）数控综合加工技术赛项选拔裁判工作。</w:t>
            </w:r>
          </w:p>
          <w:p w14:paraId="4D98D2B0" w14:textId="77777777" w:rsidR="00343C1A" w:rsidRPr="00343C1A" w:rsidRDefault="00343C1A" w:rsidP="00343C1A">
            <w:pPr>
              <w:pStyle w:val="TableParagraph"/>
              <w:kinsoku w:val="0"/>
              <w:overflowPunct w:val="0"/>
              <w:rPr>
                <w:rFonts w:ascii="宋体" w:eastAsia="宋体" w:hAnsi="宋体" w:cs="黑体" w:hint="eastAsia"/>
                <w:sz w:val="28"/>
                <w:szCs w:val="28"/>
              </w:rPr>
            </w:pPr>
            <w:r w:rsidRPr="00343C1A">
              <w:rPr>
                <w:rFonts w:ascii="宋体" w:eastAsia="宋体" w:hAnsi="宋体" w:cs="黑体" w:hint="eastAsia"/>
                <w:sz w:val="28"/>
                <w:szCs w:val="28"/>
              </w:rPr>
              <w:t>4、2017-2018年度广东省职业院校技能大赛（中职组）数控综合加工技术赛项裁判工作。</w:t>
            </w:r>
          </w:p>
          <w:p w14:paraId="7AD77E4E" w14:textId="77777777" w:rsidR="00343C1A" w:rsidRPr="00343C1A" w:rsidRDefault="00343C1A" w:rsidP="00343C1A">
            <w:pPr>
              <w:pStyle w:val="TableParagraph"/>
              <w:kinsoku w:val="0"/>
              <w:overflowPunct w:val="0"/>
              <w:rPr>
                <w:rFonts w:ascii="宋体" w:eastAsia="宋体" w:hAnsi="宋体" w:cs="黑体" w:hint="eastAsia"/>
                <w:sz w:val="28"/>
                <w:szCs w:val="28"/>
              </w:rPr>
            </w:pPr>
            <w:r w:rsidRPr="00343C1A">
              <w:rPr>
                <w:rFonts w:ascii="宋体" w:eastAsia="宋体" w:hAnsi="宋体" w:cs="黑体" w:hint="eastAsia"/>
                <w:sz w:val="28"/>
                <w:szCs w:val="28"/>
              </w:rPr>
              <w:t>5、2018年佛山市中等职业学校技术“模具制造技术注塑模”项目优秀指导老师。</w:t>
            </w:r>
          </w:p>
          <w:p w14:paraId="233D708C" w14:textId="38156468" w:rsidR="00002A9E" w:rsidRPr="00343C1A" w:rsidRDefault="00343C1A" w:rsidP="00343C1A">
            <w:pPr>
              <w:pStyle w:val="TableParagraph"/>
              <w:kinsoku w:val="0"/>
              <w:overflowPunct w:val="0"/>
              <w:rPr>
                <w:rFonts w:ascii="宋体" w:eastAsia="宋体" w:hAnsi="宋体" w:cs="黑体" w:hint="eastAsia"/>
                <w:sz w:val="28"/>
                <w:szCs w:val="28"/>
              </w:rPr>
            </w:pPr>
            <w:r w:rsidRPr="00343C1A">
              <w:rPr>
                <w:rFonts w:ascii="宋体" w:eastAsia="宋体" w:hAnsi="宋体" w:cs="黑体" w:hint="eastAsia"/>
                <w:sz w:val="28"/>
                <w:szCs w:val="28"/>
              </w:rPr>
              <w:t>6、2025年5月考取佛山市技能人才评价质量督导员证。</w:t>
            </w:r>
          </w:p>
          <w:p w14:paraId="07137544" w14:textId="77777777" w:rsidR="00002A9E" w:rsidRPr="00343C1A" w:rsidRDefault="00002A9E" w:rsidP="004638BC">
            <w:pPr>
              <w:pStyle w:val="TableParagraph"/>
              <w:kinsoku w:val="0"/>
              <w:overflowPunct w:val="0"/>
              <w:rPr>
                <w:rFonts w:ascii="宋体" w:eastAsia="宋体" w:hAnsi="宋体" w:cs="黑体" w:hint="eastAsia"/>
                <w:sz w:val="28"/>
                <w:szCs w:val="28"/>
              </w:rPr>
            </w:pPr>
          </w:p>
          <w:p w14:paraId="10867358" w14:textId="77777777" w:rsidR="00002A9E" w:rsidRDefault="00002A9E" w:rsidP="004638BC">
            <w:pPr>
              <w:pStyle w:val="TableParagraph"/>
              <w:kinsoku w:val="0"/>
              <w:overflowPunct w:val="0"/>
              <w:rPr>
                <w:rFonts w:ascii="黑体" w:eastAsia="黑体" w:cs="黑体"/>
                <w:sz w:val="28"/>
                <w:szCs w:val="28"/>
              </w:rPr>
            </w:pPr>
          </w:p>
          <w:p w14:paraId="1103AEF2" w14:textId="77777777" w:rsidR="00002A9E" w:rsidRDefault="00002A9E" w:rsidP="004638BC">
            <w:pPr>
              <w:pStyle w:val="TableParagraph"/>
              <w:kinsoku w:val="0"/>
              <w:overflowPunct w:val="0"/>
              <w:rPr>
                <w:rFonts w:ascii="黑体" w:eastAsia="黑体" w:cs="黑体"/>
                <w:sz w:val="28"/>
                <w:szCs w:val="28"/>
              </w:rPr>
            </w:pPr>
          </w:p>
          <w:p w14:paraId="241A5BD3" w14:textId="77777777" w:rsidR="00002A9E" w:rsidRDefault="00002A9E" w:rsidP="004638BC">
            <w:pPr>
              <w:pStyle w:val="TableParagraph"/>
              <w:kinsoku w:val="0"/>
              <w:overflowPunct w:val="0"/>
              <w:rPr>
                <w:rFonts w:ascii="黑体" w:eastAsia="黑体" w:cs="黑体"/>
                <w:sz w:val="34"/>
                <w:szCs w:val="34"/>
              </w:rPr>
            </w:pPr>
          </w:p>
          <w:p w14:paraId="22416BFF" w14:textId="77777777" w:rsidR="00002A9E" w:rsidRDefault="00002A9E" w:rsidP="004638BC">
            <w:pPr>
              <w:pStyle w:val="TableParagraph"/>
              <w:kinsoku w:val="0"/>
              <w:overflowPunct w:val="0"/>
              <w:ind w:left="4160"/>
              <w:rPr>
                <w:sz w:val="28"/>
                <w:szCs w:val="28"/>
              </w:rPr>
            </w:pPr>
            <w:r>
              <w:rPr>
                <w:rFonts w:hint="eastAsia"/>
                <w:sz w:val="28"/>
                <w:szCs w:val="28"/>
              </w:rPr>
              <w:t>本人签名：</w:t>
            </w:r>
          </w:p>
          <w:p w14:paraId="42D8CDE8" w14:textId="77777777" w:rsidR="00002A9E" w:rsidRDefault="00002A9E" w:rsidP="004638BC">
            <w:pPr>
              <w:pStyle w:val="TableParagraph"/>
              <w:kinsoku w:val="0"/>
              <w:overflowPunct w:val="0"/>
              <w:spacing w:before="7"/>
              <w:rPr>
                <w:rFonts w:ascii="黑体" w:eastAsia="黑体" w:cs="黑体"/>
                <w:sz w:val="34"/>
                <w:szCs w:val="34"/>
              </w:rPr>
            </w:pPr>
          </w:p>
          <w:p w14:paraId="795358B8" w14:textId="77777777" w:rsidR="00002A9E" w:rsidRDefault="00002A9E" w:rsidP="004638BC">
            <w:pPr>
              <w:pStyle w:val="TableParagraph"/>
              <w:tabs>
                <w:tab w:val="left" w:pos="839"/>
                <w:tab w:val="left" w:pos="1540"/>
              </w:tabs>
              <w:kinsoku w:val="0"/>
              <w:overflowPunct w:val="0"/>
              <w:spacing w:before="1" w:line="338" w:lineRule="exact"/>
              <w:ind w:right="637"/>
              <w:jc w:val="right"/>
              <w:rPr>
                <w:sz w:val="28"/>
                <w:szCs w:val="28"/>
              </w:rPr>
            </w:pPr>
            <w:r>
              <w:rPr>
                <w:rFonts w:hint="eastAsia"/>
                <w:sz w:val="28"/>
                <w:szCs w:val="28"/>
              </w:rPr>
              <w:t>年</w:t>
            </w:r>
            <w:r>
              <w:rPr>
                <w:sz w:val="28"/>
                <w:szCs w:val="28"/>
              </w:rPr>
              <w:tab/>
            </w:r>
            <w:r>
              <w:rPr>
                <w:rFonts w:hint="eastAsia"/>
                <w:sz w:val="28"/>
                <w:szCs w:val="28"/>
              </w:rPr>
              <w:t>月</w:t>
            </w:r>
            <w:r>
              <w:rPr>
                <w:sz w:val="28"/>
                <w:szCs w:val="28"/>
              </w:rPr>
              <w:tab/>
            </w:r>
            <w:r>
              <w:rPr>
                <w:rFonts w:hint="eastAsia"/>
                <w:sz w:val="28"/>
                <w:szCs w:val="28"/>
              </w:rPr>
              <w:t>日</w:t>
            </w:r>
          </w:p>
          <w:p w14:paraId="126026EF" w14:textId="77777777" w:rsidR="00343C1A" w:rsidRDefault="00343C1A" w:rsidP="004638BC">
            <w:pPr>
              <w:pStyle w:val="TableParagraph"/>
              <w:tabs>
                <w:tab w:val="left" w:pos="839"/>
                <w:tab w:val="left" w:pos="1540"/>
              </w:tabs>
              <w:kinsoku w:val="0"/>
              <w:overflowPunct w:val="0"/>
              <w:spacing w:before="1" w:line="338" w:lineRule="exact"/>
              <w:ind w:right="637"/>
              <w:jc w:val="right"/>
              <w:rPr>
                <w:sz w:val="28"/>
                <w:szCs w:val="28"/>
              </w:rPr>
            </w:pPr>
          </w:p>
        </w:tc>
      </w:tr>
      <w:tr w:rsidR="00002A9E" w14:paraId="123492FC" w14:textId="77777777" w:rsidTr="00002A9E">
        <w:trPr>
          <w:trHeight w:val="4131"/>
        </w:trPr>
        <w:tc>
          <w:tcPr>
            <w:tcW w:w="852" w:type="dxa"/>
            <w:tcBorders>
              <w:top w:val="single" w:sz="4" w:space="0" w:color="000000"/>
              <w:left w:val="single" w:sz="4" w:space="0" w:color="000000"/>
              <w:bottom w:val="single" w:sz="4" w:space="0" w:color="000000"/>
              <w:right w:val="single" w:sz="4" w:space="0" w:color="000000"/>
            </w:tcBorders>
          </w:tcPr>
          <w:p w14:paraId="7382DE24" w14:textId="77777777" w:rsidR="00002A9E" w:rsidRDefault="00002A9E" w:rsidP="004638BC">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p>
          <w:p w14:paraId="7E9101FC" w14:textId="77777777" w:rsidR="00002A9E" w:rsidRDefault="00002A9E" w:rsidP="004638BC">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政治思想表现情况</w:t>
            </w:r>
          </w:p>
        </w:tc>
        <w:tc>
          <w:tcPr>
            <w:tcW w:w="8216" w:type="dxa"/>
            <w:gridSpan w:val="4"/>
            <w:tcBorders>
              <w:top w:val="single" w:sz="4" w:space="0" w:color="000000"/>
              <w:left w:val="single" w:sz="4" w:space="0" w:color="000000"/>
              <w:bottom w:val="single" w:sz="4" w:space="0" w:color="000000"/>
              <w:right w:val="single" w:sz="4" w:space="0" w:color="000000"/>
            </w:tcBorders>
            <w:vAlign w:val="center"/>
          </w:tcPr>
          <w:p w14:paraId="1C062AF1" w14:textId="77777777" w:rsidR="00002A9E" w:rsidRDefault="00002A9E" w:rsidP="004638BC">
            <w:pPr>
              <w:jc w:val="left"/>
              <w:rPr>
                <w:rFonts w:ascii="楷体_GB2312" w:eastAsia="楷体_GB2312" w:hAnsi="楷体_GB2312" w:cs="楷体_GB2312" w:hint="eastAsia"/>
                <w:spacing w:val="-3"/>
                <w:kern w:val="0"/>
                <w:sz w:val="28"/>
                <w:szCs w:val="28"/>
              </w:rPr>
            </w:pPr>
            <w:r>
              <w:rPr>
                <w:rFonts w:ascii="楷体_GB2312" w:eastAsia="楷体_GB2312" w:hAnsi="楷体_GB2312" w:cs="楷体_GB2312" w:hint="eastAsia"/>
                <w:spacing w:val="-3"/>
                <w:kern w:val="0"/>
                <w:sz w:val="28"/>
                <w:szCs w:val="28"/>
              </w:rPr>
              <w:t>包括政治立场、思想品德、社会形象，以及有无违法违纪记录或师德师风问题等。</w:t>
            </w:r>
          </w:p>
          <w:p w14:paraId="2F0E7A68" w14:textId="19759CFB" w:rsidR="00343C1A" w:rsidRPr="00343C1A" w:rsidRDefault="00343C1A" w:rsidP="00343C1A">
            <w:pPr>
              <w:spacing w:line="600" w:lineRule="exact"/>
              <w:ind w:right="609" w:firstLineChars="200" w:firstLine="600"/>
              <w:jc w:val="left"/>
              <w:outlineLvl w:val="0"/>
              <w:rPr>
                <w:rFonts w:ascii="仿宋_GB2312" w:hAnsi="仿宋_GB2312" w:cs="仿宋_GB2312" w:hint="eastAsia"/>
                <w:sz w:val="30"/>
                <w:szCs w:val="30"/>
              </w:rPr>
            </w:pPr>
            <w:r>
              <w:rPr>
                <w:rFonts w:ascii="仿宋_GB2312" w:hAnsi="仿宋_GB2312" w:cs="仿宋_GB2312" w:hint="eastAsia"/>
                <w:sz w:val="30"/>
                <w:szCs w:val="30"/>
              </w:rPr>
              <w:t>黄超明</w:t>
            </w:r>
            <w:r w:rsidRPr="00343C1A">
              <w:rPr>
                <w:rFonts w:ascii="仿宋_GB2312" w:hAnsi="仿宋_GB2312" w:cs="仿宋_GB2312" w:hint="eastAsia"/>
                <w:sz w:val="30"/>
                <w:szCs w:val="30"/>
              </w:rPr>
              <w:t>同志政治立场坚定，坚决拥护党的领导，认真贯彻执行党的路线方针政策，自觉在思想上政治上行动上同党中央保持高度一致。注重理论学习，不断提高自身政治素养和思想觉悟。</w:t>
            </w:r>
          </w:p>
          <w:p w14:paraId="597AA346" w14:textId="77777777" w:rsidR="00343C1A" w:rsidRPr="00343C1A" w:rsidRDefault="00343C1A" w:rsidP="00343C1A">
            <w:pPr>
              <w:spacing w:line="600" w:lineRule="exact"/>
              <w:ind w:right="609" w:firstLineChars="200" w:firstLine="600"/>
              <w:jc w:val="left"/>
              <w:outlineLvl w:val="0"/>
              <w:rPr>
                <w:rFonts w:ascii="仿宋_GB2312" w:hAnsi="仿宋_GB2312" w:cs="仿宋_GB2312" w:hint="eastAsia"/>
                <w:sz w:val="30"/>
                <w:szCs w:val="30"/>
              </w:rPr>
            </w:pPr>
            <w:r w:rsidRPr="00343C1A">
              <w:rPr>
                <w:rFonts w:ascii="仿宋_GB2312" w:hAnsi="仿宋_GB2312" w:cs="仿宋_GB2312" w:hint="eastAsia"/>
                <w:sz w:val="30"/>
                <w:szCs w:val="30"/>
              </w:rPr>
              <w:t>思想品德良好，忠诚于人民的教育事业，恪守教师职业道德规范，为人师表，爱岗敬业，关爱学生，在日常教育教学工作中展现了良好的职业操守和个人品德。</w:t>
            </w:r>
          </w:p>
          <w:p w14:paraId="2C2F35C8" w14:textId="77777777" w:rsidR="00343C1A" w:rsidRDefault="00343C1A" w:rsidP="00343C1A">
            <w:pPr>
              <w:spacing w:line="600" w:lineRule="exact"/>
              <w:ind w:right="609" w:firstLineChars="200" w:firstLine="600"/>
              <w:jc w:val="left"/>
              <w:outlineLvl w:val="0"/>
              <w:rPr>
                <w:rFonts w:ascii="仿宋_GB2312" w:hAnsi="仿宋_GB2312" w:cs="仿宋_GB2312" w:hint="eastAsia"/>
                <w:sz w:val="30"/>
                <w:szCs w:val="30"/>
              </w:rPr>
            </w:pPr>
            <w:r w:rsidRPr="00343C1A">
              <w:rPr>
                <w:rFonts w:ascii="仿宋_GB2312" w:hAnsi="仿宋_GB2312" w:cs="仿宋_GB2312" w:hint="eastAsia"/>
                <w:sz w:val="30"/>
                <w:szCs w:val="30"/>
              </w:rPr>
              <w:t>社会形象正面，言行举止得体，在学生、家长和同事中口碑较好，无不良社会反映。</w:t>
            </w:r>
          </w:p>
          <w:p w14:paraId="33AA25E9" w14:textId="50140C78" w:rsidR="00002A9E" w:rsidRDefault="00343C1A" w:rsidP="00343C1A">
            <w:pPr>
              <w:spacing w:line="600" w:lineRule="exact"/>
              <w:ind w:right="609" w:firstLineChars="200" w:firstLine="600"/>
              <w:jc w:val="left"/>
              <w:outlineLvl w:val="0"/>
              <w:rPr>
                <w:rFonts w:ascii="仿宋_GB2312" w:hAnsi="仿宋_GB2312" w:cs="仿宋_GB2312" w:hint="eastAsia"/>
                <w:sz w:val="30"/>
                <w:szCs w:val="30"/>
              </w:rPr>
            </w:pPr>
            <w:r w:rsidRPr="00343C1A">
              <w:rPr>
                <w:rFonts w:ascii="仿宋_GB2312" w:hAnsi="仿宋_GB2312" w:cs="仿宋_GB2312" w:hint="eastAsia"/>
                <w:sz w:val="30"/>
                <w:szCs w:val="30"/>
              </w:rPr>
              <w:t>经核查，该同志无任何违法违纪记录，未发现存在违反师德师风规范的问题。</w:t>
            </w:r>
          </w:p>
          <w:p w14:paraId="217D24A0" w14:textId="77777777" w:rsidR="00002A9E" w:rsidRDefault="00002A9E" w:rsidP="004638BC">
            <w:pPr>
              <w:wordWrap w:val="0"/>
              <w:spacing w:line="600" w:lineRule="exact"/>
              <w:ind w:right="609"/>
              <w:jc w:val="right"/>
              <w:outlineLvl w:val="0"/>
              <w:rPr>
                <w:rFonts w:ascii="仿宋_GB2312" w:hAnsi="仿宋_GB2312" w:cs="仿宋_GB2312" w:hint="eastAsia"/>
                <w:sz w:val="30"/>
                <w:szCs w:val="30"/>
              </w:rPr>
            </w:pPr>
          </w:p>
          <w:p w14:paraId="5C7518B8" w14:textId="20650B84" w:rsidR="00343C1A" w:rsidRDefault="00343C1A" w:rsidP="00343C1A">
            <w:pPr>
              <w:pStyle w:val="a0"/>
              <w:ind w:firstLine="300"/>
            </w:pPr>
          </w:p>
          <w:p w14:paraId="758BF024" w14:textId="77777777" w:rsidR="00343C1A" w:rsidRDefault="00343C1A" w:rsidP="00343C1A">
            <w:pPr>
              <w:pStyle w:val="a0"/>
              <w:ind w:firstLine="300"/>
            </w:pPr>
          </w:p>
          <w:p w14:paraId="5369E438" w14:textId="77777777" w:rsidR="00343C1A" w:rsidRPr="00343C1A" w:rsidRDefault="00343C1A" w:rsidP="00343C1A">
            <w:pPr>
              <w:pStyle w:val="a0"/>
              <w:ind w:firstLine="300"/>
            </w:pPr>
          </w:p>
          <w:p w14:paraId="58F2E4D1" w14:textId="77777777" w:rsidR="00002A9E" w:rsidRDefault="00002A9E" w:rsidP="004638BC">
            <w:pPr>
              <w:wordWrap w:val="0"/>
              <w:spacing w:line="600" w:lineRule="exact"/>
              <w:ind w:right="609"/>
              <w:jc w:val="right"/>
              <w:outlineLvl w:val="0"/>
              <w:rPr>
                <w:rFonts w:ascii="仿宋_GB2312" w:hAnsi="仿宋_GB2312" w:cs="仿宋_GB2312" w:hint="eastAsia"/>
                <w:sz w:val="30"/>
                <w:szCs w:val="30"/>
              </w:rPr>
            </w:pPr>
            <w:r>
              <w:rPr>
                <w:rFonts w:ascii="仿宋_GB2312" w:hAnsi="仿宋_GB2312" w:cs="仿宋_GB2312" w:hint="eastAsia"/>
                <w:sz w:val="30"/>
                <w:szCs w:val="30"/>
              </w:rPr>
              <w:t xml:space="preserve">            </w:t>
            </w:r>
          </w:p>
          <w:p w14:paraId="794105D5" w14:textId="77777777" w:rsidR="00002A9E" w:rsidRDefault="00002A9E" w:rsidP="004638BC">
            <w:pPr>
              <w:spacing w:line="600" w:lineRule="exact"/>
              <w:ind w:right="609"/>
              <w:jc w:val="center"/>
              <w:outlineLvl w:val="0"/>
              <w:rPr>
                <w:rFonts w:ascii="仿宋" w:eastAsia="仿宋" w:cs="仿宋"/>
                <w:kern w:val="0"/>
                <w:sz w:val="30"/>
                <w:szCs w:val="30"/>
              </w:rPr>
            </w:pPr>
            <w:r>
              <w:rPr>
                <w:rFonts w:ascii="仿宋" w:eastAsia="仿宋" w:cs="仿宋" w:hint="eastAsia"/>
                <w:kern w:val="0"/>
                <w:sz w:val="30"/>
                <w:szCs w:val="30"/>
              </w:rPr>
              <w:t xml:space="preserve">       （单位党组织公章）</w:t>
            </w:r>
          </w:p>
          <w:p w14:paraId="67264DAF" w14:textId="77777777" w:rsidR="00002A9E" w:rsidRDefault="00002A9E" w:rsidP="004638BC">
            <w:pPr>
              <w:pStyle w:val="TableParagraph"/>
              <w:tabs>
                <w:tab w:val="left" w:pos="839"/>
                <w:tab w:val="left" w:pos="1540"/>
              </w:tabs>
              <w:kinsoku w:val="0"/>
              <w:overflowPunct w:val="0"/>
              <w:spacing w:before="1" w:line="338" w:lineRule="exact"/>
              <w:ind w:right="637"/>
              <w:jc w:val="right"/>
              <w:rPr>
                <w:sz w:val="30"/>
                <w:szCs w:val="30"/>
              </w:rPr>
            </w:pPr>
            <w:r>
              <w:rPr>
                <w:rFonts w:hint="eastAsia"/>
                <w:sz w:val="30"/>
                <w:szCs w:val="30"/>
              </w:rPr>
              <w:t>年  月  日</w:t>
            </w:r>
          </w:p>
          <w:p w14:paraId="7D901EB8" w14:textId="77777777" w:rsidR="00343C1A" w:rsidRDefault="00343C1A" w:rsidP="004638BC">
            <w:pPr>
              <w:pStyle w:val="TableParagraph"/>
              <w:tabs>
                <w:tab w:val="left" w:pos="839"/>
                <w:tab w:val="left" w:pos="1540"/>
              </w:tabs>
              <w:kinsoku w:val="0"/>
              <w:overflowPunct w:val="0"/>
              <w:spacing w:before="1" w:line="338" w:lineRule="exact"/>
              <w:ind w:right="637"/>
              <w:jc w:val="right"/>
              <w:rPr>
                <w:sz w:val="30"/>
                <w:szCs w:val="30"/>
              </w:rPr>
            </w:pPr>
          </w:p>
          <w:p w14:paraId="59F7950B" w14:textId="77777777" w:rsidR="00343C1A" w:rsidRDefault="00343C1A" w:rsidP="004638BC">
            <w:pPr>
              <w:pStyle w:val="TableParagraph"/>
              <w:tabs>
                <w:tab w:val="left" w:pos="839"/>
                <w:tab w:val="left" w:pos="1540"/>
              </w:tabs>
              <w:kinsoku w:val="0"/>
              <w:overflowPunct w:val="0"/>
              <w:spacing w:before="1" w:line="338" w:lineRule="exact"/>
              <w:ind w:right="637"/>
              <w:jc w:val="right"/>
              <w:rPr>
                <w:sz w:val="30"/>
                <w:szCs w:val="30"/>
              </w:rPr>
            </w:pPr>
          </w:p>
          <w:p w14:paraId="2F119382" w14:textId="77777777" w:rsidR="00343C1A" w:rsidRDefault="00343C1A" w:rsidP="004638BC">
            <w:pPr>
              <w:pStyle w:val="TableParagraph"/>
              <w:tabs>
                <w:tab w:val="left" w:pos="839"/>
                <w:tab w:val="left" w:pos="1540"/>
              </w:tabs>
              <w:kinsoku w:val="0"/>
              <w:overflowPunct w:val="0"/>
              <w:spacing w:before="1" w:line="338" w:lineRule="exact"/>
              <w:ind w:right="637"/>
              <w:jc w:val="right"/>
              <w:rPr>
                <w:sz w:val="30"/>
                <w:szCs w:val="30"/>
              </w:rPr>
            </w:pPr>
          </w:p>
          <w:p w14:paraId="4E89A966" w14:textId="77777777" w:rsidR="00343C1A" w:rsidRDefault="00343C1A" w:rsidP="004638BC">
            <w:pPr>
              <w:pStyle w:val="TableParagraph"/>
              <w:tabs>
                <w:tab w:val="left" w:pos="839"/>
                <w:tab w:val="left" w:pos="1540"/>
              </w:tabs>
              <w:kinsoku w:val="0"/>
              <w:overflowPunct w:val="0"/>
              <w:spacing w:before="1" w:line="338" w:lineRule="exact"/>
              <w:ind w:right="637"/>
              <w:jc w:val="right"/>
              <w:rPr>
                <w:sz w:val="28"/>
                <w:szCs w:val="28"/>
              </w:rPr>
            </w:pPr>
          </w:p>
        </w:tc>
      </w:tr>
    </w:tbl>
    <w:p w14:paraId="05F79ABA" w14:textId="77777777" w:rsidR="00002A9E" w:rsidRPr="0066272B" w:rsidRDefault="00002A9E" w:rsidP="00002A9E"/>
    <w:p w14:paraId="1E6D19EC" w14:textId="77777777" w:rsidR="00002A9E" w:rsidRDefault="00002A9E" w:rsidP="003A0D82">
      <w:pPr>
        <w:pStyle w:val="a0"/>
        <w:ind w:firstLine="300"/>
        <w:sectPr w:rsidR="00002A9E">
          <w:pgSz w:w="11910" w:h="16840"/>
          <w:pgMar w:top="1500" w:right="1300" w:bottom="280" w:left="1300" w:header="720" w:footer="720" w:gutter="0"/>
          <w:cols w:space="720"/>
        </w:sectPr>
      </w:pPr>
    </w:p>
    <w:p w14:paraId="4F004B69" w14:textId="77777777" w:rsidR="003A0D82" w:rsidRPr="00002A9E" w:rsidRDefault="003A0D82" w:rsidP="003A0D82">
      <w:pPr>
        <w:pStyle w:val="a0"/>
        <w:ind w:firstLine="300"/>
      </w:pPr>
    </w:p>
    <w:tbl>
      <w:tblPr>
        <w:tblW w:w="0" w:type="auto"/>
        <w:tblInd w:w="124" w:type="dxa"/>
        <w:tblLayout w:type="fixed"/>
        <w:tblCellMar>
          <w:left w:w="0" w:type="dxa"/>
          <w:right w:w="0" w:type="dxa"/>
        </w:tblCellMar>
        <w:tblLook w:val="04A0" w:firstRow="1" w:lastRow="0" w:firstColumn="1" w:lastColumn="0" w:noHBand="0" w:noVBand="1"/>
      </w:tblPr>
      <w:tblGrid>
        <w:gridCol w:w="852"/>
        <w:gridCol w:w="1476"/>
        <w:gridCol w:w="2767"/>
        <w:gridCol w:w="1698"/>
        <w:gridCol w:w="2275"/>
      </w:tblGrid>
      <w:tr w:rsidR="00C3364E" w14:paraId="1A40845F" w14:textId="77777777" w:rsidTr="004638BC">
        <w:trPr>
          <w:trHeight w:val="82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0F62FFF5" w14:textId="273CA4F1" w:rsidR="00C3364E" w:rsidRDefault="00C3364E" w:rsidP="004638BC">
            <w:pPr>
              <w:pStyle w:val="TableParagraph"/>
              <w:tabs>
                <w:tab w:val="left" w:pos="1506"/>
              </w:tabs>
              <w:kinsoku w:val="0"/>
              <w:overflowPunct w:val="0"/>
              <w:spacing w:before="13" w:line="400" w:lineRule="atLeast"/>
              <w:ind w:left="529" w:right="485" w:hanging="20"/>
              <w:jc w:val="both"/>
              <w:rPr>
                <w:rFonts w:ascii="楷体_GB2312" w:eastAsia="楷体_GB2312" w:hAnsi="楷体_GB2312" w:cs="楷体_GB2312" w:hint="eastAsia"/>
                <w:sz w:val="28"/>
                <w:szCs w:val="28"/>
              </w:rPr>
            </w:pPr>
            <w:r>
              <w:rPr>
                <w:rFonts w:ascii="楷体_GB2312" w:eastAsia="楷体_GB2312" w:hAnsi="楷体_GB2312" w:cs="楷体_GB2312" w:hint="eastAsia"/>
                <w:spacing w:val="-22"/>
                <w:sz w:val="28"/>
                <w:szCs w:val="28"/>
              </w:rPr>
              <w:t>第</w:t>
            </w:r>
            <w:r>
              <w:rPr>
                <w:rFonts w:ascii="楷体_GB2312" w:eastAsia="楷体_GB2312" w:hAnsi="楷体_GB2312" w:cs="楷体_GB2312" w:hint="eastAsia"/>
                <w:spacing w:val="-20"/>
                <w:sz w:val="28"/>
                <w:szCs w:val="28"/>
              </w:rPr>
              <w:t>六</w:t>
            </w:r>
            <w:r>
              <w:rPr>
                <w:rFonts w:ascii="楷体_GB2312" w:eastAsia="楷体_GB2312" w:hAnsi="楷体_GB2312" w:cs="楷体_GB2312" w:hint="eastAsia"/>
                <w:spacing w:val="-22"/>
                <w:sz w:val="28"/>
                <w:szCs w:val="28"/>
              </w:rPr>
              <w:t>完成</w:t>
            </w:r>
            <w:r>
              <w:rPr>
                <w:rFonts w:ascii="楷体_GB2312" w:eastAsia="楷体_GB2312" w:hAnsi="楷体_GB2312" w:cs="楷体_GB2312" w:hint="eastAsia"/>
                <w:spacing w:val="-15"/>
                <w:sz w:val="28"/>
                <w:szCs w:val="28"/>
              </w:rPr>
              <w:t>人</w:t>
            </w:r>
            <w:r>
              <w:rPr>
                <w:rFonts w:ascii="楷体_GB2312" w:eastAsia="楷体_GB2312" w:hAnsi="楷体_GB2312" w:cs="楷体_GB2312" w:hint="eastAsia"/>
                <w:sz w:val="28"/>
                <w:szCs w:val="28"/>
              </w:rPr>
              <w:t>姓</w:t>
            </w:r>
            <w:r>
              <w:rPr>
                <w:rFonts w:ascii="楷体_GB2312" w:eastAsia="楷体_GB2312" w:hAnsi="楷体_GB2312" w:cs="楷体_GB2312" w:hint="eastAsia"/>
                <w:sz w:val="28"/>
                <w:szCs w:val="28"/>
              </w:rPr>
              <w:tab/>
              <w:t>名</w:t>
            </w:r>
          </w:p>
        </w:tc>
        <w:tc>
          <w:tcPr>
            <w:tcW w:w="2767" w:type="dxa"/>
            <w:tcBorders>
              <w:top w:val="single" w:sz="4" w:space="0" w:color="000000"/>
              <w:left w:val="single" w:sz="4" w:space="0" w:color="000000"/>
              <w:bottom w:val="single" w:sz="4" w:space="0" w:color="000000"/>
              <w:right w:val="single" w:sz="4" w:space="0" w:color="000000"/>
            </w:tcBorders>
            <w:vAlign w:val="center"/>
          </w:tcPr>
          <w:p w14:paraId="64020C81" w14:textId="77777777" w:rsidR="00C3364E" w:rsidRDefault="00C3364E" w:rsidP="004638BC">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蔡康强</w:t>
            </w:r>
          </w:p>
        </w:tc>
        <w:tc>
          <w:tcPr>
            <w:tcW w:w="1698" w:type="dxa"/>
            <w:tcBorders>
              <w:top w:val="single" w:sz="4" w:space="0" w:color="000000"/>
              <w:left w:val="single" w:sz="4" w:space="0" w:color="000000"/>
              <w:bottom w:val="single" w:sz="4" w:space="0" w:color="000000"/>
              <w:right w:val="single" w:sz="4" w:space="0" w:color="000000"/>
            </w:tcBorders>
            <w:vAlign w:val="center"/>
          </w:tcPr>
          <w:p w14:paraId="3DA69B0A" w14:textId="77777777" w:rsidR="00C3364E" w:rsidRDefault="00C3364E" w:rsidP="004638BC">
            <w:pPr>
              <w:pStyle w:val="TableParagraph"/>
              <w:kinsoku w:val="0"/>
              <w:overflowPunct w:val="0"/>
              <w:ind w:left="149" w:right="138"/>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性别</w:t>
            </w:r>
          </w:p>
        </w:tc>
        <w:tc>
          <w:tcPr>
            <w:tcW w:w="2275" w:type="dxa"/>
            <w:tcBorders>
              <w:top w:val="single" w:sz="4" w:space="0" w:color="000000"/>
              <w:left w:val="single" w:sz="4" w:space="0" w:color="000000"/>
              <w:bottom w:val="single" w:sz="4" w:space="0" w:color="000000"/>
              <w:right w:val="single" w:sz="4" w:space="0" w:color="000000"/>
            </w:tcBorders>
            <w:vAlign w:val="center"/>
          </w:tcPr>
          <w:p w14:paraId="3B9690DF" w14:textId="77777777" w:rsidR="00C3364E" w:rsidRDefault="00C3364E" w:rsidP="004638BC">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男</w:t>
            </w:r>
          </w:p>
        </w:tc>
      </w:tr>
      <w:tr w:rsidR="00C3364E" w14:paraId="66C05B68" w14:textId="77777777" w:rsidTr="004638BC">
        <w:trPr>
          <w:trHeight w:val="77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3822DD52" w14:textId="77777777" w:rsidR="00C3364E" w:rsidRDefault="00C3364E" w:rsidP="004638BC">
            <w:pPr>
              <w:pStyle w:val="TableParagraph"/>
              <w:kinsoku w:val="0"/>
              <w:overflowPunct w:val="0"/>
              <w:spacing w:before="230"/>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政治面貌</w:t>
            </w:r>
          </w:p>
        </w:tc>
        <w:tc>
          <w:tcPr>
            <w:tcW w:w="2767" w:type="dxa"/>
            <w:tcBorders>
              <w:top w:val="single" w:sz="4" w:space="0" w:color="000000"/>
              <w:left w:val="single" w:sz="4" w:space="0" w:color="000000"/>
              <w:bottom w:val="single" w:sz="4" w:space="0" w:color="000000"/>
              <w:right w:val="single" w:sz="4" w:space="0" w:color="000000"/>
            </w:tcBorders>
            <w:vAlign w:val="center"/>
          </w:tcPr>
          <w:p w14:paraId="2C915E18" w14:textId="77777777" w:rsidR="00C3364E" w:rsidRDefault="00C3364E" w:rsidP="004638BC">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党员</w:t>
            </w:r>
          </w:p>
        </w:tc>
        <w:tc>
          <w:tcPr>
            <w:tcW w:w="1698" w:type="dxa"/>
            <w:tcBorders>
              <w:top w:val="single" w:sz="4" w:space="0" w:color="000000"/>
              <w:left w:val="single" w:sz="4" w:space="0" w:color="000000"/>
              <w:bottom w:val="single" w:sz="4" w:space="0" w:color="000000"/>
              <w:right w:val="single" w:sz="4" w:space="0" w:color="000000"/>
            </w:tcBorders>
            <w:vAlign w:val="center"/>
          </w:tcPr>
          <w:p w14:paraId="5FD3873F" w14:textId="77777777" w:rsidR="00C3364E" w:rsidRDefault="00C3364E" w:rsidP="004638BC">
            <w:pPr>
              <w:pStyle w:val="TableParagraph"/>
              <w:kinsoku w:val="0"/>
              <w:overflowPunct w:val="0"/>
              <w:spacing w:before="230"/>
              <w:ind w:left="149" w:right="138"/>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民族</w:t>
            </w:r>
          </w:p>
        </w:tc>
        <w:tc>
          <w:tcPr>
            <w:tcW w:w="2275" w:type="dxa"/>
            <w:tcBorders>
              <w:top w:val="single" w:sz="4" w:space="0" w:color="000000"/>
              <w:left w:val="single" w:sz="4" w:space="0" w:color="000000"/>
              <w:bottom w:val="single" w:sz="4" w:space="0" w:color="000000"/>
              <w:right w:val="single" w:sz="4" w:space="0" w:color="000000"/>
            </w:tcBorders>
            <w:vAlign w:val="center"/>
          </w:tcPr>
          <w:p w14:paraId="50F8757F" w14:textId="77777777" w:rsidR="00C3364E" w:rsidRDefault="00C3364E" w:rsidP="004638BC">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汉</w:t>
            </w:r>
          </w:p>
        </w:tc>
      </w:tr>
      <w:tr w:rsidR="00C3364E" w14:paraId="75BAC8E5" w14:textId="77777777" w:rsidTr="004638BC">
        <w:trPr>
          <w:trHeight w:val="77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7C7F8F8D" w14:textId="77777777" w:rsidR="00C3364E" w:rsidRDefault="00C3364E" w:rsidP="004638BC">
            <w:pPr>
              <w:pStyle w:val="TableParagraph"/>
              <w:kinsoku w:val="0"/>
              <w:overflowPunct w:val="0"/>
              <w:spacing w:before="228"/>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出生年月</w:t>
            </w:r>
          </w:p>
        </w:tc>
        <w:tc>
          <w:tcPr>
            <w:tcW w:w="2767" w:type="dxa"/>
            <w:tcBorders>
              <w:top w:val="single" w:sz="4" w:space="0" w:color="000000"/>
              <w:left w:val="single" w:sz="4" w:space="0" w:color="000000"/>
              <w:bottom w:val="single" w:sz="4" w:space="0" w:color="000000"/>
              <w:right w:val="single" w:sz="4" w:space="0" w:color="000000"/>
            </w:tcBorders>
            <w:vAlign w:val="center"/>
          </w:tcPr>
          <w:p w14:paraId="44B30E35" w14:textId="77777777" w:rsidR="00C3364E" w:rsidRDefault="00C3364E" w:rsidP="004638BC">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1982.08</w:t>
            </w:r>
          </w:p>
        </w:tc>
        <w:tc>
          <w:tcPr>
            <w:tcW w:w="1698" w:type="dxa"/>
            <w:tcBorders>
              <w:top w:val="single" w:sz="4" w:space="0" w:color="000000"/>
              <w:left w:val="single" w:sz="4" w:space="0" w:color="000000"/>
              <w:bottom w:val="single" w:sz="4" w:space="0" w:color="000000"/>
              <w:right w:val="single" w:sz="4" w:space="0" w:color="000000"/>
            </w:tcBorders>
            <w:vAlign w:val="center"/>
          </w:tcPr>
          <w:p w14:paraId="2434D601" w14:textId="77777777" w:rsidR="00C3364E" w:rsidRDefault="00C3364E" w:rsidP="004638BC">
            <w:pPr>
              <w:pStyle w:val="TableParagraph"/>
              <w:kinsoku w:val="0"/>
              <w:overflowPunct w:val="0"/>
              <w:spacing w:before="228"/>
              <w:ind w:left="149"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工龄/教龄</w:t>
            </w:r>
          </w:p>
        </w:tc>
        <w:tc>
          <w:tcPr>
            <w:tcW w:w="2275" w:type="dxa"/>
            <w:tcBorders>
              <w:top w:val="single" w:sz="4" w:space="0" w:color="000000"/>
              <w:left w:val="single" w:sz="4" w:space="0" w:color="000000"/>
              <w:bottom w:val="single" w:sz="4" w:space="0" w:color="000000"/>
              <w:right w:val="single" w:sz="4" w:space="0" w:color="000000"/>
            </w:tcBorders>
            <w:vAlign w:val="center"/>
          </w:tcPr>
          <w:p w14:paraId="1A02BA89" w14:textId="77777777" w:rsidR="00C3364E" w:rsidRDefault="00C3364E" w:rsidP="004638BC">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18</w:t>
            </w:r>
          </w:p>
        </w:tc>
      </w:tr>
      <w:tr w:rsidR="00C3364E" w14:paraId="22AD13D5" w14:textId="77777777" w:rsidTr="004638BC">
        <w:trPr>
          <w:trHeight w:val="743"/>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19BA0310" w14:textId="77777777" w:rsidR="00C3364E" w:rsidRDefault="00C3364E" w:rsidP="004638BC">
            <w:pPr>
              <w:pStyle w:val="TableParagraph"/>
              <w:kinsoku w:val="0"/>
              <w:overflowPunct w:val="0"/>
              <w:spacing w:before="214"/>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工作单位</w:t>
            </w:r>
          </w:p>
        </w:tc>
        <w:tc>
          <w:tcPr>
            <w:tcW w:w="2767" w:type="dxa"/>
            <w:tcBorders>
              <w:top w:val="single" w:sz="4" w:space="0" w:color="000000"/>
              <w:left w:val="single" w:sz="4" w:space="0" w:color="000000"/>
              <w:bottom w:val="single" w:sz="4" w:space="0" w:color="000000"/>
              <w:right w:val="single" w:sz="4" w:space="0" w:color="000000"/>
            </w:tcBorders>
            <w:vAlign w:val="center"/>
          </w:tcPr>
          <w:p w14:paraId="101438AF" w14:textId="77777777" w:rsidR="00C3364E" w:rsidRDefault="00C3364E" w:rsidP="004638BC">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佛山市南海区信息技术学校</w:t>
            </w:r>
          </w:p>
        </w:tc>
        <w:tc>
          <w:tcPr>
            <w:tcW w:w="1698" w:type="dxa"/>
            <w:tcBorders>
              <w:top w:val="single" w:sz="4" w:space="0" w:color="000000"/>
              <w:left w:val="single" w:sz="4" w:space="0" w:color="000000"/>
              <w:bottom w:val="single" w:sz="4" w:space="0" w:color="000000"/>
              <w:right w:val="single" w:sz="4" w:space="0" w:color="000000"/>
            </w:tcBorders>
            <w:vAlign w:val="center"/>
          </w:tcPr>
          <w:p w14:paraId="72CF4A11" w14:textId="77777777" w:rsidR="00C3364E" w:rsidRDefault="00C3364E" w:rsidP="004638BC">
            <w:pPr>
              <w:pStyle w:val="TableParagraph"/>
              <w:kinsoku w:val="0"/>
              <w:overflowPunct w:val="0"/>
              <w:spacing w:before="214"/>
              <w:ind w:left="144"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现任职务</w:t>
            </w:r>
          </w:p>
        </w:tc>
        <w:tc>
          <w:tcPr>
            <w:tcW w:w="2275" w:type="dxa"/>
            <w:tcBorders>
              <w:top w:val="single" w:sz="4" w:space="0" w:color="000000"/>
              <w:left w:val="single" w:sz="4" w:space="0" w:color="000000"/>
              <w:bottom w:val="single" w:sz="4" w:space="0" w:color="000000"/>
              <w:right w:val="single" w:sz="4" w:space="0" w:color="000000"/>
            </w:tcBorders>
            <w:vAlign w:val="center"/>
          </w:tcPr>
          <w:p w14:paraId="15596CBC" w14:textId="77777777" w:rsidR="00C3364E" w:rsidRDefault="00C3364E" w:rsidP="004638BC">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教师</w:t>
            </w:r>
          </w:p>
        </w:tc>
      </w:tr>
      <w:tr w:rsidR="00C3364E" w14:paraId="44405F3A" w14:textId="77777777" w:rsidTr="004638BC">
        <w:trPr>
          <w:trHeight w:val="912"/>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64DE9A4F" w14:textId="77777777" w:rsidR="00C3364E" w:rsidRDefault="00C3364E" w:rsidP="004638BC">
            <w:pPr>
              <w:pStyle w:val="TableParagraph"/>
              <w:kinsoku w:val="0"/>
              <w:overflowPunct w:val="0"/>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最后学历</w:t>
            </w:r>
          </w:p>
        </w:tc>
        <w:tc>
          <w:tcPr>
            <w:tcW w:w="2767" w:type="dxa"/>
            <w:tcBorders>
              <w:top w:val="single" w:sz="4" w:space="0" w:color="000000"/>
              <w:left w:val="single" w:sz="4" w:space="0" w:color="000000"/>
              <w:bottom w:val="single" w:sz="4" w:space="0" w:color="000000"/>
              <w:right w:val="single" w:sz="4" w:space="0" w:color="000000"/>
            </w:tcBorders>
            <w:vAlign w:val="center"/>
          </w:tcPr>
          <w:p w14:paraId="4AD2B0ED" w14:textId="77777777" w:rsidR="00C3364E" w:rsidRDefault="00C3364E" w:rsidP="004638BC">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大学本科</w:t>
            </w:r>
          </w:p>
        </w:tc>
        <w:tc>
          <w:tcPr>
            <w:tcW w:w="1698" w:type="dxa"/>
            <w:tcBorders>
              <w:top w:val="single" w:sz="4" w:space="0" w:color="000000"/>
              <w:left w:val="single" w:sz="4" w:space="0" w:color="000000"/>
              <w:bottom w:val="single" w:sz="4" w:space="0" w:color="000000"/>
              <w:right w:val="single" w:sz="4" w:space="0" w:color="000000"/>
            </w:tcBorders>
            <w:vAlign w:val="center"/>
          </w:tcPr>
          <w:p w14:paraId="0FDA40FA" w14:textId="77777777" w:rsidR="00C3364E" w:rsidRDefault="00C3364E" w:rsidP="004638BC">
            <w:pPr>
              <w:pStyle w:val="TableParagraph"/>
              <w:kinsoku w:val="0"/>
              <w:overflowPunct w:val="0"/>
              <w:ind w:left="146"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职称</w:t>
            </w:r>
          </w:p>
        </w:tc>
        <w:tc>
          <w:tcPr>
            <w:tcW w:w="2275" w:type="dxa"/>
            <w:tcBorders>
              <w:top w:val="single" w:sz="4" w:space="0" w:color="000000"/>
              <w:left w:val="single" w:sz="4" w:space="0" w:color="000000"/>
              <w:bottom w:val="single" w:sz="4" w:space="0" w:color="000000"/>
              <w:right w:val="single" w:sz="4" w:space="0" w:color="000000"/>
            </w:tcBorders>
            <w:vAlign w:val="center"/>
          </w:tcPr>
          <w:p w14:paraId="42FB783C" w14:textId="77777777" w:rsidR="00C3364E" w:rsidRDefault="00C3364E" w:rsidP="004638BC">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讲师</w:t>
            </w:r>
          </w:p>
        </w:tc>
      </w:tr>
      <w:tr w:rsidR="00C3364E" w14:paraId="0FDA9A2E" w14:textId="77777777" w:rsidTr="004638BC">
        <w:trPr>
          <w:trHeight w:val="959"/>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74920E35" w14:textId="77777777" w:rsidR="00C3364E" w:rsidRDefault="00C3364E" w:rsidP="004638BC">
            <w:pPr>
              <w:pStyle w:val="TableParagraph"/>
              <w:kinsoku w:val="0"/>
              <w:overflowPunct w:val="0"/>
              <w:spacing w:before="186" w:line="266" w:lineRule="auto"/>
              <w:ind w:left="740" w:right="173" w:hanging="560"/>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现从事工作及专业领域</w:t>
            </w:r>
          </w:p>
        </w:tc>
        <w:tc>
          <w:tcPr>
            <w:tcW w:w="2767" w:type="dxa"/>
            <w:tcBorders>
              <w:top w:val="single" w:sz="4" w:space="0" w:color="000000"/>
              <w:left w:val="single" w:sz="4" w:space="0" w:color="000000"/>
              <w:bottom w:val="single" w:sz="4" w:space="0" w:color="000000"/>
              <w:right w:val="single" w:sz="4" w:space="0" w:color="000000"/>
            </w:tcBorders>
            <w:vAlign w:val="center"/>
          </w:tcPr>
          <w:p w14:paraId="2237F4CD" w14:textId="77777777" w:rsidR="00C3364E" w:rsidRDefault="00C3364E" w:rsidP="004638BC">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工业机器人技术应用专业教师</w:t>
            </w:r>
          </w:p>
        </w:tc>
        <w:tc>
          <w:tcPr>
            <w:tcW w:w="1698" w:type="dxa"/>
            <w:tcBorders>
              <w:top w:val="single" w:sz="4" w:space="0" w:color="000000"/>
              <w:left w:val="single" w:sz="4" w:space="0" w:color="000000"/>
              <w:bottom w:val="single" w:sz="4" w:space="0" w:color="000000"/>
              <w:right w:val="single" w:sz="4" w:space="0" w:color="000000"/>
            </w:tcBorders>
            <w:vAlign w:val="center"/>
          </w:tcPr>
          <w:p w14:paraId="57B72587" w14:textId="77777777" w:rsidR="00C3364E" w:rsidRDefault="00C3364E" w:rsidP="004638BC">
            <w:pPr>
              <w:pStyle w:val="TableParagraph"/>
              <w:kinsoku w:val="0"/>
              <w:overflowPunct w:val="0"/>
              <w:ind w:left="149"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联系电话</w:t>
            </w:r>
          </w:p>
        </w:tc>
        <w:tc>
          <w:tcPr>
            <w:tcW w:w="2275" w:type="dxa"/>
            <w:tcBorders>
              <w:top w:val="single" w:sz="4" w:space="0" w:color="000000"/>
              <w:left w:val="single" w:sz="4" w:space="0" w:color="000000"/>
              <w:bottom w:val="single" w:sz="4" w:space="0" w:color="000000"/>
              <w:right w:val="single" w:sz="4" w:space="0" w:color="000000"/>
            </w:tcBorders>
            <w:vAlign w:val="center"/>
          </w:tcPr>
          <w:p w14:paraId="282789B5" w14:textId="77777777" w:rsidR="00C3364E" w:rsidRDefault="00C3364E" w:rsidP="004638BC">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15917017185</w:t>
            </w:r>
          </w:p>
        </w:tc>
      </w:tr>
      <w:tr w:rsidR="00C3364E" w14:paraId="7EC17205" w14:textId="77777777" w:rsidTr="004638BC">
        <w:trPr>
          <w:trHeight w:val="989"/>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50599DBE" w14:textId="77777777" w:rsidR="00C3364E" w:rsidRDefault="00C3364E" w:rsidP="004638BC">
            <w:pPr>
              <w:pStyle w:val="TableParagraph"/>
              <w:kinsoku w:val="0"/>
              <w:overflowPunct w:val="0"/>
              <w:spacing w:line="266" w:lineRule="auto"/>
              <w:ind w:left="169" w:right="130" w:firstLine="12"/>
              <w:jc w:val="center"/>
              <w:rPr>
                <w:rFonts w:ascii="楷体_GB2312" w:eastAsia="楷体_GB2312" w:hAnsi="楷体_GB2312" w:cs="楷体_GB2312" w:hint="eastAsia"/>
                <w:spacing w:val="-32"/>
                <w:sz w:val="28"/>
                <w:szCs w:val="28"/>
              </w:rPr>
            </w:pPr>
            <w:r>
              <w:rPr>
                <w:rFonts w:ascii="楷体_GB2312" w:eastAsia="楷体_GB2312" w:hAnsi="楷体_GB2312" w:cs="楷体_GB2312" w:hint="eastAsia"/>
                <w:spacing w:val="-3"/>
                <w:sz w:val="28"/>
                <w:szCs w:val="28"/>
              </w:rPr>
              <w:t>何时何地受何种</w:t>
            </w:r>
            <w:r>
              <w:rPr>
                <w:rFonts w:ascii="楷体_GB2312" w:eastAsia="楷体_GB2312" w:hAnsi="楷体_GB2312" w:cs="楷体_GB2312" w:hint="eastAsia"/>
                <w:spacing w:val="-32"/>
                <w:sz w:val="28"/>
                <w:szCs w:val="28"/>
              </w:rPr>
              <w:t>省部级及以上奖励</w:t>
            </w:r>
          </w:p>
        </w:tc>
        <w:tc>
          <w:tcPr>
            <w:tcW w:w="6740" w:type="dxa"/>
            <w:gridSpan w:val="3"/>
            <w:tcBorders>
              <w:top w:val="single" w:sz="4" w:space="0" w:color="000000"/>
              <w:left w:val="single" w:sz="4" w:space="0" w:color="000000"/>
              <w:bottom w:val="single" w:sz="4" w:space="0" w:color="000000"/>
              <w:right w:val="single" w:sz="4" w:space="0" w:color="000000"/>
            </w:tcBorders>
          </w:tcPr>
          <w:p w14:paraId="1905635C" w14:textId="77777777" w:rsidR="00C3364E" w:rsidRDefault="00C3364E" w:rsidP="004638BC">
            <w:pPr>
              <w:pStyle w:val="TableParagraph"/>
              <w:kinsoku w:val="0"/>
              <w:overflowPunct w:val="0"/>
              <w:rPr>
                <w:rFonts w:ascii="Times New Roman" w:eastAsia="等线" w:cs="Times New Roman"/>
                <w:sz w:val="28"/>
                <w:szCs w:val="28"/>
                <w:lang w:eastAsia="zh"/>
              </w:rPr>
            </w:pPr>
            <w:r>
              <w:rPr>
                <w:rFonts w:ascii="Times New Roman" w:eastAsia="等线" w:cs="Times New Roman"/>
                <w:sz w:val="28"/>
                <w:szCs w:val="28"/>
              </w:rPr>
              <w:t>指导学生参加</w:t>
            </w:r>
            <w:r>
              <w:rPr>
                <w:rFonts w:ascii="Times New Roman" w:eastAsia="等线" w:cs="Times New Roman" w:hint="eastAsia"/>
                <w:sz w:val="28"/>
                <w:szCs w:val="28"/>
                <w:lang w:eastAsia="zh"/>
              </w:rPr>
              <w:t>全国职业院校技能大赛中职组</w:t>
            </w:r>
            <w:r>
              <w:rPr>
                <w:rFonts w:ascii="Times New Roman" w:eastAsia="等线" w:cs="Times New Roman"/>
                <w:sz w:val="28"/>
                <w:szCs w:val="28"/>
              </w:rPr>
              <w:t>机器人技术应用项目</w:t>
            </w:r>
            <w:r>
              <w:rPr>
                <w:rFonts w:ascii="Times New Roman" w:eastAsia="等线" w:cs="Times New Roman" w:hint="eastAsia"/>
                <w:sz w:val="28"/>
                <w:szCs w:val="28"/>
                <w:lang w:eastAsia="zh"/>
              </w:rPr>
              <w:t>获</w:t>
            </w:r>
            <w:r>
              <w:rPr>
                <w:rFonts w:ascii="Times New Roman" w:eastAsia="等线" w:cs="Times New Roman" w:hint="eastAsia"/>
                <w:sz w:val="28"/>
                <w:szCs w:val="28"/>
                <w:lang w:eastAsia="zh"/>
              </w:rPr>
              <w:t>2019</w:t>
            </w:r>
            <w:r>
              <w:rPr>
                <w:rFonts w:ascii="Times New Roman" w:eastAsia="等线" w:cs="Times New Roman" w:hint="eastAsia"/>
                <w:sz w:val="28"/>
                <w:szCs w:val="28"/>
                <w:lang w:eastAsia="zh"/>
              </w:rPr>
              <w:t>年</w:t>
            </w:r>
            <w:r>
              <w:rPr>
                <w:rFonts w:ascii="Times New Roman" w:eastAsia="等线" w:cs="Times New Roman"/>
                <w:sz w:val="28"/>
                <w:szCs w:val="28"/>
              </w:rPr>
              <w:t>一等奖、</w:t>
            </w:r>
            <w:r>
              <w:rPr>
                <w:rFonts w:ascii="Times New Roman" w:eastAsia="等线" w:cs="Times New Roman" w:hint="eastAsia"/>
                <w:sz w:val="28"/>
                <w:szCs w:val="28"/>
                <w:lang w:eastAsia="zh"/>
              </w:rPr>
              <w:t>2018</w:t>
            </w:r>
            <w:r>
              <w:rPr>
                <w:rFonts w:ascii="Times New Roman" w:eastAsia="等线" w:cs="Times New Roman" w:hint="eastAsia"/>
                <w:sz w:val="28"/>
                <w:szCs w:val="28"/>
                <w:lang w:eastAsia="zh"/>
              </w:rPr>
              <w:t>年二等奖、</w:t>
            </w:r>
            <w:r>
              <w:rPr>
                <w:rFonts w:ascii="Times New Roman" w:eastAsia="等线" w:cs="Times New Roman" w:hint="eastAsia"/>
                <w:sz w:val="28"/>
                <w:szCs w:val="28"/>
                <w:lang w:eastAsia="zh"/>
              </w:rPr>
              <w:t>2022</w:t>
            </w:r>
            <w:r>
              <w:rPr>
                <w:rFonts w:ascii="Times New Roman" w:eastAsia="等线" w:cs="Times New Roman" w:hint="eastAsia"/>
                <w:sz w:val="28"/>
                <w:szCs w:val="28"/>
                <w:lang w:eastAsia="zh"/>
              </w:rPr>
              <w:t>年二等奖，</w:t>
            </w:r>
            <w:r>
              <w:rPr>
                <w:rFonts w:ascii="Times New Roman" w:eastAsia="等线" w:cs="Times New Roman"/>
                <w:sz w:val="28"/>
                <w:szCs w:val="28"/>
              </w:rPr>
              <w:t>省赛一等奖</w:t>
            </w:r>
            <w:r>
              <w:rPr>
                <w:rFonts w:ascii="Times New Roman" w:eastAsia="等线" w:cs="Times New Roman" w:hint="eastAsia"/>
                <w:sz w:val="28"/>
                <w:szCs w:val="28"/>
                <w:lang w:eastAsia="zh"/>
              </w:rPr>
              <w:t>5</w:t>
            </w:r>
            <w:r>
              <w:rPr>
                <w:rFonts w:ascii="Times New Roman" w:eastAsia="等线" w:cs="Times New Roman" w:hint="eastAsia"/>
                <w:sz w:val="28"/>
                <w:szCs w:val="28"/>
                <w:lang w:eastAsia="zh"/>
              </w:rPr>
              <w:t>项</w:t>
            </w:r>
          </w:p>
        </w:tc>
      </w:tr>
      <w:tr w:rsidR="00C3364E" w14:paraId="1A11903B" w14:textId="77777777" w:rsidTr="004638BC">
        <w:trPr>
          <w:trHeight w:val="3388"/>
        </w:trPr>
        <w:tc>
          <w:tcPr>
            <w:tcW w:w="852" w:type="dxa"/>
            <w:tcBorders>
              <w:top w:val="single" w:sz="4" w:space="0" w:color="000000"/>
              <w:left w:val="single" w:sz="4" w:space="0" w:color="000000"/>
              <w:bottom w:val="single" w:sz="4" w:space="0" w:color="000000"/>
              <w:right w:val="single" w:sz="4" w:space="0" w:color="000000"/>
            </w:tcBorders>
          </w:tcPr>
          <w:p w14:paraId="5E403375" w14:textId="77777777" w:rsidR="00C3364E" w:rsidRDefault="00C3364E" w:rsidP="004638BC">
            <w:pPr>
              <w:pStyle w:val="TableParagraph"/>
              <w:kinsoku w:val="0"/>
              <w:overflowPunct w:val="0"/>
              <w:rPr>
                <w:rFonts w:ascii="楷体_GB2312" w:eastAsia="楷体_GB2312" w:hAnsi="楷体_GB2312" w:cs="楷体_GB2312" w:hint="eastAsia"/>
                <w:sz w:val="28"/>
                <w:szCs w:val="28"/>
              </w:rPr>
            </w:pPr>
          </w:p>
          <w:p w14:paraId="60030344" w14:textId="77777777" w:rsidR="00C3364E" w:rsidRDefault="00C3364E" w:rsidP="004638BC">
            <w:pPr>
              <w:pStyle w:val="TableParagraph"/>
              <w:kinsoku w:val="0"/>
              <w:overflowPunct w:val="0"/>
              <w:spacing w:before="11"/>
              <w:rPr>
                <w:rFonts w:ascii="楷体_GB2312" w:eastAsia="楷体_GB2312" w:hAnsi="楷体_GB2312" w:cs="楷体_GB2312" w:hint="eastAsia"/>
                <w:sz w:val="30"/>
                <w:szCs w:val="30"/>
              </w:rPr>
            </w:pPr>
          </w:p>
          <w:p w14:paraId="6EA139E4" w14:textId="77777777" w:rsidR="00C3364E" w:rsidRDefault="00C3364E" w:rsidP="004638BC">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主要贡献</w:t>
            </w:r>
          </w:p>
        </w:tc>
        <w:tc>
          <w:tcPr>
            <w:tcW w:w="8216" w:type="dxa"/>
            <w:gridSpan w:val="4"/>
            <w:tcBorders>
              <w:top w:val="single" w:sz="4" w:space="0" w:color="000000"/>
              <w:left w:val="single" w:sz="4" w:space="0" w:color="000000"/>
              <w:bottom w:val="single" w:sz="4" w:space="0" w:color="000000"/>
              <w:right w:val="single" w:sz="4" w:space="0" w:color="000000"/>
            </w:tcBorders>
          </w:tcPr>
          <w:p w14:paraId="3A36D923" w14:textId="77777777" w:rsidR="00C3364E" w:rsidRDefault="00C3364E" w:rsidP="004638BC">
            <w:pPr>
              <w:pStyle w:val="TableParagraph"/>
              <w:overflowPunct w:val="0"/>
              <w:ind w:leftChars="46" w:left="147" w:rightChars="81" w:right="259"/>
              <w:jc w:val="both"/>
              <w:rPr>
                <w:rFonts w:ascii="黑体" w:eastAsia="黑体" w:cs="黑体"/>
                <w:sz w:val="28"/>
                <w:szCs w:val="28"/>
              </w:rPr>
            </w:pPr>
          </w:p>
          <w:p w14:paraId="6534F08D" w14:textId="77777777" w:rsidR="00C3364E" w:rsidRPr="00F57B90" w:rsidRDefault="00C3364E" w:rsidP="004638BC">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1.参与完成机电技术应用专业“广东省双精准建设专业”项目建设；</w:t>
            </w:r>
          </w:p>
          <w:p w14:paraId="3AFD2D16" w14:textId="77777777" w:rsidR="00C3364E" w:rsidRPr="00F57B90" w:rsidRDefault="00C3364E" w:rsidP="004638BC">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2.参与完成佛山市“双精准”示范专业机器人应用与维护专业项目建设；</w:t>
            </w:r>
          </w:p>
          <w:p w14:paraId="1DB772FF" w14:textId="77777777" w:rsidR="00C3364E" w:rsidRPr="00F57B90" w:rsidRDefault="00C3364E" w:rsidP="004638BC">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3.参与完成学校机器人专业人才培养方案制订、审核等；</w:t>
            </w:r>
          </w:p>
          <w:p w14:paraId="21C3577D" w14:textId="77777777" w:rsidR="00C3364E" w:rsidRPr="00F57B90" w:rsidRDefault="00C3364E" w:rsidP="004638BC">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4.参与完成学校《工业机器人操作与编程》、《工业机器人典型应用》课程标准开发；</w:t>
            </w:r>
          </w:p>
          <w:p w14:paraId="5E000863" w14:textId="77777777" w:rsidR="00C3364E" w:rsidRPr="00F57B90" w:rsidRDefault="00C3364E" w:rsidP="004638BC">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5.参编出版了《工业机器人操作与编程》《工业机器人典型应用》《工业机器人离线编程与仿真》《工业机器人智能装配生产线装调与维护》教材；</w:t>
            </w:r>
          </w:p>
          <w:p w14:paraId="424E9DB9" w14:textId="77777777" w:rsidR="00C3364E" w:rsidRPr="00F57B90" w:rsidRDefault="00C3364E" w:rsidP="004638BC">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6.参与佛山市职工技能竞赛工业机器人等项目，被授予“佛山市技术能手”称号。</w:t>
            </w:r>
          </w:p>
          <w:p w14:paraId="5D05A14A" w14:textId="77777777" w:rsidR="00C3364E" w:rsidRPr="00F57B90" w:rsidRDefault="00C3364E" w:rsidP="004638BC">
            <w:pPr>
              <w:pStyle w:val="TableParagraph"/>
              <w:overflowPunct w:val="0"/>
              <w:ind w:leftChars="46" w:left="147" w:rightChars="81" w:right="259"/>
              <w:jc w:val="both"/>
              <w:rPr>
                <w:rFonts w:ascii="宋体" w:eastAsia="宋体" w:hAnsi="宋体" w:cs="黑体" w:hint="eastAsia"/>
                <w:sz w:val="28"/>
                <w:szCs w:val="28"/>
                <w:lang w:eastAsia="zh"/>
              </w:rPr>
            </w:pPr>
            <w:r w:rsidRPr="00F57B90">
              <w:rPr>
                <w:rFonts w:ascii="宋体" w:eastAsia="宋体" w:hAnsi="宋体" w:cs="黑体" w:hint="eastAsia"/>
                <w:sz w:val="28"/>
                <w:szCs w:val="28"/>
                <w:lang w:eastAsia="zh"/>
              </w:rPr>
              <w:t>7.主持十四五规划国家级课题1项，参与省级课题2项,主持市级课题1项,参与市级课题1项</w:t>
            </w:r>
          </w:p>
          <w:p w14:paraId="3C0980FB" w14:textId="77777777" w:rsidR="00C3364E" w:rsidRDefault="00C3364E" w:rsidP="004638BC">
            <w:pPr>
              <w:pStyle w:val="TableParagraph"/>
              <w:overflowPunct w:val="0"/>
              <w:ind w:leftChars="46" w:left="147" w:rightChars="81" w:right="259"/>
              <w:jc w:val="both"/>
              <w:rPr>
                <w:rFonts w:ascii="黑体" w:eastAsia="黑体" w:cs="黑体"/>
                <w:sz w:val="28"/>
                <w:szCs w:val="28"/>
                <w:lang w:eastAsia="zh"/>
              </w:rPr>
            </w:pPr>
          </w:p>
          <w:p w14:paraId="53A5E2A4" w14:textId="77777777" w:rsidR="00C3364E" w:rsidRDefault="00C3364E" w:rsidP="004638BC">
            <w:pPr>
              <w:pStyle w:val="TableParagraph"/>
              <w:kinsoku w:val="0"/>
              <w:overflowPunct w:val="0"/>
              <w:ind w:left="4160"/>
              <w:rPr>
                <w:sz w:val="28"/>
                <w:szCs w:val="28"/>
              </w:rPr>
            </w:pPr>
            <w:r>
              <w:rPr>
                <w:rFonts w:hint="eastAsia"/>
                <w:sz w:val="28"/>
                <w:szCs w:val="28"/>
              </w:rPr>
              <w:t>本人签名：</w:t>
            </w:r>
          </w:p>
          <w:p w14:paraId="1DF49608" w14:textId="77777777" w:rsidR="00C3364E" w:rsidRDefault="00C3364E" w:rsidP="004638BC">
            <w:pPr>
              <w:pStyle w:val="TableParagraph"/>
              <w:kinsoku w:val="0"/>
              <w:overflowPunct w:val="0"/>
              <w:spacing w:before="7"/>
              <w:rPr>
                <w:rFonts w:ascii="黑体" w:eastAsia="黑体" w:cs="黑体"/>
                <w:sz w:val="34"/>
                <w:szCs w:val="34"/>
              </w:rPr>
            </w:pPr>
          </w:p>
          <w:p w14:paraId="02448792" w14:textId="020580FF" w:rsidR="00C3364E" w:rsidRDefault="00C3364E" w:rsidP="00F27656">
            <w:pPr>
              <w:pStyle w:val="TableParagraph"/>
              <w:tabs>
                <w:tab w:val="left" w:pos="839"/>
                <w:tab w:val="left" w:pos="1540"/>
              </w:tabs>
              <w:kinsoku w:val="0"/>
              <w:overflowPunct w:val="0"/>
              <w:spacing w:before="1" w:line="338" w:lineRule="exact"/>
              <w:ind w:right="637"/>
              <w:jc w:val="right"/>
              <w:rPr>
                <w:sz w:val="28"/>
                <w:szCs w:val="28"/>
              </w:rPr>
            </w:pPr>
            <w:r>
              <w:rPr>
                <w:rFonts w:hint="eastAsia"/>
                <w:sz w:val="28"/>
                <w:szCs w:val="28"/>
              </w:rPr>
              <w:t>2025年 9月</w:t>
            </w:r>
            <w:r>
              <w:rPr>
                <w:sz w:val="28"/>
                <w:szCs w:val="28"/>
              </w:rPr>
              <w:tab/>
            </w:r>
            <w:r>
              <w:rPr>
                <w:rFonts w:hint="eastAsia"/>
                <w:sz w:val="28"/>
                <w:szCs w:val="28"/>
              </w:rPr>
              <w:t>4日</w:t>
            </w:r>
          </w:p>
        </w:tc>
      </w:tr>
      <w:tr w:rsidR="00C3364E" w14:paraId="7BD6BD17" w14:textId="77777777" w:rsidTr="004638BC">
        <w:trPr>
          <w:trHeight w:val="13878"/>
        </w:trPr>
        <w:tc>
          <w:tcPr>
            <w:tcW w:w="852" w:type="dxa"/>
            <w:tcBorders>
              <w:top w:val="single" w:sz="4" w:space="0" w:color="000000"/>
              <w:left w:val="single" w:sz="4" w:space="0" w:color="000000"/>
              <w:bottom w:val="single" w:sz="4" w:space="0" w:color="000000"/>
              <w:right w:val="single" w:sz="4" w:space="0" w:color="000000"/>
            </w:tcBorders>
          </w:tcPr>
          <w:p w14:paraId="2ED6F703" w14:textId="77777777" w:rsidR="00C3364E" w:rsidRDefault="00C3364E" w:rsidP="004638BC">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p>
          <w:p w14:paraId="07CEF4D3" w14:textId="77777777" w:rsidR="00C3364E" w:rsidRDefault="00C3364E" w:rsidP="004638BC">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政治思想表现情况</w:t>
            </w:r>
          </w:p>
        </w:tc>
        <w:tc>
          <w:tcPr>
            <w:tcW w:w="8216" w:type="dxa"/>
            <w:gridSpan w:val="4"/>
            <w:tcBorders>
              <w:top w:val="single" w:sz="4" w:space="0" w:color="000000"/>
              <w:left w:val="single" w:sz="4" w:space="0" w:color="000000"/>
              <w:bottom w:val="single" w:sz="4" w:space="0" w:color="000000"/>
              <w:right w:val="single" w:sz="4" w:space="0" w:color="000000"/>
            </w:tcBorders>
          </w:tcPr>
          <w:p w14:paraId="2993081D" w14:textId="77777777" w:rsidR="00C3364E" w:rsidRDefault="00C3364E" w:rsidP="004638BC">
            <w:pPr>
              <w:ind w:left="150" w:right="261"/>
              <w:jc w:val="left"/>
              <w:rPr>
                <w:rFonts w:ascii="楷体_GB2312" w:eastAsia="楷体_GB2312" w:hAnsi="楷体_GB2312" w:cs="楷体_GB2312" w:hint="eastAsia"/>
                <w:spacing w:val="-3"/>
                <w:kern w:val="0"/>
                <w:sz w:val="28"/>
                <w:szCs w:val="28"/>
              </w:rPr>
            </w:pPr>
            <w:r>
              <w:rPr>
                <w:rFonts w:ascii="楷体_GB2312" w:eastAsia="楷体_GB2312" w:hAnsi="楷体_GB2312" w:cs="楷体_GB2312" w:hint="eastAsia"/>
                <w:spacing w:val="-3"/>
                <w:kern w:val="0"/>
                <w:sz w:val="28"/>
                <w:szCs w:val="28"/>
              </w:rPr>
              <w:t>包括政治立场、思想品德、社会形象，以及有无违法违纪记录或师德师风问题等。</w:t>
            </w:r>
          </w:p>
          <w:p w14:paraId="08AB02A0" w14:textId="77777777" w:rsidR="00C3364E" w:rsidRPr="00F57B90" w:rsidRDefault="00C3364E" w:rsidP="004638BC">
            <w:pPr>
              <w:spacing w:line="600" w:lineRule="exact"/>
              <w:ind w:left="150" w:right="261" w:firstLineChars="192" w:firstLine="576"/>
              <w:outlineLvl w:val="0"/>
              <w:rPr>
                <w:rFonts w:ascii="宋体" w:eastAsia="宋体" w:hAnsi="宋体" w:cs="仿宋_GB2312" w:hint="eastAsia"/>
                <w:sz w:val="30"/>
                <w:szCs w:val="30"/>
              </w:rPr>
            </w:pPr>
            <w:r w:rsidRPr="00F57B90">
              <w:rPr>
                <w:rFonts w:ascii="宋体" w:eastAsia="宋体" w:hAnsi="宋体" w:cs="仿宋_GB2312" w:hint="eastAsia"/>
                <w:sz w:val="30"/>
                <w:szCs w:val="30"/>
              </w:rPr>
              <w:t>蔡康强同志政治立场坚定，坚决拥护党的领导，认真贯彻执行党的路线方针政策，自觉在思想上政治上行动上同党中央保持高度一致。注重理论学习，不断提高自身政治素养和思想觉悟。</w:t>
            </w:r>
          </w:p>
          <w:p w14:paraId="23906F8C" w14:textId="77777777" w:rsidR="00C3364E" w:rsidRPr="00F57B90" w:rsidRDefault="00C3364E" w:rsidP="004638BC">
            <w:pPr>
              <w:spacing w:line="600" w:lineRule="exact"/>
              <w:ind w:left="150" w:right="261" w:firstLineChars="192" w:firstLine="576"/>
              <w:outlineLvl w:val="0"/>
              <w:rPr>
                <w:rFonts w:ascii="宋体" w:eastAsia="宋体" w:hAnsi="宋体" w:cs="仿宋_GB2312" w:hint="eastAsia"/>
                <w:sz w:val="30"/>
                <w:szCs w:val="30"/>
              </w:rPr>
            </w:pPr>
            <w:r w:rsidRPr="00F57B90">
              <w:rPr>
                <w:rFonts w:ascii="宋体" w:eastAsia="宋体" w:hAnsi="宋体" w:cs="仿宋_GB2312" w:hint="eastAsia"/>
                <w:sz w:val="30"/>
                <w:szCs w:val="30"/>
              </w:rPr>
              <w:t>思想品德良好，忠诚于人民的教育事业，恪守教师职业道德规范，为人师表，爱岗敬业，关爱学生，在日常教育教学工作中展现了良好的职业操守和个人品德。</w:t>
            </w:r>
          </w:p>
          <w:p w14:paraId="771402E8" w14:textId="77777777" w:rsidR="00C3364E" w:rsidRPr="00F57B90" w:rsidRDefault="00C3364E" w:rsidP="004638BC">
            <w:pPr>
              <w:spacing w:line="600" w:lineRule="exact"/>
              <w:ind w:left="150" w:right="261" w:firstLineChars="192" w:firstLine="576"/>
              <w:outlineLvl w:val="0"/>
              <w:rPr>
                <w:rFonts w:ascii="宋体" w:eastAsia="宋体" w:hAnsi="宋体" w:cs="仿宋_GB2312" w:hint="eastAsia"/>
                <w:sz w:val="30"/>
                <w:szCs w:val="30"/>
              </w:rPr>
            </w:pPr>
            <w:r w:rsidRPr="00F57B90">
              <w:rPr>
                <w:rFonts w:ascii="宋体" w:eastAsia="宋体" w:hAnsi="宋体" w:cs="仿宋_GB2312" w:hint="eastAsia"/>
                <w:sz w:val="30"/>
                <w:szCs w:val="30"/>
              </w:rPr>
              <w:t>社会形象正面，言行举止得体，在学生、家长和同事中口碑较好，无不良社会反映。经核查，该同志无任何违法违纪记录，未发现存在违反师德师风规范的问题。</w:t>
            </w:r>
          </w:p>
          <w:p w14:paraId="55C06F32" w14:textId="77777777" w:rsidR="00C3364E" w:rsidRDefault="00C3364E" w:rsidP="004638BC">
            <w:pPr>
              <w:wordWrap w:val="0"/>
              <w:spacing w:line="600" w:lineRule="exact"/>
              <w:ind w:left="150" w:right="261"/>
              <w:jc w:val="right"/>
              <w:outlineLvl w:val="0"/>
              <w:rPr>
                <w:rFonts w:ascii="仿宋_GB2312" w:hAnsi="仿宋_GB2312" w:cs="仿宋_GB2312" w:hint="eastAsia"/>
                <w:sz w:val="30"/>
                <w:szCs w:val="30"/>
              </w:rPr>
            </w:pPr>
            <w:r>
              <w:rPr>
                <w:rFonts w:ascii="仿宋_GB2312" w:hAnsi="仿宋_GB2312" w:cs="仿宋_GB2312" w:hint="eastAsia"/>
                <w:sz w:val="30"/>
                <w:szCs w:val="30"/>
              </w:rPr>
              <w:t xml:space="preserve">    </w:t>
            </w:r>
          </w:p>
          <w:p w14:paraId="5276C72D" w14:textId="77777777" w:rsidR="00C3364E" w:rsidRDefault="00C3364E" w:rsidP="004638BC">
            <w:pPr>
              <w:spacing w:line="600" w:lineRule="exact"/>
              <w:ind w:left="150" w:right="261"/>
              <w:jc w:val="right"/>
              <w:outlineLvl w:val="0"/>
              <w:rPr>
                <w:rFonts w:ascii="仿宋_GB2312" w:hAnsi="仿宋_GB2312" w:cs="仿宋_GB2312" w:hint="eastAsia"/>
                <w:sz w:val="30"/>
                <w:szCs w:val="30"/>
              </w:rPr>
            </w:pPr>
          </w:p>
          <w:p w14:paraId="31C3E669" w14:textId="77777777" w:rsidR="00C3364E" w:rsidRDefault="00C3364E" w:rsidP="004638BC">
            <w:pPr>
              <w:spacing w:line="600" w:lineRule="exact"/>
              <w:ind w:left="150" w:right="261"/>
              <w:jc w:val="right"/>
              <w:outlineLvl w:val="0"/>
              <w:rPr>
                <w:rFonts w:ascii="仿宋_GB2312" w:hAnsi="仿宋_GB2312" w:cs="仿宋_GB2312" w:hint="eastAsia"/>
                <w:sz w:val="30"/>
                <w:szCs w:val="30"/>
              </w:rPr>
            </w:pPr>
          </w:p>
          <w:p w14:paraId="436B148C" w14:textId="77777777" w:rsidR="00C3364E" w:rsidRDefault="00C3364E" w:rsidP="004638BC">
            <w:pPr>
              <w:spacing w:line="600" w:lineRule="exact"/>
              <w:ind w:left="150" w:right="261"/>
              <w:jc w:val="right"/>
              <w:outlineLvl w:val="0"/>
              <w:rPr>
                <w:rFonts w:ascii="仿宋_GB2312" w:hAnsi="仿宋_GB2312" w:cs="仿宋_GB2312" w:hint="eastAsia"/>
                <w:sz w:val="30"/>
                <w:szCs w:val="30"/>
              </w:rPr>
            </w:pPr>
          </w:p>
          <w:p w14:paraId="7E0026DB" w14:textId="77777777" w:rsidR="00C3364E" w:rsidRDefault="00C3364E" w:rsidP="004638BC">
            <w:pPr>
              <w:spacing w:line="600" w:lineRule="exact"/>
              <w:ind w:left="150" w:right="261"/>
              <w:jc w:val="right"/>
              <w:outlineLvl w:val="0"/>
              <w:rPr>
                <w:rFonts w:ascii="仿宋_GB2312" w:hAnsi="仿宋_GB2312" w:cs="仿宋_GB2312" w:hint="eastAsia"/>
                <w:sz w:val="30"/>
                <w:szCs w:val="30"/>
              </w:rPr>
            </w:pPr>
          </w:p>
          <w:p w14:paraId="66DFA441" w14:textId="77777777" w:rsidR="00C3364E" w:rsidRDefault="00C3364E" w:rsidP="004638BC">
            <w:pPr>
              <w:spacing w:line="600" w:lineRule="exact"/>
              <w:ind w:left="150" w:right="261"/>
              <w:jc w:val="right"/>
              <w:outlineLvl w:val="0"/>
              <w:rPr>
                <w:rFonts w:ascii="仿宋_GB2312" w:hAnsi="仿宋_GB2312" w:cs="仿宋_GB2312" w:hint="eastAsia"/>
                <w:sz w:val="30"/>
                <w:szCs w:val="30"/>
              </w:rPr>
            </w:pPr>
          </w:p>
          <w:p w14:paraId="2CAD45D4" w14:textId="77777777" w:rsidR="00C3364E" w:rsidRDefault="00C3364E" w:rsidP="004638BC">
            <w:pPr>
              <w:spacing w:line="600" w:lineRule="exact"/>
              <w:ind w:left="150" w:right="261"/>
              <w:jc w:val="right"/>
              <w:outlineLvl w:val="0"/>
              <w:rPr>
                <w:rFonts w:ascii="仿宋_GB2312" w:hAnsi="仿宋_GB2312" w:cs="仿宋_GB2312" w:hint="eastAsia"/>
                <w:sz w:val="30"/>
                <w:szCs w:val="30"/>
              </w:rPr>
            </w:pPr>
          </w:p>
          <w:p w14:paraId="0E5CA54B" w14:textId="77777777" w:rsidR="00C3364E" w:rsidRDefault="00C3364E" w:rsidP="004638BC">
            <w:pPr>
              <w:spacing w:line="600" w:lineRule="exact"/>
              <w:ind w:left="150" w:right="261"/>
              <w:jc w:val="right"/>
              <w:outlineLvl w:val="0"/>
              <w:rPr>
                <w:rFonts w:ascii="仿宋_GB2312" w:hAnsi="仿宋_GB2312" w:cs="仿宋_GB2312" w:hint="eastAsia"/>
                <w:sz w:val="30"/>
                <w:szCs w:val="30"/>
              </w:rPr>
            </w:pPr>
            <w:r>
              <w:rPr>
                <w:rFonts w:ascii="仿宋_GB2312" w:hAnsi="仿宋_GB2312" w:cs="仿宋_GB2312" w:hint="eastAsia"/>
                <w:sz w:val="30"/>
                <w:szCs w:val="30"/>
              </w:rPr>
              <w:t xml:space="preserve">        </w:t>
            </w:r>
          </w:p>
          <w:p w14:paraId="133DE878" w14:textId="77777777" w:rsidR="00C3364E" w:rsidRDefault="00C3364E" w:rsidP="004638BC">
            <w:pPr>
              <w:spacing w:line="600" w:lineRule="exact"/>
              <w:ind w:left="150" w:right="261"/>
              <w:jc w:val="center"/>
              <w:outlineLvl w:val="0"/>
              <w:rPr>
                <w:rFonts w:ascii="仿宋" w:eastAsia="仿宋" w:cs="仿宋"/>
                <w:kern w:val="0"/>
                <w:sz w:val="30"/>
                <w:szCs w:val="30"/>
              </w:rPr>
            </w:pPr>
            <w:r>
              <w:rPr>
                <w:rFonts w:ascii="仿宋" w:eastAsia="仿宋" w:cs="仿宋" w:hint="eastAsia"/>
                <w:kern w:val="0"/>
                <w:sz w:val="30"/>
                <w:szCs w:val="30"/>
              </w:rPr>
              <w:t xml:space="preserve">       （单位党组织公章）</w:t>
            </w:r>
          </w:p>
          <w:p w14:paraId="490BFC3D" w14:textId="77777777" w:rsidR="00C3364E" w:rsidRPr="006B59F2" w:rsidRDefault="00C3364E" w:rsidP="004638BC">
            <w:pPr>
              <w:pStyle w:val="a0"/>
              <w:ind w:firstLine="300"/>
            </w:pPr>
          </w:p>
          <w:p w14:paraId="6BD89649" w14:textId="77777777" w:rsidR="00C3364E" w:rsidRDefault="00C3364E" w:rsidP="004638BC">
            <w:pPr>
              <w:pStyle w:val="TableParagraph"/>
              <w:tabs>
                <w:tab w:val="left" w:pos="839"/>
                <w:tab w:val="left" w:pos="1540"/>
              </w:tabs>
              <w:kinsoku w:val="0"/>
              <w:overflowPunct w:val="0"/>
              <w:spacing w:before="1" w:line="338" w:lineRule="exact"/>
              <w:ind w:left="150" w:right="261"/>
              <w:jc w:val="right"/>
              <w:rPr>
                <w:sz w:val="30"/>
                <w:szCs w:val="30"/>
              </w:rPr>
            </w:pPr>
            <w:r>
              <w:rPr>
                <w:rFonts w:hint="eastAsia"/>
                <w:sz w:val="30"/>
                <w:szCs w:val="30"/>
              </w:rPr>
              <w:t>2025年  9月  4日</w:t>
            </w:r>
          </w:p>
          <w:p w14:paraId="6F0A5E76" w14:textId="77777777" w:rsidR="00C3364E" w:rsidRDefault="00C3364E" w:rsidP="004638BC">
            <w:pPr>
              <w:pStyle w:val="TableParagraph"/>
              <w:tabs>
                <w:tab w:val="left" w:pos="839"/>
                <w:tab w:val="left" w:pos="1540"/>
              </w:tabs>
              <w:kinsoku w:val="0"/>
              <w:overflowPunct w:val="0"/>
              <w:spacing w:before="1" w:line="338" w:lineRule="exact"/>
              <w:ind w:left="150" w:right="261"/>
              <w:jc w:val="right"/>
              <w:rPr>
                <w:sz w:val="28"/>
                <w:szCs w:val="28"/>
              </w:rPr>
            </w:pPr>
          </w:p>
        </w:tc>
      </w:tr>
    </w:tbl>
    <w:p w14:paraId="4B90DC5F" w14:textId="77777777" w:rsidR="00C3364E" w:rsidRDefault="00C3364E">
      <w:pPr>
        <w:pStyle w:val="a4"/>
        <w:kinsoku w:val="0"/>
        <w:overflowPunct w:val="0"/>
        <w:spacing w:before="30"/>
        <w:ind w:left="500"/>
        <w:rPr>
          <w:rFonts w:ascii="黑体" w:eastAsia="黑体" w:cs="黑体"/>
          <w:szCs w:val="32"/>
        </w:rPr>
      </w:pPr>
    </w:p>
    <w:tbl>
      <w:tblPr>
        <w:tblW w:w="0" w:type="auto"/>
        <w:tblInd w:w="124" w:type="dxa"/>
        <w:tblLayout w:type="fixed"/>
        <w:tblCellMar>
          <w:left w:w="0" w:type="dxa"/>
          <w:right w:w="0" w:type="dxa"/>
        </w:tblCellMar>
        <w:tblLook w:val="04A0" w:firstRow="1" w:lastRow="0" w:firstColumn="1" w:lastColumn="0" w:noHBand="0" w:noVBand="1"/>
      </w:tblPr>
      <w:tblGrid>
        <w:gridCol w:w="852"/>
        <w:gridCol w:w="1476"/>
        <w:gridCol w:w="2767"/>
        <w:gridCol w:w="1698"/>
        <w:gridCol w:w="2275"/>
      </w:tblGrid>
      <w:tr w:rsidR="00C57172" w14:paraId="55DD9733" w14:textId="77777777">
        <w:trPr>
          <w:trHeight w:val="82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7DE69379" w14:textId="2E3AE448" w:rsidR="00C57172" w:rsidRDefault="00A11CF5">
            <w:pPr>
              <w:pStyle w:val="TableParagraph"/>
              <w:tabs>
                <w:tab w:val="left" w:pos="1506"/>
              </w:tabs>
              <w:kinsoku w:val="0"/>
              <w:overflowPunct w:val="0"/>
              <w:spacing w:before="13" w:line="400" w:lineRule="atLeast"/>
              <w:ind w:left="529" w:right="485" w:hanging="20"/>
              <w:jc w:val="both"/>
              <w:rPr>
                <w:rFonts w:ascii="楷体_GB2312" w:eastAsia="楷体_GB2312" w:hAnsi="楷体_GB2312" w:cs="楷体_GB2312" w:hint="eastAsia"/>
                <w:sz w:val="28"/>
                <w:szCs w:val="28"/>
              </w:rPr>
            </w:pPr>
            <w:r>
              <w:rPr>
                <w:rFonts w:ascii="楷体_GB2312" w:eastAsia="楷体_GB2312" w:hAnsi="楷体_GB2312" w:cs="楷体_GB2312" w:hint="eastAsia"/>
                <w:spacing w:val="-22"/>
                <w:sz w:val="28"/>
                <w:szCs w:val="28"/>
              </w:rPr>
              <w:t>第</w:t>
            </w:r>
            <w:r w:rsidR="00C3364E">
              <w:rPr>
                <w:rFonts w:ascii="楷体_GB2312" w:eastAsia="楷体_GB2312" w:hAnsi="楷体_GB2312" w:cs="楷体_GB2312" w:hint="eastAsia"/>
                <w:spacing w:val="-22"/>
                <w:sz w:val="28"/>
                <w:szCs w:val="28"/>
              </w:rPr>
              <w:t>七</w:t>
            </w:r>
            <w:r>
              <w:rPr>
                <w:rFonts w:ascii="楷体_GB2312" w:eastAsia="楷体_GB2312" w:hAnsi="楷体_GB2312" w:cs="楷体_GB2312" w:hint="eastAsia"/>
                <w:spacing w:val="-22"/>
                <w:sz w:val="28"/>
                <w:szCs w:val="28"/>
              </w:rPr>
              <w:t>完成</w:t>
            </w:r>
            <w:r>
              <w:rPr>
                <w:rFonts w:ascii="楷体_GB2312" w:eastAsia="楷体_GB2312" w:hAnsi="楷体_GB2312" w:cs="楷体_GB2312" w:hint="eastAsia"/>
                <w:spacing w:val="-15"/>
                <w:sz w:val="28"/>
                <w:szCs w:val="28"/>
              </w:rPr>
              <w:t>人</w:t>
            </w:r>
            <w:r>
              <w:rPr>
                <w:rFonts w:ascii="楷体_GB2312" w:eastAsia="楷体_GB2312" w:hAnsi="楷体_GB2312" w:cs="楷体_GB2312" w:hint="eastAsia"/>
                <w:sz w:val="28"/>
                <w:szCs w:val="28"/>
              </w:rPr>
              <w:t>姓</w:t>
            </w:r>
            <w:r>
              <w:rPr>
                <w:rFonts w:ascii="楷体_GB2312" w:eastAsia="楷体_GB2312" w:hAnsi="楷体_GB2312" w:cs="楷体_GB2312" w:hint="eastAsia"/>
                <w:sz w:val="28"/>
                <w:szCs w:val="28"/>
              </w:rPr>
              <w:tab/>
              <w:t>名</w:t>
            </w:r>
          </w:p>
        </w:tc>
        <w:tc>
          <w:tcPr>
            <w:tcW w:w="2767" w:type="dxa"/>
            <w:tcBorders>
              <w:top w:val="single" w:sz="4" w:space="0" w:color="000000"/>
              <w:left w:val="single" w:sz="4" w:space="0" w:color="000000"/>
              <w:bottom w:val="single" w:sz="4" w:space="0" w:color="000000"/>
              <w:right w:val="single" w:sz="4" w:space="0" w:color="000000"/>
            </w:tcBorders>
            <w:vAlign w:val="center"/>
          </w:tcPr>
          <w:p w14:paraId="11B47BD3"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左锋</w:t>
            </w:r>
          </w:p>
        </w:tc>
        <w:tc>
          <w:tcPr>
            <w:tcW w:w="1698" w:type="dxa"/>
            <w:tcBorders>
              <w:top w:val="single" w:sz="4" w:space="0" w:color="000000"/>
              <w:left w:val="single" w:sz="4" w:space="0" w:color="000000"/>
              <w:bottom w:val="single" w:sz="4" w:space="0" w:color="000000"/>
              <w:right w:val="single" w:sz="4" w:space="0" w:color="000000"/>
            </w:tcBorders>
            <w:vAlign w:val="center"/>
          </w:tcPr>
          <w:p w14:paraId="53FF12A9" w14:textId="77777777" w:rsidR="00C57172" w:rsidRDefault="00A11CF5">
            <w:pPr>
              <w:pStyle w:val="TableParagraph"/>
              <w:kinsoku w:val="0"/>
              <w:overflowPunct w:val="0"/>
              <w:ind w:left="149" w:right="138"/>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性别</w:t>
            </w:r>
          </w:p>
        </w:tc>
        <w:tc>
          <w:tcPr>
            <w:tcW w:w="2275" w:type="dxa"/>
            <w:tcBorders>
              <w:top w:val="single" w:sz="4" w:space="0" w:color="000000"/>
              <w:left w:val="single" w:sz="4" w:space="0" w:color="000000"/>
              <w:bottom w:val="single" w:sz="4" w:space="0" w:color="000000"/>
              <w:right w:val="single" w:sz="4" w:space="0" w:color="000000"/>
            </w:tcBorders>
            <w:vAlign w:val="center"/>
          </w:tcPr>
          <w:p w14:paraId="7B7BC265"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男</w:t>
            </w:r>
          </w:p>
        </w:tc>
      </w:tr>
      <w:tr w:rsidR="00C57172" w14:paraId="6BA95B7C" w14:textId="77777777">
        <w:trPr>
          <w:trHeight w:val="77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30FE58C5" w14:textId="77777777" w:rsidR="00C57172" w:rsidRDefault="00A11CF5">
            <w:pPr>
              <w:pStyle w:val="TableParagraph"/>
              <w:kinsoku w:val="0"/>
              <w:overflowPunct w:val="0"/>
              <w:spacing w:before="230"/>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政治面貌</w:t>
            </w:r>
          </w:p>
        </w:tc>
        <w:tc>
          <w:tcPr>
            <w:tcW w:w="2767" w:type="dxa"/>
            <w:tcBorders>
              <w:top w:val="single" w:sz="4" w:space="0" w:color="000000"/>
              <w:left w:val="single" w:sz="4" w:space="0" w:color="000000"/>
              <w:bottom w:val="single" w:sz="4" w:space="0" w:color="000000"/>
              <w:right w:val="single" w:sz="4" w:space="0" w:color="000000"/>
            </w:tcBorders>
            <w:vAlign w:val="center"/>
          </w:tcPr>
          <w:p w14:paraId="28A03DDB"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党员</w:t>
            </w:r>
          </w:p>
        </w:tc>
        <w:tc>
          <w:tcPr>
            <w:tcW w:w="1698" w:type="dxa"/>
            <w:tcBorders>
              <w:top w:val="single" w:sz="4" w:space="0" w:color="000000"/>
              <w:left w:val="single" w:sz="4" w:space="0" w:color="000000"/>
              <w:bottom w:val="single" w:sz="4" w:space="0" w:color="000000"/>
              <w:right w:val="single" w:sz="4" w:space="0" w:color="000000"/>
            </w:tcBorders>
            <w:vAlign w:val="center"/>
          </w:tcPr>
          <w:p w14:paraId="2671CE8E" w14:textId="77777777" w:rsidR="00C57172" w:rsidRDefault="00A11CF5">
            <w:pPr>
              <w:pStyle w:val="TableParagraph"/>
              <w:kinsoku w:val="0"/>
              <w:overflowPunct w:val="0"/>
              <w:spacing w:before="230"/>
              <w:ind w:left="149" w:right="138"/>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民族</w:t>
            </w:r>
          </w:p>
        </w:tc>
        <w:tc>
          <w:tcPr>
            <w:tcW w:w="2275" w:type="dxa"/>
            <w:tcBorders>
              <w:top w:val="single" w:sz="4" w:space="0" w:color="000000"/>
              <w:left w:val="single" w:sz="4" w:space="0" w:color="000000"/>
              <w:bottom w:val="single" w:sz="4" w:space="0" w:color="000000"/>
              <w:right w:val="single" w:sz="4" w:space="0" w:color="000000"/>
            </w:tcBorders>
            <w:vAlign w:val="center"/>
          </w:tcPr>
          <w:p w14:paraId="770DE8D0"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汉</w:t>
            </w:r>
          </w:p>
        </w:tc>
      </w:tr>
      <w:tr w:rsidR="00C57172" w14:paraId="55F88B57" w14:textId="77777777">
        <w:trPr>
          <w:trHeight w:val="77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5B27A1DA" w14:textId="77777777" w:rsidR="00C57172" w:rsidRDefault="00A11CF5">
            <w:pPr>
              <w:pStyle w:val="TableParagraph"/>
              <w:kinsoku w:val="0"/>
              <w:overflowPunct w:val="0"/>
              <w:spacing w:before="228"/>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出生年月</w:t>
            </w:r>
          </w:p>
        </w:tc>
        <w:tc>
          <w:tcPr>
            <w:tcW w:w="2767" w:type="dxa"/>
            <w:tcBorders>
              <w:top w:val="single" w:sz="4" w:space="0" w:color="000000"/>
              <w:left w:val="single" w:sz="4" w:space="0" w:color="000000"/>
              <w:bottom w:val="single" w:sz="4" w:space="0" w:color="000000"/>
              <w:right w:val="single" w:sz="4" w:space="0" w:color="000000"/>
            </w:tcBorders>
            <w:vAlign w:val="center"/>
          </w:tcPr>
          <w:p w14:paraId="1A790123"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1982.09</w:t>
            </w:r>
          </w:p>
        </w:tc>
        <w:tc>
          <w:tcPr>
            <w:tcW w:w="1698" w:type="dxa"/>
            <w:tcBorders>
              <w:top w:val="single" w:sz="4" w:space="0" w:color="000000"/>
              <w:left w:val="single" w:sz="4" w:space="0" w:color="000000"/>
              <w:bottom w:val="single" w:sz="4" w:space="0" w:color="000000"/>
              <w:right w:val="single" w:sz="4" w:space="0" w:color="000000"/>
            </w:tcBorders>
            <w:vAlign w:val="center"/>
          </w:tcPr>
          <w:p w14:paraId="2F2D667F" w14:textId="77777777" w:rsidR="00C57172" w:rsidRDefault="00A11CF5">
            <w:pPr>
              <w:pStyle w:val="TableParagraph"/>
              <w:kinsoku w:val="0"/>
              <w:overflowPunct w:val="0"/>
              <w:spacing w:before="228"/>
              <w:ind w:left="149"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工龄/教龄</w:t>
            </w:r>
          </w:p>
        </w:tc>
        <w:tc>
          <w:tcPr>
            <w:tcW w:w="2275" w:type="dxa"/>
            <w:tcBorders>
              <w:top w:val="single" w:sz="4" w:space="0" w:color="000000"/>
              <w:left w:val="single" w:sz="4" w:space="0" w:color="000000"/>
              <w:bottom w:val="single" w:sz="4" w:space="0" w:color="000000"/>
              <w:right w:val="single" w:sz="4" w:space="0" w:color="000000"/>
            </w:tcBorders>
            <w:vAlign w:val="center"/>
          </w:tcPr>
          <w:p w14:paraId="7BC1D440"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17</w:t>
            </w:r>
          </w:p>
        </w:tc>
      </w:tr>
      <w:tr w:rsidR="00C57172" w14:paraId="55A2F581" w14:textId="77777777">
        <w:trPr>
          <w:trHeight w:val="743"/>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3B067E9E" w14:textId="77777777" w:rsidR="00C57172" w:rsidRDefault="00A11CF5">
            <w:pPr>
              <w:pStyle w:val="TableParagraph"/>
              <w:kinsoku w:val="0"/>
              <w:overflowPunct w:val="0"/>
              <w:spacing w:before="214"/>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工作单位</w:t>
            </w:r>
          </w:p>
        </w:tc>
        <w:tc>
          <w:tcPr>
            <w:tcW w:w="2767" w:type="dxa"/>
            <w:tcBorders>
              <w:top w:val="single" w:sz="4" w:space="0" w:color="000000"/>
              <w:left w:val="single" w:sz="4" w:space="0" w:color="000000"/>
              <w:bottom w:val="single" w:sz="4" w:space="0" w:color="000000"/>
              <w:right w:val="single" w:sz="4" w:space="0" w:color="000000"/>
            </w:tcBorders>
            <w:vAlign w:val="center"/>
          </w:tcPr>
          <w:p w14:paraId="03345077"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佛山市南海区信息技术学校</w:t>
            </w:r>
          </w:p>
        </w:tc>
        <w:tc>
          <w:tcPr>
            <w:tcW w:w="1698" w:type="dxa"/>
            <w:tcBorders>
              <w:top w:val="single" w:sz="4" w:space="0" w:color="000000"/>
              <w:left w:val="single" w:sz="4" w:space="0" w:color="000000"/>
              <w:bottom w:val="single" w:sz="4" w:space="0" w:color="000000"/>
              <w:right w:val="single" w:sz="4" w:space="0" w:color="000000"/>
            </w:tcBorders>
            <w:vAlign w:val="center"/>
          </w:tcPr>
          <w:p w14:paraId="08FF8946" w14:textId="77777777" w:rsidR="00C57172" w:rsidRDefault="00A11CF5">
            <w:pPr>
              <w:pStyle w:val="TableParagraph"/>
              <w:kinsoku w:val="0"/>
              <w:overflowPunct w:val="0"/>
              <w:spacing w:before="214"/>
              <w:ind w:left="144"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现任职务</w:t>
            </w:r>
          </w:p>
        </w:tc>
        <w:tc>
          <w:tcPr>
            <w:tcW w:w="2275" w:type="dxa"/>
            <w:tcBorders>
              <w:top w:val="single" w:sz="4" w:space="0" w:color="000000"/>
              <w:left w:val="single" w:sz="4" w:space="0" w:color="000000"/>
              <w:bottom w:val="single" w:sz="4" w:space="0" w:color="000000"/>
              <w:right w:val="single" w:sz="4" w:space="0" w:color="000000"/>
            </w:tcBorders>
            <w:vAlign w:val="center"/>
          </w:tcPr>
          <w:p w14:paraId="4E420412"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教师</w:t>
            </w:r>
          </w:p>
        </w:tc>
      </w:tr>
      <w:tr w:rsidR="00C57172" w14:paraId="6F038C3E" w14:textId="77777777">
        <w:trPr>
          <w:trHeight w:val="912"/>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67B131A6" w14:textId="77777777" w:rsidR="00C57172" w:rsidRDefault="00A11CF5">
            <w:pPr>
              <w:pStyle w:val="TableParagraph"/>
              <w:kinsoku w:val="0"/>
              <w:overflowPunct w:val="0"/>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最后学历</w:t>
            </w:r>
          </w:p>
        </w:tc>
        <w:tc>
          <w:tcPr>
            <w:tcW w:w="2767" w:type="dxa"/>
            <w:tcBorders>
              <w:top w:val="single" w:sz="4" w:space="0" w:color="000000"/>
              <w:left w:val="single" w:sz="4" w:space="0" w:color="000000"/>
              <w:bottom w:val="single" w:sz="4" w:space="0" w:color="000000"/>
              <w:right w:val="single" w:sz="4" w:space="0" w:color="000000"/>
            </w:tcBorders>
            <w:vAlign w:val="center"/>
          </w:tcPr>
          <w:p w14:paraId="13CA9AB4"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硕士研究生</w:t>
            </w:r>
          </w:p>
        </w:tc>
        <w:tc>
          <w:tcPr>
            <w:tcW w:w="1698" w:type="dxa"/>
            <w:tcBorders>
              <w:top w:val="single" w:sz="4" w:space="0" w:color="000000"/>
              <w:left w:val="single" w:sz="4" w:space="0" w:color="000000"/>
              <w:bottom w:val="single" w:sz="4" w:space="0" w:color="000000"/>
              <w:right w:val="single" w:sz="4" w:space="0" w:color="000000"/>
            </w:tcBorders>
            <w:vAlign w:val="center"/>
          </w:tcPr>
          <w:p w14:paraId="5E9DA65C" w14:textId="77777777" w:rsidR="00C57172" w:rsidRDefault="00A11CF5">
            <w:pPr>
              <w:pStyle w:val="TableParagraph"/>
              <w:kinsoku w:val="0"/>
              <w:overflowPunct w:val="0"/>
              <w:ind w:left="146"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职称</w:t>
            </w:r>
          </w:p>
        </w:tc>
        <w:tc>
          <w:tcPr>
            <w:tcW w:w="2275" w:type="dxa"/>
            <w:tcBorders>
              <w:top w:val="single" w:sz="4" w:space="0" w:color="000000"/>
              <w:left w:val="single" w:sz="4" w:space="0" w:color="000000"/>
              <w:bottom w:val="single" w:sz="4" w:space="0" w:color="000000"/>
              <w:right w:val="single" w:sz="4" w:space="0" w:color="000000"/>
            </w:tcBorders>
            <w:vAlign w:val="center"/>
          </w:tcPr>
          <w:p w14:paraId="6103EF63"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讲师</w:t>
            </w:r>
          </w:p>
        </w:tc>
      </w:tr>
      <w:tr w:rsidR="00C57172" w14:paraId="7E4D8DAF" w14:textId="77777777">
        <w:trPr>
          <w:trHeight w:val="959"/>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76281A36" w14:textId="77777777" w:rsidR="00C57172" w:rsidRDefault="00A11CF5">
            <w:pPr>
              <w:pStyle w:val="TableParagraph"/>
              <w:kinsoku w:val="0"/>
              <w:overflowPunct w:val="0"/>
              <w:spacing w:before="186" w:line="266" w:lineRule="auto"/>
              <w:ind w:left="740" w:right="173" w:hanging="560"/>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现从事工作及专业领域</w:t>
            </w:r>
          </w:p>
        </w:tc>
        <w:tc>
          <w:tcPr>
            <w:tcW w:w="2767" w:type="dxa"/>
            <w:tcBorders>
              <w:top w:val="single" w:sz="4" w:space="0" w:color="000000"/>
              <w:left w:val="single" w:sz="4" w:space="0" w:color="000000"/>
              <w:bottom w:val="single" w:sz="4" w:space="0" w:color="000000"/>
              <w:right w:val="single" w:sz="4" w:space="0" w:color="000000"/>
            </w:tcBorders>
            <w:vAlign w:val="center"/>
          </w:tcPr>
          <w:p w14:paraId="7B8274D6"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机电技术应用专业教师</w:t>
            </w:r>
          </w:p>
        </w:tc>
        <w:tc>
          <w:tcPr>
            <w:tcW w:w="1698" w:type="dxa"/>
            <w:tcBorders>
              <w:top w:val="single" w:sz="4" w:space="0" w:color="000000"/>
              <w:left w:val="single" w:sz="4" w:space="0" w:color="000000"/>
              <w:bottom w:val="single" w:sz="4" w:space="0" w:color="000000"/>
              <w:right w:val="single" w:sz="4" w:space="0" w:color="000000"/>
            </w:tcBorders>
            <w:vAlign w:val="center"/>
          </w:tcPr>
          <w:p w14:paraId="56C9333F" w14:textId="77777777" w:rsidR="00C57172" w:rsidRDefault="00A11CF5">
            <w:pPr>
              <w:pStyle w:val="TableParagraph"/>
              <w:kinsoku w:val="0"/>
              <w:overflowPunct w:val="0"/>
              <w:ind w:left="149"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联系电话</w:t>
            </w:r>
          </w:p>
        </w:tc>
        <w:tc>
          <w:tcPr>
            <w:tcW w:w="2275" w:type="dxa"/>
            <w:tcBorders>
              <w:top w:val="single" w:sz="4" w:space="0" w:color="000000"/>
              <w:left w:val="single" w:sz="4" w:space="0" w:color="000000"/>
              <w:bottom w:val="single" w:sz="4" w:space="0" w:color="000000"/>
              <w:right w:val="single" w:sz="4" w:space="0" w:color="000000"/>
            </w:tcBorders>
            <w:vAlign w:val="center"/>
          </w:tcPr>
          <w:p w14:paraId="7FBFDB50"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13794028086</w:t>
            </w:r>
          </w:p>
        </w:tc>
      </w:tr>
      <w:tr w:rsidR="00C57172" w14:paraId="4A8BC06F" w14:textId="77777777">
        <w:trPr>
          <w:trHeight w:val="989"/>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00417C12" w14:textId="77777777" w:rsidR="00C57172" w:rsidRDefault="00A11CF5">
            <w:pPr>
              <w:pStyle w:val="TableParagraph"/>
              <w:kinsoku w:val="0"/>
              <w:overflowPunct w:val="0"/>
              <w:spacing w:line="266" w:lineRule="auto"/>
              <w:ind w:left="169" w:right="130" w:firstLine="12"/>
              <w:jc w:val="center"/>
              <w:rPr>
                <w:rFonts w:ascii="楷体_GB2312" w:eastAsia="楷体_GB2312" w:hAnsi="楷体_GB2312" w:cs="楷体_GB2312" w:hint="eastAsia"/>
                <w:spacing w:val="-32"/>
                <w:sz w:val="28"/>
                <w:szCs w:val="28"/>
              </w:rPr>
            </w:pPr>
            <w:r>
              <w:rPr>
                <w:rFonts w:ascii="楷体_GB2312" w:eastAsia="楷体_GB2312" w:hAnsi="楷体_GB2312" w:cs="楷体_GB2312" w:hint="eastAsia"/>
                <w:spacing w:val="-3"/>
                <w:sz w:val="28"/>
                <w:szCs w:val="28"/>
              </w:rPr>
              <w:t>何时何地受何种</w:t>
            </w:r>
            <w:r>
              <w:rPr>
                <w:rFonts w:ascii="楷体_GB2312" w:eastAsia="楷体_GB2312" w:hAnsi="楷体_GB2312" w:cs="楷体_GB2312" w:hint="eastAsia"/>
                <w:spacing w:val="-32"/>
                <w:sz w:val="28"/>
                <w:szCs w:val="28"/>
              </w:rPr>
              <w:t>省部级及以上奖励</w:t>
            </w:r>
          </w:p>
        </w:tc>
        <w:tc>
          <w:tcPr>
            <w:tcW w:w="6740" w:type="dxa"/>
            <w:gridSpan w:val="3"/>
            <w:tcBorders>
              <w:top w:val="single" w:sz="4" w:space="0" w:color="000000"/>
              <w:left w:val="single" w:sz="4" w:space="0" w:color="000000"/>
              <w:bottom w:val="single" w:sz="4" w:space="0" w:color="000000"/>
              <w:right w:val="single" w:sz="4" w:space="0" w:color="000000"/>
            </w:tcBorders>
          </w:tcPr>
          <w:p w14:paraId="6B417E00"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sz w:val="28"/>
                <w:szCs w:val="28"/>
              </w:rPr>
              <w:t>指导学生参加</w:t>
            </w:r>
            <w:r>
              <w:rPr>
                <w:rFonts w:ascii="Times New Roman" w:eastAsia="等线" w:cs="Times New Roman" w:hint="eastAsia"/>
                <w:sz w:val="28"/>
                <w:szCs w:val="28"/>
                <w:lang w:eastAsia="zh"/>
              </w:rPr>
              <w:t>全国职业院校技能大赛中职组</w:t>
            </w:r>
            <w:r>
              <w:rPr>
                <w:rFonts w:ascii="Times New Roman" w:eastAsia="等线" w:cs="Times New Roman"/>
                <w:sz w:val="28"/>
                <w:szCs w:val="28"/>
              </w:rPr>
              <w:t>机器人技术应用项目</w:t>
            </w:r>
            <w:r>
              <w:rPr>
                <w:rFonts w:ascii="Times New Roman" w:eastAsia="等线" w:cs="Times New Roman" w:hint="eastAsia"/>
                <w:sz w:val="28"/>
                <w:szCs w:val="28"/>
                <w:lang w:eastAsia="zh"/>
              </w:rPr>
              <w:t>获</w:t>
            </w:r>
            <w:r>
              <w:rPr>
                <w:rFonts w:ascii="Times New Roman" w:eastAsia="等线" w:cs="Times New Roman"/>
                <w:sz w:val="28"/>
                <w:szCs w:val="28"/>
              </w:rPr>
              <w:t>省赛一等奖</w:t>
            </w:r>
            <w:r>
              <w:rPr>
                <w:rFonts w:ascii="Times New Roman" w:eastAsia="等线" w:cs="Times New Roman" w:hint="eastAsia"/>
                <w:sz w:val="28"/>
                <w:szCs w:val="28"/>
                <w:lang w:eastAsia="zh"/>
              </w:rPr>
              <w:t>1</w:t>
            </w:r>
            <w:r>
              <w:rPr>
                <w:rFonts w:ascii="Times New Roman" w:eastAsia="等线" w:cs="Times New Roman" w:hint="eastAsia"/>
                <w:sz w:val="28"/>
                <w:szCs w:val="28"/>
                <w:lang w:eastAsia="zh"/>
              </w:rPr>
              <w:t>项、三等奖</w:t>
            </w:r>
            <w:r>
              <w:rPr>
                <w:rFonts w:ascii="Times New Roman" w:eastAsia="等线" w:cs="Times New Roman" w:hint="eastAsia"/>
                <w:sz w:val="28"/>
                <w:szCs w:val="28"/>
                <w:lang w:eastAsia="zh"/>
              </w:rPr>
              <w:t>1</w:t>
            </w:r>
            <w:r>
              <w:rPr>
                <w:rFonts w:ascii="Times New Roman" w:eastAsia="等线" w:cs="Times New Roman" w:hint="eastAsia"/>
                <w:sz w:val="28"/>
                <w:szCs w:val="28"/>
                <w:lang w:eastAsia="zh"/>
              </w:rPr>
              <w:t>项，本人获省教学设计一等奖</w:t>
            </w:r>
            <w:r>
              <w:rPr>
                <w:rFonts w:ascii="Times New Roman" w:eastAsia="等线" w:cs="Times New Roman" w:hint="eastAsia"/>
                <w:sz w:val="28"/>
                <w:szCs w:val="28"/>
                <w:lang w:eastAsia="zh"/>
              </w:rPr>
              <w:t>1</w:t>
            </w:r>
            <w:r>
              <w:rPr>
                <w:rFonts w:ascii="Times New Roman" w:eastAsia="等线" w:cs="Times New Roman" w:hint="eastAsia"/>
                <w:sz w:val="28"/>
                <w:szCs w:val="28"/>
                <w:lang w:eastAsia="zh"/>
              </w:rPr>
              <w:t>项，教师技能大赛三等奖</w:t>
            </w:r>
            <w:r>
              <w:rPr>
                <w:rFonts w:ascii="Times New Roman" w:eastAsia="等线" w:cs="Times New Roman" w:hint="eastAsia"/>
                <w:sz w:val="28"/>
                <w:szCs w:val="28"/>
                <w:lang w:eastAsia="zh"/>
              </w:rPr>
              <w:t>1</w:t>
            </w:r>
            <w:r>
              <w:rPr>
                <w:rFonts w:ascii="Times New Roman" w:eastAsia="等线" w:cs="Times New Roman" w:hint="eastAsia"/>
                <w:sz w:val="28"/>
                <w:szCs w:val="28"/>
                <w:lang w:eastAsia="zh"/>
              </w:rPr>
              <w:t>项。</w:t>
            </w:r>
          </w:p>
        </w:tc>
      </w:tr>
      <w:tr w:rsidR="00C57172" w14:paraId="17ADBE03" w14:textId="77777777">
        <w:trPr>
          <w:trHeight w:val="3388"/>
        </w:trPr>
        <w:tc>
          <w:tcPr>
            <w:tcW w:w="852" w:type="dxa"/>
            <w:tcBorders>
              <w:top w:val="single" w:sz="4" w:space="0" w:color="000000"/>
              <w:left w:val="single" w:sz="4" w:space="0" w:color="000000"/>
              <w:bottom w:val="single" w:sz="4" w:space="0" w:color="000000"/>
              <w:right w:val="single" w:sz="4" w:space="0" w:color="000000"/>
            </w:tcBorders>
          </w:tcPr>
          <w:p w14:paraId="6E6242E7" w14:textId="77777777" w:rsidR="00C57172" w:rsidRDefault="00C57172">
            <w:pPr>
              <w:pStyle w:val="TableParagraph"/>
              <w:kinsoku w:val="0"/>
              <w:overflowPunct w:val="0"/>
              <w:rPr>
                <w:rFonts w:ascii="楷体_GB2312" w:eastAsia="楷体_GB2312" w:hAnsi="楷体_GB2312" w:cs="楷体_GB2312" w:hint="eastAsia"/>
                <w:sz w:val="28"/>
                <w:szCs w:val="28"/>
              </w:rPr>
            </w:pPr>
          </w:p>
          <w:p w14:paraId="4AAD9D4A" w14:textId="77777777" w:rsidR="00C57172" w:rsidRDefault="00C57172">
            <w:pPr>
              <w:pStyle w:val="TableParagraph"/>
              <w:kinsoku w:val="0"/>
              <w:overflowPunct w:val="0"/>
              <w:spacing w:before="11"/>
              <w:rPr>
                <w:rFonts w:ascii="楷体_GB2312" w:eastAsia="楷体_GB2312" w:hAnsi="楷体_GB2312" w:cs="楷体_GB2312" w:hint="eastAsia"/>
                <w:sz w:val="30"/>
                <w:szCs w:val="30"/>
              </w:rPr>
            </w:pPr>
          </w:p>
          <w:p w14:paraId="01780604" w14:textId="77777777" w:rsidR="00C57172" w:rsidRDefault="00A11CF5">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主要贡献</w:t>
            </w:r>
          </w:p>
        </w:tc>
        <w:tc>
          <w:tcPr>
            <w:tcW w:w="8216" w:type="dxa"/>
            <w:gridSpan w:val="4"/>
            <w:tcBorders>
              <w:top w:val="single" w:sz="4" w:space="0" w:color="000000"/>
              <w:left w:val="single" w:sz="4" w:space="0" w:color="000000"/>
              <w:bottom w:val="single" w:sz="4" w:space="0" w:color="000000"/>
              <w:right w:val="single" w:sz="4" w:space="0" w:color="000000"/>
            </w:tcBorders>
          </w:tcPr>
          <w:p w14:paraId="748B6AAB"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1.参与完成机电技术应用专业“广东省双精准建设专业”项目建设；</w:t>
            </w:r>
          </w:p>
          <w:p w14:paraId="23880A33"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2.参与完成佛山市“双精准”示范专业机器人应用与维护专业项目建设；</w:t>
            </w:r>
          </w:p>
          <w:p w14:paraId="34FC1115"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lang w:eastAsia="zh"/>
              </w:rPr>
              <w:t>3</w:t>
            </w:r>
            <w:r w:rsidRPr="00F57B90">
              <w:rPr>
                <w:rFonts w:ascii="宋体" w:eastAsia="宋体" w:hAnsi="宋体" w:cs="黑体" w:hint="eastAsia"/>
                <w:sz w:val="28"/>
                <w:szCs w:val="28"/>
              </w:rPr>
              <w:t>.参与完成</w:t>
            </w:r>
            <w:r w:rsidRPr="00F57B90">
              <w:rPr>
                <w:rFonts w:ascii="宋体" w:eastAsia="宋体" w:hAnsi="宋体" w:cs="黑体" w:hint="eastAsia"/>
                <w:sz w:val="28"/>
                <w:szCs w:val="28"/>
                <w:lang w:eastAsia="zh"/>
              </w:rPr>
              <w:t>广东省高水平中职学校建设</w:t>
            </w:r>
            <w:r w:rsidRPr="00F57B90">
              <w:rPr>
                <w:rFonts w:ascii="宋体" w:eastAsia="宋体" w:hAnsi="宋体" w:cs="黑体" w:hint="eastAsia"/>
                <w:sz w:val="28"/>
                <w:szCs w:val="28"/>
              </w:rPr>
              <w:t>；</w:t>
            </w:r>
          </w:p>
          <w:p w14:paraId="45282234"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rPr>
            </w:pPr>
            <w:r w:rsidRPr="00F57B90">
              <w:rPr>
                <w:rFonts w:ascii="宋体" w:eastAsia="宋体" w:hAnsi="宋体" w:cs="黑体" w:hint="eastAsia"/>
                <w:sz w:val="28"/>
                <w:szCs w:val="28"/>
                <w:lang w:eastAsia="zh"/>
              </w:rPr>
              <w:t>4.</w:t>
            </w:r>
            <w:r w:rsidRPr="00F57B90">
              <w:rPr>
                <w:rFonts w:ascii="宋体" w:eastAsia="宋体" w:hAnsi="宋体" w:cs="黑体" w:hint="eastAsia"/>
                <w:sz w:val="28"/>
                <w:szCs w:val="28"/>
              </w:rPr>
              <w:t>参与完成</w:t>
            </w:r>
            <w:r w:rsidRPr="00F57B90">
              <w:rPr>
                <w:rFonts w:ascii="宋体" w:eastAsia="宋体" w:hAnsi="宋体" w:cs="黑体" w:hint="eastAsia"/>
                <w:sz w:val="28"/>
                <w:szCs w:val="28"/>
                <w:lang w:eastAsia="zh"/>
              </w:rPr>
              <w:t>机电应用技术</w:t>
            </w:r>
            <w:r w:rsidRPr="00F57B90">
              <w:rPr>
                <w:rFonts w:ascii="宋体" w:eastAsia="宋体" w:hAnsi="宋体" w:cs="黑体" w:hint="eastAsia"/>
                <w:sz w:val="28"/>
                <w:szCs w:val="28"/>
              </w:rPr>
              <w:t>专业人才培养方案制订、审核等；</w:t>
            </w:r>
          </w:p>
          <w:p w14:paraId="2FB4FAFC" w14:textId="77777777" w:rsidR="00C57172" w:rsidRPr="00F57B90" w:rsidRDefault="00A11CF5">
            <w:pPr>
              <w:pStyle w:val="TableParagraph"/>
              <w:overflowPunct w:val="0"/>
              <w:ind w:rightChars="81" w:right="259"/>
              <w:jc w:val="both"/>
              <w:rPr>
                <w:rFonts w:ascii="宋体" w:eastAsia="宋体" w:hAnsi="宋体" w:cs="黑体" w:hint="eastAsia"/>
                <w:sz w:val="28"/>
                <w:szCs w:val="28"/>
              </w:rPr>
            </w:pPr>
            <w:r w:rsidRPr="00F57B90">
              <w:rPr>
                <w:rFonts w:ascii="宋体" w:eastAsia="宋体" w:hAnsi="宋体" w:cs="黑体" w:hint="eastAsia"/>
                <w:sz w:val="28"/>
                <w:szCs w:val="28"/>
              </w:rPr>
              <w:t>5.参编出版了《工业</w:t>
            </w:r>
            <w:r w:rsidRPr="00F57B90">
              <w:rPr>
                <w:rFonts w:ascii="宋体" w:eastAsia="宋体" w:hAnsi="宋体" w:cs="黑体" w:hint="eastAsia"/>
                <w:sz w:val="28"/>
                <w:szCs w:val="28"/>
                <w:lang w:eastAsia="zh"/>
              </w:rPr>
              <w:t>机器人智能装配生产线装调与维护</w:t>
            </w:r>
            <w:r w:rsidRPr="00F57B90">
              <w:rPr>
                <w:rFonts w:ascii="宋体" w:eastAsia="宋体" w:hAnsi="宋体" w:cs="黑体" w:hint="eastAsia"/>
                <w:sz w:val="28"/>
                <w:szCs w:val="28"/>
              </w:rPr>
              <w:t>》《工业机器人</w:t>
            </w:r>
            <w:r w:rsidRPr="00F57B90">
              <w:rPr>
                <w:rFonts w:ascii="宋体" w:eastAsia="宋体" w:hAnsi="宋体" w:cs="黑体" w:hint="eastAsia"/>
                <w:sz w:val="28"/>
                <w:szCs w:val="28"/>
                <w:lang w:eastAsia="zh"/>
              </w:rPr>
              <w:t>仿真与应用</w:t>
            </w:r>
            <w:r w:rsidRPr="00F57B90">
              <w:rPr>
                <w:rFonts w:ascii="宋体" w:eastAsia="宋体" w:hAnsi="宋体" w:cs="黑体" w:hint="eastAsia"/>
                <w:sz w:val="28"/>
                <w:szCs w:val="28"/>
              </w:rPr>
              <w:t>》教材；</w:t>
            </w:r>
          </w:p>
          <w:p w14:paraId="4D0D6412"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lang w:eastAsia="zh"/>
              </w:rPr>
            </w:pPr>
            <w:r w:rsidRPr="00F57B90">
              <w:rPr>
                <w:rFonts w:ascii="宋体" w:eastAsia="宋体" w:hAnsi="宋体" w:cs="黑体" w:hint="eastAsia"/>
                <w:sz w:val="28"/>
                <w:szCs w:val="28"/>
                <w:lang w:eastAsia="zh"/>
              </w:rPr>
              <w:t>6.参与省级课题2项,主持市级课题2项,参与市级课题1项</w:t>
            </w:r>
          </w:p>
          <w:p w14:paraId="15C4EE2B" w14:textId="77777777" w:rsidR="00C57172" w:rsidRPr="00F57B90" w:rsidRDefault="00A11CF5">
            <w:pPr>
              <w:pStyle w:val="TableParagraph"/>
              <w:overflowPunct w:val="0"/>
              <w:ind w:leftChars="46" w:left="147" w:rightChars="81" w:right="259"/>
              <w:jc w:val="both"/>
              <w:rPr>
                <w:rFonts w:ascii="宋体" w:eastAsia="宋体" w:hAnsi="宋体" w:cs="黑体" w:hint="eastAsia"/>
                <w:sz w:val="28"/>
                <w:szCs w:val="28"/>
                <w:lang w:eastAsia="zh"/>
              </w:rPr>
            </w:pPr>
            <w:r w:rsidRPr="00F57B90">
              <w:rPr>
                <w:rFonts w:ascii="宋体" w:eastAsia="宋体" w:hAnsi="宋体" w:cs="黑体" w:hint="eastAsia"/>
                <w:sz w:val="28"/>
                <w:szCs w:val="28"/>
                <w:lang w:eastAsia="zh"/>
              </w:rPr>
              <w:t>7.获得实用新型专利2项</w:t>
            </w:r>
          </w:p>
          <w:p w14:paraId="3EF1A31D" w14:textId="77777777" w:rsidR="00C57172" w:rsidRDefault="00C57172">
            <w:pPr>
              <w:pStyle w:val="TableParagraph"/>
              <w:overflowPunct w:val="0"/>
              <w:ind w:leftChars="46" w:left="147" w:rightChars="81" w:right="259"/>
              <w:jc w:val="both"/>
              <w:rPr>
                <w:rFonts w:ascii="黑体" w:eastAsia="黑体" w:cs="黑体"/>
                <w:sz w:val="28"/>
                <w:szCs w:val="28"/>
              </w:rPr>
            </w:pPr>
          </w:p>
          <w:p w14:paraId="570B71EA" w14:textId="77777777" w:rsidR="00C57172" w:rsidRDefault="00C57172">
            <w:pPr>
              <w:pStyle w:val="TableParagraph"/>
              <w:kinsoku w:val="0"/>
              <w:overflowPunct w:val="0"/>
              <w:rPr>
                <w:rFonts w:ascii="黑体" w:eastAsia="黑体" w:cs="黑体"/>
                <w:sz w:val="34"/>
                <w:szCs w:val="34"/>
              </w:rPr>
            </w:pPr>
          </w:p>
          <w:p w14:paraId="6D1E0ACD" w14:textId="3D598684" w:rsidR="00C57172" w:rsidRDefault="00A11CF5">
            <w:pPr>
              <w:pStyle w:val="TableParagraph"/>
              <w:kinsoku w:val="0"/>
              <w:overflowPunct w:val="0"/>
              <w:ind w:left="4160"/>
              <w:rPr>
                <w:sz w:val="28"/>
                <w:szCs w:val="28"/>
                <w:lang w:eastAsia="zh"/>
              </w:rPr>
            </w:pPr>
            <w:r>
              <w:rPr>
                <w:rFonts w:hint="eastAsia"/>
                <w:sz w:val="28"/>
                <w:szCs w:val="28"/>
              </w:rPr>
              <w:t>本人签名：</w:t>
            </w:r>
          </w:p>
          <w:p w14:paraId="349150C9" w14:textId="77777777" w:rsidR="00C57172" w:rsidRDefault="00C57172">
            <w:pPr>
              <w:pStyle w:val="TableParagraph"/>
              <w:kinsoku w:val="0"/>
              <w:overflowPunct w:val="0"/>
              <w:spacing w:before="7"/>
              <w:rPr>
                <w:rFonts w:ascii="黑体" w:eastAsia="黑体" w:cs="黑体"/>
                <w:sz w:val="34"/>
                <w:szCs w:val="34"/>
              </w:rPr>
            </w:pPr>
          </w:p>
          <w:p w14:paraId="4F79ECF6" w14:textId="77777777" w:rsidR="00C57172" w:rsidRDefault="00A11CF5">
            <w:pPr>
              <w:pStyle w:val="TableParagraph"/>
              <w:tabs>
                <w:tab w:val="left" w:pos="839"/>
                <w:tab w:val="left" w:pos="1540"/>
              </w:tabs>
              <w:kinsoku w:val="0"/>
              <w:overflowPunct w:val="0"/>
              <w:spacing w:before="1" w:line="338" w:lineRule="exact"/>
              <w:ind w:right="637"/>
              <w:jc w:val="right"/>
              <w:rPr>
                <w:sz w:val="28"/>
                <w:szCs w:val="28"/>
              </w:rPr>
            </w:pPr>
            <w:r>
              <w:rPr>
                <w:rFonts w:hint="eastAsia"/>
                <w:sz w:val="28"/>
                <w:szCs w:val="28"/>
              </w:rPr>
              <w:t>2025年 9月</w:t>
            </w:r>
            <w:r>
              <w:rPr>
                <w:sz w:val="28"/>
                <w:szCs w:val="28"/>
              </w:rPr>
              <w:tab/>
            </w:r>
            <w:r>
              <w:rPr>
                <w:rFonts w:hint="eastAsia"/>
                <w:sz w:val="28"/>
                <w:szCs w:val="28"/>
              </w:rPr>
              <w:t>4日</w:t>
            </w:r>
          </w:p>
          <w:p w14:paraId="5A9531D0" w14:textId="77777777" w:rsidR="006B59F2" w:rsidRDefault="006B59F2">
            <w:pPr>
              <w:pStyle w:val="TableParagraph"/>
              <w:tabs>
                <w:tab w:val="left" w:pos="839"/>
                <w:tab w:val="left" w:pos="1540"/>
              </w:tabs>
              <w:kinsoku w:val="0"/>
              <w:overflowPunct w:val="0"/>
              <w:spacing w:before="1" w:line="338" w:lineRule="exact"/>
              <w:ind w:right="637"/>
              <w:jc w:val="right"/>
              <w:rPr>
                <w:sz w:val="28"/>
                <w:szCs w:val="28"/>
              </w:rPr>
            </w:pPr>
          </w:p>
          <w:p w14:paraId="45D501AA" w14:textId="77777777" w:rsidR="006B59F2" w:rsidRDefault="006B59F2">
            <w:pPr>
              <w:pStyle w:val="TableParagraph"/>
              <w:tabs>
                <w:tab w:val="left" w:pos="839"/>
                <w:tab w:val="left" w:pos="1540"/>
              </w:tabs>
              <w:kinsoku w:val="0"/>
              <w:overflowPunct w:val="0"/>
              <w:spacing w:before="1" w:line="338" w:lineRule="exact"/>
              <w:ind w:right="637"/>
              <w:jc w:val="right"/>
              <w:rPr>
                <w:sz w:val="28"/>
                <w:szCs w:val="28"/>
              </w:rPr>
            </w:pPr>
          </w:p>
        </w:tc>
      </w:tr>
      <w:tr w:rsidR="00C57172" w14:paraId="1431F456" w14:textId="77777777" w:rsidTr="00D41890">
        <w:trPr>
          <w:trHeight w:val="12602"/>
        </w:trPr>
        <w:tc>
          <w:tcPr>
            <w:tcW w:w="852" w:type="dxa"/>
            <w:tcBorders>
              <w:top w:val="single" w:sz="4" w:space="0" w:color="000000"/>
              <w:left w:val="single" w:sz="4" w:space="0" w:color="000000"/>
              <w:bottom w:val="single" w:sz="4" w:space="0" w:color="000000"/>
              <w:right w:val="single" w:sz="4" w:space="0" w:color="000000"/>
            </w:tcBorders>
          </w:tcPr>
          <w:p w14:paraId="7F5F381A" w14:textId="77777777" w:rsidR="00C57172" w:rsidRDefault="00C57172">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p>
          <w:p w14:paraId="02F8346F" w14:textId="77777777" w:rsidR="00C57172" w:rsidRDefault="00A11CF5">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政治思想表现情况</w:t>
            </w:r>
          </w:p>
        </w:tc>
        <w:tc>
          <w:tcPr>
            <w:tcW w:w="8216" w:type="dxa"/>
            <w:gridSpan w:val="4"/>
            <w:tcBorders>
              <w:top w:val="single" w:sz="4" w:space="0" w:color="000000"/>
              <w:left w:val="single" w:sz="4" w:space="0" w:color="000000"/>
              <w:bottom w:val="single" w:sz="4" w:space="0" w:color="000000"/>
              <w:right w:val="single" w:sz="4" w:space="0" w:color="000000"/>
            </w:tcBorders>
          </w:tcPr>
          <w:p w14:paraId="07004AE3" w14:textId="77777777" w:rsidR="00C57172" w:rsidRDefault="00A11CF5">
            <w:pPr>
              <w:ind w:left="150" w:right="261"/>
              <w:jc w:val="left"/>
              <w:rPr>
                <w:rFonts w:ascii="楷体_GB2312" w:eastAsia="楷体_GB2312" w:hAnsi="楷体_GB2312" w:cs="楷体_GB2312" w:hint="eastAsia"/>
                <w:spacing w:val="-3"/>
                <w:kern w:val="0"/>
                <w:sz w:val="28"/>
                <w:szCs w:val="28"/>
              </w:rPr>
            </w:pPr>
            <w:r>
              <w:rPr>
                <w:rFonts w:ascii="楷体_GB2312" w:eastAsia="楷体_GB2312" w:hAnsi="楷体_GB2312" w:cs="楷体_GB2312" w:hint="eastAsia"/>
                <w:spacing w:val="-3"/>
                <w:kern w:val="0"/>
                <w:sz w:val="28"/>
                <w:szCs w:val="28"/>
              </w:rPr>
              <w:t>包括政治立场、思想品德、社会形象，以及有无违法违纪记录或师德师风问题等。</w:t>
            </w:r>
          </w:p>
          <w:p w14:paraId="3145A1A9" w14:textId="77777777" w:rsidR="00C57172" w:rsidRPr="00F57B90" w:rsidRDefault="00A11CF5">
            <w:pPr>
              <w:spacing w:line="600" w:lineRule="exact"/>
              <w:ind w:left="150" w:right="261" w:firstLineChars="192" w:firstLine="576"/>
              <w:outlineLvl w:val="0"/>
              <w:rPr>
                <w:rFonts w:ascii="宋体" w:eastAsia="宋体" w:hAnsi="宋体" w:cs="仿宋_GB2312" w:hint="eastAsia"/>
                <w:sz w:val="30"/>
                <w:szCs w:val="30"/>
              </w:rPr>
            </w:pPr>
            <w:r w:rsidRPr="00F57B90">
              <w:rPr>
                <w:rFonts w:ascii="宋体" w:eastAsia="宋体" w:hAnsi="宋体" w:cs="仿宋_GB2312" w:hint="eastAsia"/>
                <w:sz w:val="30"/>
                <w:szCs w:val="30"/>
                <w:lang w:eastAsia="zh"/>
              </w:rPr>
              <w:t>左锋</w:t>
            </w:r>
            <w:r w:rsidRPr="00F57B90">
              <w:rPr>
                <w:rFonts w:ascii="宋体" w:eastAsia="宋体" w:hAnsi="宋体" w:cs="仿宋_GB2312" w:hint="eastAsia"/>
                <w:sz w:val="30"/>
                <w:szCs w:val="30"/>
              </w:rPr>
              <w:t>同志政治立场坚定，坚决拥护党的领导，认真贯彻执行党的路线方针政策，自觉在思想上政治上行动上同党中央保持高度一致。注重理论学习，不断提高自身政治素养和思想觉悟。</w:t>
            </w:r>
          </w:p>
          <w:p w14:paraId="5757ADE5" w14:textId="77777777" w:rsidR="00C57172" w:rsidRPr="00F57B90" w:rsidRDefault="00A11CF5" w:rsidP="00F57B90">
            <w:pPr>
              <w:spacing w:line="600" w:lineRule="atLeast"/>
              <w:ind w:left="150" w:right="261" w:firstLineChars="192" w:firstLine="576"/>
              <w:outlineLvl w:val="0"/>
              <w:rPr>
                <w:rFonts w:ascii="宋体" w:eastAsia="宋体" w:hAnsi="宋体" w:cs="仿宋_GB2312" w:hint="eastAsia"/>
                <w:sz w:val="30"/>
                <w:szCs w:val="30"/>
              </w:rPr>
            </w:pPr>
            <w:r w:rsidRPr="00F57B90">
              <w:rPr>
                <w:rFonts w:ascii="宋体" w:eastAsia="宋体" w:hAnsi="宋体" w:cs="仿宋_GB2312" w:hint="eastAsia"/>
                <w:sz w:val="30"/>
                <w:szCs w:val="30"/>
              </w:rPr>
              <w:t>思想品德良好，忠诚于人民的教育事业，恪守教师职业道德规范，为人师表，爱岗敬业，关爱学生，在日常教育教学工作中展现了良好的职业操守和个人品德。</w:t>
            </w:r>
          </w:p>
          <w:p w14:paraId="184AF115" w14:textId="77777777" w:rsidR="005706E3" w:rsidRPr="00F57B90" w:rsidRDefault="00A11CF5" w:rsidP="00F57B90">
            <w:pPr>
              <w:pStyle w:val="a0"/>
              <w:spacing w:line="600" w:lineRule="atLeast"/>
              <w:ind w:firstLineChars="200" w:firstLine="600"/>
              <w:rPr>
                <w:rFonts w:ascii="宋体" w:eastAsia="宋体" w:hAnsi="宋体" w:cs="仿宋_GB2312" w:hint="eastAsia"/>
                <w:kern w:val="2"/>
              </w:rPr>
            </w:pPr>
            <w:r w:rsidRPr="00F57B90">
              <w:rPr>
                <w:rFonts w:ascii="宋体" w:eastAsia="宋体" w:hAnsi="宋体" w:cs="仿宋_GB2312" w:hint="eastAsia"/>
                <w:kern w:val="2"/>
              </w:rPr>
              <w:t>社会形象正面，言行举止得体，在学生、家长和同事中口碑较好，无不良社会反映。</w:t>
            </w:r>
          </w:p>
          <w:p w14:paraId="59B70F28" w14:textId="21822179" w:rsidR="00C57172" w:rsidRPr="00F57B90" w:rsidRDefault="00A11CF5" w:rsidP="00F57B90">
            <w:pPr>
              <w:pStyle w:val="a0"/>
              <w:spacing w:line="600" w:lineRule="atLeast"/>
              <w:ind w:firstLineChars="200" w:firstLine="600"/>
              <w:rPr>
                <w:rFonts w:ascii="宋体" w:eastAsia="宋体" w:hAnsi="宋体" w:cs="仿宋_GB2312" w:hint="eastAsia"/>
                <w:kern w:val="2"/>
              </w:rPr>
            </w:pPr>
            <w:r w:rsidRPr="00F57B90">
              <w:rPr>
                <w:rFonts w:ascii="宋体" w:eastAsia="宋体" w:hAnsi="宋体" w:cs="仿宋_GB2312" w:hint="eastAsia"/>
                <w:kern w:val="2"/>
              </w:rPr>
              <w:t>经核查，该同志无任何违法违纪记录，未发现存在违反师德师风规范的问题。</w:t>
            </w:r>
          </w:p>
          <w:p w14:paraId="5BC90895" w14:textId="77777777" w:rsidR="00D41890" w:rsidRDefault="00D41890">
            <w:pPr>
              <w:wordWrap w:val="0"/>
              <w:spacing w:line="600" w:lineRule="exact"/>
              <w:ind w:left="150" w:right="261"/>
              <w:jc w:val="right"/>
              <w:outlineLvl w:val="0"/>
              <w:rPr>
                <w:rFonts w:ascii="仿宋_GB2312" w:hAnsi="仿宋_GB2312" w:cs="仿宋_GB2312" w:hint="eastAsia"/>
                <w:sz w:val="30"/>
                <w:szCs w:val="30"/>
              </w:rPr>
            </w:pPr>
          </w:p>
          <w:p w14:paraId="27BF0AB8" w14:textId="77777777" w:rsidR="00D41890" w:rsidRDefault="00D41890" w:rsidP="00D41890">
            <w:pPr>
              <w:spacing w:line="600" w:lineRule="exact"/>
              <w:ind w:left="150" w:right="261"/>
              <w:jc w:val="right"/>
              <w:outlineLvl w:val="0"/>
              <w:rPr>
                <w:rFonts w:ascii="仿宋_GB2312" w:hAnsi="仿宋_GB2312" w:cs="仿宋_GB2312" w:hint="eastAsia"/>
                <w:sz w:val="30"/>
                <w:szCs w:val="30"/>
              </w:rPr>
            </w:pPr>
          </w:p>
          <w:p w14:paraId="2AE3A7EB" w14:textId="77777777" w:rsidR="00D41890" w:rsidRDefault="00D41890" w:rsidP="00D41890">
            <w:pPr>
              <w:spacing w:line="600" w:lineRule="exact"/>
              <w:ind w:left="150" w:right="261"/>
              <w:jc w:val="right"/>
              <w:outlineLvl w:val="0"/>
              <w:rPr>
                <w:rFonts w:ascii="仿宋_GB2312" w:hAnsi="仿宋_GB2312" w:cs="仿宋_GB2312" w:hint="eastAsia"/>
                <w:sz w:val="30"/>
                <w:szCs w:val="30"/>
              </w:rPr>
            </w:pPr>
          </w:p>
          <w:p w14:paraId="3BE5CBF0" w14:textId="77777777" w:rsidR="00D41890" w:rsidRDefault="00D41890" w:rsidP="00D41890">
            <w:pPr>
              <w:spacing w:line="600" w:lineRule="exact"/>
              <w:ind w:left="150" w:right="261"/>
              <w:jc w:val="right"/>
              <w:outlineLvl w:val="0"/>
              <w:rPr>
                <w:rFonts w:ascii="仿宋_GB2312" w:hAnsi="仿宋_GB2312" w:cs="仿宋_GB2312" w:hint="eastAsia"/>
                <w:sz w:val="30"/>
                <w:szCs w:val="30"/>
              </w:rPr>
            </w:pPr>
          </w:p>
          <w:p w14:paraId="5C2424D8" w14:textId="77777777" w:rsidR="00D41890" w:rsidRDefault="00D41890" w:rsidP="00D41890">
            <w:pPr>
              <w:spacing w:line="600" w:lineRule="exact"/>
              <w:ind w:left="150" w:right="261"/>
              <w:jc w:val="right"/>
              <w:outlineLvl w:val="0"/>
              <w:rPr>
                <w:rFonts w:ascii="仿宋_GB2312" w:hAnsi="仿宋_GB2312" w:cs="仿宋_GB2312" w:hint="eastAsia"/>
                <w:sz w:val="30"/>
                <w:szCs w:val="30"/>
              </w:rPr>
            </w:pPr>
          </w:p>
          <w:p w14:paraId="18539020" w14:textId="77777777" w:rsidR="00D41890" w:rsidRDefault="00D41890" w:rsidP="00D41890">
            <w:pPr>
              <w:spacing w:line="600" w:lineRule="exact"/>
              <w:ind w:left="150" w:right="261"/>
              <w:jc w:val="right"/>
              <w:outlineLvl w:val="0"/>
              <w:rPr>
                <w:rFonts w:ascii="仿宋_GB2312" w:hAnsi="仿宋_GB2312" w:cs="仿宋_GB2312" w:hint="eastAsia"/>
                <w:sz w:val="30"/>
                <w:szCs w:val="30"/>
              </w:rPr>
            </w:pPr>
          </w:p>
          <w:p w14:paraId="5ECD5556" w14:textId="71A66A93" w:rsidR="00C57172" w:rsidRDefault="00A11CF5" w:rsidP="00D41890">
            <w:pPr>
              <w:spacing w:line="600" w:lineRule="exact"/>
              <w:ind w:left="150" w:right="261"/>
              <w:jc w:val="right"/>
              <w:outlineLvl w:val="0"/>
              <w:rPr>
                <w:rFonts w:ascii="仿宋_GB2312" w:hAnsi="仿宋_GB2312" w:cs="仿宋_GB2312" w:hint="eastAsia"/>
                <w:sz w:val="30"/>
                <w:szCs w:val="30"/>
              </w:rPr>
            </w:pPr>
            <w:r>
              <w:rPr>
                <w:rFonts w:ascii="仿宋_GB2312" w:hAnsi="仿宋_GB2312" w:cs="仿宋_GB2312" w:hint="eastAsia"/>
                <w:sz w:val="30"/>
                <w:szCs w:val="30"/>
              </w:rPr>
              <w:t xml:space="preserve">            </w:t>
            </w:r>
          </w:p>
          <w:p w14:paraId="064F9BFD" w14:textId="77777777" w:rsidR="00C57172" w:rsidRDefault="00A11CF5">
            <w:pPr>
              <w:spacing w:line="600" w:lineRule="exact"/>
              <w:ind w:left="150" w:right="261"/>
              <w:jc w:val="center"/>
              <w:outlineLvl w:val="0"/>
              <w:rPr>
                <w:rFonts w:ascii="仿宋" w:eastAsia="仿宋" w:cs="仿宋"/>
                <w:kern w:val="0"/>
                <w:sz w:val="30"/>
                <w:szCs w:val="30"/>
              </w:rPr>
            </w:pPr>
            <w:r>
              <w:rPr>
                <w:rFonts w:ascii="仿宋" w:eastAsia="仿宋" w:cs="仿宋" w:hint="eastAsia"/>
                <w:kern w:val="0"/>
                <w:sz w:val="30"/>
                <w:szCs w:val="30"/>
              </w:rPr>
              <w:t xml:space="preserve">       （单位党组织公章）</w:t>
            </w:r>
          </w:p>
          <w:p w14:paraId="371FE0EC" w14:textId="77777777" w:rsidR="00C57172" w:rsidRDefault="00A11CF5">
            <w:pPr>
              <w:pStyle w:val="TableParagraph"/>
              <w:tabs>
                <w:tab w:val="left" w:pos="839"/>
                <w:tab w:val="left" w:pos="1540"/>
              </w:tabs>
              <w:kinsoku w:val="0"/>
              <w:overflowPunct w:val="0"/>
              <w:spacing w:before="1" w:line="338" w:lineRule="exact"/>
              <w:ind w:left="150" w:right="261"/>
              <w:jc w:val="right"/>
              <w:rPr>
                <w:sz w:val="30"/>
                <w:szCs w:val="30"/>
              </w:rPr>
            </w:pPr>
            <w:r>
              <w:rPr>
                <w:rFonts w:hint="eastAsia"/>
                <w:sz w:val="30"/>
                <w:szCs w:val="30"/>
              </w:rPr>
              <w:t>2025年  9月  4日</w:t>
            </w:r>
          </w:p>
          <w:p w14:paraId="5D04976C" w14:textId="77777777" w:rsidR="00C57172" w:rsidRDefault="00C57172">
            <w:pPr>
              <w:pStyle w:val="TableParagraph"/>
              <w:tabs>
                <w:tab w:val="left" w:pos="839"/>
                <w:tab w:val="left" w:pos="1540"/>
              </w:tabs>
              <w:kinsoku w:val="0"/>
              <w:overflowPunct w:val="0"/>
              <w:spacing w:before="1" w:line="338" w:lineRule="exact"/>
              <w:ind w:left="150" w:right="261"/>
              <w:jc w:val="right"/>
              <w:rPr>
                <w:sz w:val="28"/>
                <w:szCs w:val="28"/>
              </w:rPr>
            </w:pPr>
          </w:p>
        </w:tc>
      </w:tr>
    </w:tbl>
    <w:p w14:paraId="5B774282" w14:textId="77777777" w:rsidR="00C57172" w:rsidRDefault="00C57172">
      <w:pPr>
        <w:pStyle w:val="a4"/>
        <w:kinsoku w:val="0"/>
        <w:overflowPunct w:val="0"/>
        <w:spacing w:before="30"/>
        <w:ind w:left="500"/>
        <w:rPr>
          <w:rFonts w:ascii="黑体" w:eastAsia="黑体" w:cs="黑体"/>
          <w:szCs w:val="32"/>
        </w:rPr>
      </w:pPr>
    </w:p>
    <w:p w14:paraId="093F6912" w14:textId="08F246B0" w:rsidR="00374E12" w:rsidRDefault="00374E12">
      <w:pPr>
        <w:widowControl/>
        <w:jc w:val="left"/>
        <w:rPr>
          <w:rFonts w:ascii="黑体" w:eastAsia="黑体" w:cs="黑体"/>
          <w:szCs w:val="32"/>
        </w:rPr>
      </w:pPr>
      <w:r>
        <w:rPr>
          <w:rFonts w:ascii="黑体" w:eastAsia="黑体" w:cs="黑体"/>
          <w:szCs w:val="32"/>
        </w:rPr>
        <w:br w:type="page"/>
      </w:r>
    </w:p>
    <w:p w14:paraId="518E8F6D" w14:textId="77777777" w:rsidR="00C57172" w:rsidRDefault="00C57172">
      <w:pPr>
        <w:pStyle w:val="a4"/>
        <w:kinsoku w:val="0"/>
        <w:overflowPunct w:val="0"/>
        <w:spacing w:before="30"/>
        <w:ind w:left="500"/>
        <w:rPr>
          <w:rFonts w:ascii="黑体" w:eastAsia="黑体" w:cs="黑体"/>
          <w:szCs w:val="32"/>
        </w:rPr>
      </w:pPr>
    </w:p>
    <w:tbl>
      <w:tblPr>
        <w:tblW w:w="0" w:type="auto"/>
        <w:tblInd w:w="124" w:type="dxa"/>
        <w:tblLayout w:type="fixed"/>
        <w:tblCellMar>
          <w:left w:w="0" w:type="dxa"/>
          <w:right w:w="0" w:type="dxa"/>
        </w:tblCellMar>
        <w:tblLook w:val="04A0" w:firstRow="1" w:lastRow="0" w:firstColumn="1" w:lastColumn="0" w:noHBand="0" w:noVBand="1"/>
      </w:tblPr>
      <w:tblGrid>
        <w:gridCol w:w="852"/>
        <w:gridCol w:w="1476"/>
        <w:gridCol w:w="2767"/>
        <w:gridCol w:w="1698"/>
        <w:gridCol w:w="2275"/>
      </w:tblGrid>
      <w:tr w:rsidR="00C57172" w14:paraId="1C335448" w14:textId="77777777">
        <w:trPr>
          <w:trHeight w:val="82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60AE83F8" w14:textId="53A9B00E" w:rsidR="00C57172" w:rsidRDefault="00A11CF5">
            <w:pPr>
              <w:pStyle w:val="TableParagraph"/>
              <w:tabs>
                <w:tab w:val="left" w:pos="1506"/>
              </w:tabs>
              <w:kinsoku w:val="0"/>
              <w:overflowPunct w:val="0"/>
              <w:spacing w:before="13" w:line="400" w:lineRule="atLeast"/>
              <w:ind w:left="529" w:right="485" w:hanging="20"/>
              <w:jc w:val="both"/>
              <w:rPr>
                <w:rFonts w:ascii="楷体_GB2312" w:eastAsia="楷体_GB2312" w:hAnsi="楷体_GB2312" w:cs="楷体_GB2312" w:hint="eastAsia"/>
                <w:sz w:val="28"/>
                <w:szCs w:val="28"/>
              </w:rPr>
            </w:pPr>
            <w:r>
              <w:rPr>
                <w:rFonts w:ascii="楷体_GB2312" w:eastAsia="楷体_GB2312" w:hAnsi="楷体_GB2312" w:cs="楷体_GB2312" w:hint="eastAsia"/>
                <w:spacing w:val="-22"/>
                <w:sz w:val="28"/>
                <w:szCs w:val="28"/>
              </w:rPr>
              <w:t>第</w:t>
            </w:r>
            <w:r w:rsidR="00C3364E">
              <w:rPr>
                <w:rFonts w:ascii="楷体_GB2312" w:eastAsia="楷体_GB2312" w:hAnsi="楷体_GB2312" w:cs="楷体_GB2312" w:hint="eastAsia"/>
                <w:spacing w:val="-22"/>
                <w:sz w:val="28"/>
                <w:szCs w:val="28"/>
              </w:rPr>
              <w:t>八</w:t>
            </w:r>
            <w:r>
              <w:rPr>
                <w:rFonts w:ascii="楷体_GB2312" w:eastAsia="楷体_GB2312" w:hAnsi="楷体_GB2312" w:cs="楷体_GB2312" w:hint="eastAsia"/>
                <w:spacing w:val="-22"/>
                <w:sz w:val="28"/>
                <w:szCs w:val="28"/>
              </w:rPr>
              <w:t>完成</w:t>
            </w:r>
            <w:r>
              <w:rPr>
                <w:rFonts w:ascii="楷体_GB2312" w:eastAsia="楷体_GB2312" w:hAnsi="楷体_GB2312" w:cs="楷体_GB2312" w:hint="eastAsia"/>
                <w:spacing w:val="-15"/>
                <w:sz w:val="28"/>
                <w:szCs w:val="28"/>
              </w:rPr>
              <w:t>人</w:t>
            </w:r>
            <w:r>
              <w:rPr>
                <w:rFonts w:ascii="楷体_GB2312" w:eastAsia="楷体_GB2312" w:hAnsi="楷体_GB2312" w:cs="楷体_GB2312" w:hint="eastAsia"/>
                <w:sz w:val="28"/>
                <w:szCs w:val="28"/>
              </w:rPr>
              <w:t>姓</w:t>
            </w:r>
            <w:r>
              <w:rPr>
                <w:rFonts w:ascii="楷体_GB2312" w:eastAsia="楷体_GB2312" w:hAnsi="楷体_GB2312" w:cs="楷体_GB2312" w:hint="eastAsia"/>
                <w:sz w:val="28"/>
                <w:szCs w:val="28"/>
              </w:rPr>
              <w:tab/>
              <w:t>名</w:t>
            </w:r>
          </w:p>
        </w:tc>
        <w:tc>
          <w:tcPr>
            <w:tcW w:w="2767" w:type="dxa"/>
            <w:tcBorders>
              <w:top w:val="single" w:sz="4" w:space="0" w:color="000000"/>
              <w:left w:val="single" w:sz="4" w:space="0" w:color="000000"/>
              <w:bottom w:val="single" w:sz="4" w:space="0" w:color="000000"/>
              <w:right w:val="single" w:sz="4" w:space="0" w:color="000000"/>
            </w:tcBorders>
            <w:vAlign w:val="center"/>
          </w:tcPr>
          <w:p w14:paraId="2209B649"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薛俊祥</w:t>
            </w:r>
          </w:p>
        </w:tc>
        <w:tc>
          <w:tcPr>
            <w:tcW w:w="1698" w:type="dxa"/>
            <w:tcBorders>
              <w:top w:val="single" w:sz="4" w:space="0" w:color="000000"/>
              <w:left w:val="single" w:sz="4" w:space="0" w:color="000000"/>
              <w:bottom w:val="single" w:sz="4" w:space="0" w:color="000000"/>
              <w:right w:val="single" w:sz="4" w:space="0" w:color="000000"/>
            </w:tcBorders>
            <w:vAlign w:val="center"/>
          </w:tcPr>
          <w:p w14:paraId="69A2C54A" w14:textId="77777777" w:rsidR="00C57172" w:rsidRDefault="00A11CF5">
            <w:pPr>
              <w:pStyle w:val="TableParagraph"/>
              <w:kinsoku w:val="0"/>
              <w:overflowPunct w:val="0"/>
              <w:ind w:left="149" w:right="138"/>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性别</w:t>
            </w:r>
          </w:p>
        </w:tc>
        <w:tc>
          <w:tcPr>
            <w:tcW w:w="2275" w:type="dxa"/>
            <w:tcBorders>
              <w:top w:val="single" w:sz="4" w:space="0" w:color="000000"/>
              <w:left w:val="single" w:sz="4" w:space="0" w:color="000000"/>
              <w:bottom w:val="single" w:sz="4" w:space="0" w:color="000000"/>
              <w:right w:val="single" w:sz="4" w:space="0" w:color="000000"/>
            </w:tcBorders>
            <w:vAlign w:val="center"/>
          </w:tcPr>
          <w:p w14:paraId="24779F9F"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男</w:t>
            </w:r>
          </w:p>
        </w:tc>
      </w:tr>
      <w:tr w:rsidR="00C57172" w14:paraId="699FEAD4" w14:textId="77777777">
        <w:trPr>
          <w:trHeight w:val="77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78350680" w14:textId="77777777" w:rsidR="00C57172" w:rsidRDefault="00A11CF5">
            <w:pPr>
              <w:pStyle w:val="TableParagraph"/>
              <w:kinsoku w:val="0"/>
              <w:overflowPunct w:val="0"/>
              <w:spacing w:before="230"/>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政治面貌</w:t>
            </w:r>
          </w:p>
        </w:tc>
        <w:tc>
          <w:tcPr>
            <w:tcW w:w="2767" w:type="dxa"/>
            <w:tcBorders>
              <w:top w:val="single" w:sz="4" w:space="0" w:color="000000"/>
              <w:left w:val="single" w:sz="4" w:space="0" w:color="000000"/>
              <w:bottom w:val="single" w:sz="4" w:space="0" w:color="000000"/>
              <w:right w:val="single" w:sz="4" w:space="0" w:color="000000"/>
            </w:tcBorders>
            <w:vAlign w:val="center"/>
          </w:tcPr>
          <w:p w14:paraId="25474D1F"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党员</w:t>
            </w:r>
          </w:p>
        </w:tc>
        <w:tc>
          <w:tcPr>
            <w:tcW w:w="1698" w:type="dxa"/>
            <w:tcBorders>
              <w:top w:val="single" w:sz="4" w:space="0" w:color="000000"/>
              <w:left w:val="single" w:sz="4" w:space="0" w:color="000000"/>
              <w:bottom w:val="single" w:sz="4" w:space="0" w:color="000000"/>
              <w:right w:val="single" w:sz="4" w:space="0" w:color="000000"/>
            </w:tcBorders>
            <w:vAlign w:val="center"/>
          </w:tcPr>
          <w:p w14:paraId="3B66520A" w14:textId="77777777" w:rsidR="00C57172" w:rsidRDefault="00A11CF5">
            <w:pPr>
              <w:pStyle w:val="TableParagraph"/>
              <w:kinsoku w:val="0"/>
              <w:overflowPunct w:val="0"/>
              <w:spacing w:before="230"/>
              <w:ind w:left="149" w:right="138"/>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民族</w:t>
            </w:r>
          </w:p>
        </w:tc>
        <w:tc>
          <w:tcPr>
            <w:tcW w:w="2275" w:type="dxa"/>
            <w:tcBorders>
              <w:top w:val="single" w:sz="4" w:space="0" w:color="000000"/>
              <w:left w:val="single" w:sz="4" w:space="0" w:color="000000"/>
              <w:bottom w:val="single" w:sz="4" w:space="0" w:color="000000"/>
              <w:right w:val="single" w:sz="4" w:space="0" w:color="000000"/>
            </w:tcBorders>
            <w:vAlign w:val="center"/>
          </w:tcPr>
          <w:p w14:paraId="5F6610D0"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汉</w:t>
            </w:r>
          </w:p>
        </w:tc>
      </w:tr>
      <w:tr w:rsidR="00C57172" w14:paraId="1C4CE89B" w14:textId="77777777">
        <w:trPr>
          <w:trHeight w:val="77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3700BD1A" w14:textId="77777777" w:rsidR="00C57172" w:rsidRDefault="00A11CF5">
            <w:pPr>
              <w:pStyle w:val="TableParagraph"/>
              <w:kinsoku w:val="0"/>
              <w:overflowPunct w:val="0"/>
              <w:spacing w:before="228"/>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出生年月</w:t>
            </w:r>
          </w:p>
        </w:tc>
        <w:tc>
          <w:tcPr>
            <w:tcW w:w="2767" w:type="dxa"/>
            <w:tcBorders>
              <w:top w:val="single" w:sz="4" w:space="0" w:color="000000"/>
              <w:left w:val="single" w:sz="4" w:space="0" w:color="000000"/>
              <w:bottom w:val="single" w:sz="4" w:space="0" w:color="000000"/>
              <w:right w:val="single" w:sz="4" w:space="0" w:color="000000"/>
            </w:tcBorders>
            <w:vAlign w:val="center"/>
          </w:tcPr>
          <w:p w14:paraId="3263727A" w14:textId="77777777" w:rsidR="00C57172" w:rsidRDefault="00A11CF5">
            <w:pPr>
              <w:pStyle w:val="TableParagraph"/>
              <w:kinsoku w:val="0"/>
              <w:overflowPunct w:val="0"/>
              <w:spacing w:before="228"/>
              <w:ind w:right="140"/>
              <w:rPr>
                <w:rFonts w:ascii="Times New Roman" w:eastAsia="等线" w:cs="Times New Roman"/>
                <w:sz w:val="28"/>
                <w:szCs w:val="28"/>
                <w:lang w:eastAsia="zh"/>
              </w:rPr>
            </w:pPr>
            <w:r>
              <w:rPr>
                <w:rFonts w:ascii="Times New Roman" w:eastAsia="等线" w:cs="Times New Roman" w:hint="eastAsia"/>
                <w:sz w:val="28"/>
                <w:szCs w:val="28"/>
                <w:lang w:eastAsia="zh"/>
              </w:rPr>
              <w:t>1998.11</w:t>
            </w:r>
          </w:p>
        </w:tc>
        <w:tc>
          <w:tcPr>
            <w:tcW w:w="1698" w:type="dxa"/>
            <w:tcBorders>
              <w:top w:val="single" w:sz="4" w:space="0" w:color="000000"/>
              <w:left w:val="single" w:sz="4" w:space="0" w:color="000000"/>
              <w:bottom w:val="single" w:sz="4" w:space="0" w:color="000000"/>
              <w:right w:val="single" w:sz="4" w:space="0" w:color="000000"/>
            </w:tcBorders>
            <w:vAlign w:val="center"/>
          </w:tcPr>
          <w:p w14:paraId="2C2B789B" w14:textId="77777777" w:rsidR="00C57172" w:rsidRDefault="00A11CF5">
            <w:pPr>
              <w:pStyle w:val="TableParagraph"/>
              <w:kinsoku w:val="0"/>
              <w:overflowPunct w:val="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工龄/教龄</w:t>
            </w:r>
          </w:p>
        </w:tc>
        <w:tc>
          <w:tcPr>
            <w:tcW w:w="2275" w:type="dxa"/>
            <w:tcBorders>
              <w:top w:val="single" w:sz="4" w:space="0" w:color="000000"/>
              <w:left w:val="single" w:sz="4" w:space="0" w:color="000000"/>
              <w:bottom w:val="single" w:sz="4" w:space="0" w:color="000000"/>
              <w:right w:val="single" w:sz="4" w:space="0" w:color="000000"/>
            </w:tcBorders>
            <w:vAlign w:val="center"/>
          </w:tcPr>
          <w:p w14:paraId="1ABE9453" w14:textId="77777777" w:rsidR="00C57172" w:rsidRDefault="00A11CF5">
            <w:pPr>
              <w:pStyle w:val="TableParagraph"/>
              <w:kinsoku w:val="0"/>
              <w:overflowPunct w:val="0"/>
              <w:spacing w:before="228"/>
              <w:ind w:right="140"/>
              <w:rPr>
                <w:rFonts w:ascii="Times New Roman" w:eastAsia="等线" w:cs="Times New Roman"/>
                <w:sz w:val="28"/>
                <w:szCs w:val="28"/>
                <w:lang w:eastAsia="zh"/>
              </w:rPr>
            </w:pPr>
            <w:r>
              <w:rPr>
                <w:rFonts w:ascii="Times New Roman" w:eastAsia="等线" w:cs="Times New Roman" w:hint="eastAsia"/>
                <w:sz w:val="28"/>
                <w:szCs w:val="28"/>
                <w:lang w:eastAsia="zh"/>
              </w:rPr>
              <w:t>1</w:t>
            </w:r>
          </w:p>
        </w:tc>
      </w:tr>
      <w:tr w:rsidR="00C57172" w14:paraId="084806D8" w14:textId="77777777">
        <w:trPr>
          <w:trHeight w:val="743"/>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4D843B7A" w14:textId="77777777" w:rsidR="00C57172" w:rsidRDefault="00A11CF5">
            <w:pPr>
              <w:pStyle w:val="TableParagraph"/>
              <w:kinsoku w:val="0"/>
              <w:overflowPunct w:val="0"/>
              <w:spacing w:before="214"/>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工作单位</w:t>
            </w:r>
          </w:p>
        </w:tc>
        <w:tc>
          <w:tcPr>
            <w:tcW w:w="2767" w:type="dxa"/>
            <w:tcBorders>
              <w:top w:val="single" w:sz="4" w:space="0" w:color="000000"/>
              <w:left w:val="single" w:sz="4" w:space="0" w:color="000000"/>
              <w:bottom w:val="single" w:sz="4" w:space="0" w:color="000000"/>
              <w:right w:val="single" w:sz="4" w:space="0" w:color="000000"/>
            </w:tcBorders>
            <w:vAlign w:val="center"/>
          </w:tcPr>
          <w:p w14:paraId="64EAA7DC"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佛山市南海区信息技术学校</w:t>
            </w:r>
          </w:p>
        </w:tc>
        <w:tc>
          <w:tcPr>
            <w:tcW w:w="1698" w:type="dxa"/>
            <w:tcBorders>
              <w:top w:val="single" w:sz="4" w:space="0" w:color="000000"/>
              <w:left w:val="single" w:sz="4" w:space="0" w:color="000000"/>
              <w:bottom w:val="single" w:sz="4" w:space="0" w:color="000000"/>
              <w:right w:val="single" w:sz="4" w:space="0" w:color="000000"/>
            </w:tcBorders>
            <w:vAlign w:val="center"/>
          </w:tcPr>
          <w:p w14:paraId="19369C62" w14:textId="77777777" w:rsidR="00C57172" w:rsidRDefault="00A11CF5">
            <w:pPr>
              <w:pStyle w:val="TableParagraph"/>
              <w:kinsoku w:val="0"/>
              <w:overflowPunct w:val="0"/>
              <w:spacing w:before="214"/>
              <w:ind w:left="144"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现任职务</w:t>
            </w:r>
          </w:p>
        </w:tc>
        <w:tc>
          <w:tcPr>
            <w:tcW w:w="2275" w:type="dxa"/>
            <w:tcBorders>
              <w:top w:val="single" w:sz="4" w:space="0" w:color="000000"/>
              <w:left w:val="single" w:sz="4" w:space="0" w:color="000000"/>
              <w:bottom w:val="single" w:sz="4" w:space="0" w:color="000000"/>
              <w:right w:val="single" w:sz="4" w:space="0" w:color="000000"/>
            </w:tcBorders>
            <w:vAlign w:val="center"/>
          </w:tcPr>
          <w:p w14:paraId="5F1A1FEF"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教师</w:t>
            </w:r>
          </w:p>
        </w:tc>
      </w:tr>
      <w:tr w:rsidR="00C57172" w14:paraId="143FA3F4" w14:textId="77777777">
        <w:trPr>
          <w:trHeight w:val="912"/>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4E3B38FA" w14:textId="77777777" w:rsidR="00C57172" w:rsidRDefault="00A11CF5">
            <w:pPr>
              <w:pStyle w:val="TableParagraph"/>
              <w:kinsoku w:val="0"/>
              <w:overflowPunct w:val="0"/>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最后学历</w:t>
            </w:r>
          </w:p>
        </w:tc>
        <w:tc>
          <w:tcPr>
            <w:tcW w:w="2767" w:type="dxa"/>
            <w:tcBorders>
              <w:top w:val="single" w:sz="4" w:space="0" w:color="000000"/>
              <w:left w:val="single" w:sz="4" w:space="0" w:color="000000"/>
              <w:bottom w:val="single" w:sz="4" w:space="0" w:color="000000"/>
              <w:right w:val="single" w:sz="4" w:space="0" w:color="000000"/>
            </w:tcBorders>
            <w:vAlign w:val="center"/>
          </w:tcPr>
          <w:p w14:paraId="5105A49D"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硕士研究生</w:t>
            </w:r>
          </w:p>
        </w:tc>
        <w:tc>
          <w:tcPr>
            <w:tcW w:w="1698" w:type="dxa"/>
            <w:tcBorders>
              <w:top w:val="single" w:sz="4" w:space="0" w:color="000000"/>
              <w:left w:val="single" w:sz="4" w:space="0" w:color="000000"/>
              <w:bottom w:val="single" w:sz="4" w:space="0" w:color="000000"/>
              <w:right w:val="single" w:sz="4" w:space="0" w:color="000000"/>
            </w:tcBorders>
            <w:vAlign w:val="center"/>
          </w:tcPr>
          <w:p w14:paraId="6088F40C" w14:textId="77777777" w:rsidR="00C57172" w:rsidRDefault="00A11CF5">
            <w:pPr>
              <w:pStyle w:val="TableParagraph"/>
              <w:kinsoku w:val="0"/>
              <w:overflowPunct w:val="0"/>
              <w:ind w:left="146"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职称</w:t>
            </w:r>
          </w:p>
        </w:tc>
        <w:tc>
          <w:tcPr>
            <w:tcW w:w="2275" w:type="dxa"/>
            <w:tcBorders>
              <w:top w:val="single" w:sz="4" w:space="0" w:color="000000"/>
              <w:left w:val="single" w:sz="4" w:space="0" w:color="000000"/>
              <w:bottom w:val="single" w:sz="4" w:space="0" w:color="000000"/>
              <w:right w:val="single" w:sz="4" w:space="0" w:color="000000"/>
            </w:tcBorders>
            <w:vAlign w:val="center"/>
          </w:tcPr>
          <w:p w14:paraId="01076879"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助理讲师</w:t>
            </w:r>
          </w:p>
        </w:tc>
      </w:tr>
      <w:tr w:rsidR="00C57172" w14:paraId="222FD7CF" w14:textId="77777777">
        <w:trPr>
          <w:trHeight w:val="959"/>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688191BE" w14:textId="77777777" w:rsidR="00C57172" w:rsidRDefault="00A11CF5">
            <w:pPr>
              <w:pStyle w:val="TableParagraph"/>
              <w:kinsoku w:val="0"/>
              <w:overflowPunct w:val="0"/>
              <w:spacing w:before="186" w:line="266" w:lineRule="auto"/>
              <w:ind w:left="740" w:right="173" w:hanging="560"/>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现从事工作及专业领域</w:t>
            </w:r>
          </w:p>
        </w:tc>
        <w:tc>
          <w:tcPr>
            <w:tcW w:w="2767" w:type="dxa"/>
            <w:tcBorders>
              <w:top w:val="single" w:sz="4" w:space="0" w:color="000000"/>
              <w:left w:val="single" w:sz="4" w:space="0" w:color="000000"/>
              <w:bottom w:val="single" w:sz="4" w:space="0" w:color="000000"/>
              <w:right w:val="single" w:sz="4" w:space="0" w:color="000000"/>
            </w:tcBorders>
            <w:vAlign w:val="center"/>
          </w:tcPr>
          <w:p w14:paraId="4DC12404"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工业机器人技术应用专业教师</w:t>
            </w:r>
          </w:p>
        </w:tc>
        <w:tc>
          <w:tcPr>
            <w:tcW w:w="1698" w:type="dxa"/>
            <w:tcBorders>
              <w:top w:val="single" w:sz="4" w:space="0" w:color="000000"/>
              <w:left w:val="single" w:sz="4" w:space="0" w:color="000000"/>
              <w:bottom w:val="single" w:sz="4" w:space="0" w:color="000000"/>
              <w:right w:val="single" w:sz="4" w:space="0" w:color="000000"/>
            </w:tcBorders>
            <w:vAlign w:val="center"/>
          </w:tcPr>
          <w:p w14:paraId="058F8486" w14:textId="77777777" w:rsidR="00C57172" w:rsidRDefault="00A11CF5">
            <w:pPr>
              <w:pStyle w:val="TableParagraph"/>
              <w:kinsoku w:val="0"/>
              <w:overflowPunct w:val="0"/>
              <w:ind w:left="149"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联系电话</w:t>
            </w:r>
          </w:p>
        </w:tc>
        <w:tc>
          <w:tcPr>
            <w:tcW w:w="2275" w:type="dxa"/>
            <w:tcBorders>
              <w:top w:val="single" w:sz="4" w:space="0" w:color="000000"/>
              <w:left w:val="single" w:sz="4" w:space="0" w:color="000000"/>
              <w:bottom w:val="single" w:sz="4" w:space="0" w:color="000000"/>
              <w:right w:val="single" w:sz="4" w:space="0" w:color="000000"/>
            </w:tcBorders>
            <w:vAlign w:val="center"/>
          </w:tcPr>
          <w:p w14:paraId="6DDBBEB3"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13627824319</w:t>
            </w:r>
          </w:p>
        </w:tc>
      </w:tr>
      <w:tr w:rsidR="00C57172" w14:paraId="73C99DE6" w14:textId="77777777">
        <w:trPr>
          <w:trHeight w:val="989"/>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2076E091" w14:textId="77777777" w:rsidR="00C57172" w:rsidRDefault="00A11CF5">
            <w:pPr>
              <w:pStyle w:val="TableParagraph"/>
              <w:kinsoku w:val="0"/>
              <w:overflowPunct w:val="0"/>
              <w:spacing w:line="266" w:lineRule="auto"/>
              <w:ind w:left="169" w:right="130" w:firstLine="12"/>
              <w:jc w:val="center"/>
              <w:rPr>
                <w:rFonts w:ascii="楷体_GB2312" w:eastAsia="楷体_GB2312" w:hAnsi="楷体_GB2312" w:cs="楷体_GB2312" w:hint="eastAsia"/>
                <w:spacing w:val="-32"/>
                <w:sz w:val="28"/>
                <w:szCs w:val="28"/>
              </w:rPr>
            </w:pPr>
            <w:r>
              <w:rPr>
                <w:rFonts w:ascii="楷体_GB2312" w:eastAsia="楷体_GB2312" w:hAnsi="楷体_GB2312" w:cs="楷体_GB2312" w:hint="eastAsia"/>
                <w:spacing w:val="-3"/>
                <w:sz w:val="28"/>
                <w:szCs w:val="28"/>
              </w:rPr>
              <w:t>何时何地受何种</w:t>
            </w:r>
            <w:r>
              <w:rPr>
                <w:rFonts w:ascii="楷体_GB2312" w:eastAsia="楷体_GB2312" w:hAnsi="楷体_GB2312" w:cs="楷体_GB2312" w:hint="eastAsia"/>
                <w:spacing w:val="-32"/>
                <w:sz w:val="28"/>
                <w:szCs w:val="28"/>
              </w:rPr>
              <w:t>省部级及以上奖励</w:t>
            </w:r>
          </w:p>
        </w:tc>
        <w:tc>
          <w:tcPr>
            <w:tcW w:w="6740" w:type="dxa"/>
            <w:gridSpan w:val="3"/>
            <w:tcBorders>
              <w:top w:val="single" w:sz="4" w:space="0" w:color="000000"/>
              <w:left w:val="single" w:sz="4" w:space="0" w:color="000000"/>
              <w:bottom w:val="single" w:sz="4" w:space="0" w:color="000000"/>
              <w:right w:val="single" w:sz="4" w:space="0" w:color="000000"/>
            </w:tcBorders>
          </w:tcPr>
          <w:p w14:paraId="0B91CF47" w14:textId="77777777" w:rsidR="00C57172" w:rsidRDefault="00C57172">
            <w:pPr>
              <w:pStyle w:val="TableParagraph"/>
              <w:kinsoku w:val="0"/>
              <w:overflowPunct w:val="0"/>
              <w:rPr>
                <w:rFonts w:ascii="Times New Roman" w:eastAsia="等线" w:cs="Times New Roman"/>
                <w:sz w:val="28"/>
                <w:szCs w:val="28"/>
                <w:lang w:eastAsia="zh"/>
              </w:rPr>
            </w:pPr>
          </w:p>
        </w:tc>
      </w:tr>
      <w:tr w:rsidR="00C57172" w14:paraId="7AC8C3AC" w14:textId="77777777">
        <w:trPr>
          <w:trHeight w:val="3388"/>
        </w:trPr>
        <w:tc>
          <w:tcPr>
            <w:tcW w:w="852" w:type="dxa"/>
            <w:tcBorders>
              <w:top w:val="single" w:sz="4" w:space="0" w:color="000000"/>
              <w:left w:val="single" w:sz="4" w:space="0" w:color="000000"/>
              <w:bottom w:val="single" w:sz="4" w:space="0" w:color="000000"/>
              <w:right w:val="single" w:sz="4" w:space="0" w:color="000000"/>
            </w:tcBorders>
          </w:tcPr>
          <w:p w14:paraId="18BB68DC" w14:textId="77777777" w:rsidR="00C57172" w:rsidRDefault="00C57172">
            <w:pPr>
              <w:pStyle w:val="TableParagraph"/>
              <w:kinsoku w:val="0"/>
              <w:overflowPunct w:val="0"/>
              <w:rPr>
                <w:rFonts w:ascii="楷体_GB2312" w:eastAsia="楷体_GB2312" w:hAnsi="楷体_GB2312" w:cs="楷体_GB2312" w:hint="eastAsia"/>
                <w:sz w:val="28"/>
                <w:szCs w:val="28"/>
              </w:rPr>
            </w:pPr>
          </w:p>
          <w:p w14:paraId="68B26D67" w14:textId="77777777" w:rsidR="00C57172" w:rsidRDefault="00C57172">
            <w:pPr>
              <w:pStyle w:val="TableParagraph"/>
              <w:kinsoku w:val="0"/>
              <w:overflowPunct w:val="0"/>
              <w:spacing w:before="11"/>
              <w:rPr>
                <w:rFonts w:ascii="楷体_GB2312" w:eastAsia="楷体_GB2312" w:hAnsi="楷体_GB2312" w:cs="楷体_GB2312" w:hint="eastAsia"/>
                <w:sz w:val="30"/>
                <w:szCs w:val="30"/>
              </w:rPr>
            </w:pPr>
          </w:p>
          <w:p w14:paraId="201BEC13" w14:textId="77777777" w:rsidR="00C57172" w:rsidRDefault="00A11CF5">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主要贡献</w:t>
            </w:r>
          </w:p>
        </w:tc>
        <w:tc>
          <w:tcPr>
            <w:tcW w:w="8216" w:type="dxa"/>
            <w:gridSpan w:val="4"/>
            <w:tcBorders>
              <w:top w:val="single" w:sz="4" w:space="0" w:color="000000"/>
              <w:left w:val="single" w:sz="4" w:space="0" w:color="000000"/>
              <w:bottom w:val="single" w:sz="4" w:space="0" w:color="000000"/>
              <w:right w:val="single" w:sz="4" w:space="0" w:color="000000"/>
            </w:tcBorders>
          </w:tcPr>
          <w:p w14:paraId="6A3C5EB4" w14:textId="77777777" w:rsidR="00C57172" w:rsidRPr="00F57B90" w:rsidRDefault="00C57172">
            <w:pPr>
              <w:pStyle w:val="TableParagraph"/>
              <w:overflowPunct w:val="0"/>
              <w:ind w:leftChars="46" w:left="147" w:rightChars="81" w:right="259"/>
              <w:jc w:val="both"/>
              <w:rPr>
                <w:rFonts w:ascii="宋体" w:eastAsia="宋体" w:hAnsi="宋体" w:cs="黑体" w:hint="eastAsia"/>
                <w:sz w:val="28"/>
                <w:szCs w:val="28"/>
              </w:rPr>
            </w:pPr>
          </w:p>
          <w:p w14:paraId="290A1C5F" w14:textId="77777777" w:rsidR="00C57172" w:rsidRPr="00F57B90" w:rsidRDefault="00A11CF5">
            <w:pPr>
              <w:pStyle w:val="TableParagraph"/>
              <w:numPr>
                <w:ilvl w:val="0"/>
                <w:numId w:val="2"/>
              </w:numPr>
              <w:kinsoku w:val="0"/>
              <w:overflowPunct w:val="0"/>
              <w:rPr>
                <w:rFonts w:ascii="宋体" w:eastAsia="宋体" w:hAnsi="宋体" w:cs="黑体" w:hint="eastAsia"/>
                <w:sz w:val="28"/>
                <w:szCs w:val="28"/>
                <w:lang w:eastAsia="zh"/>
              </w:rPr>
            </w:pPr>
            <w:r w:rsidRPr="00F57B90">
              <w:rPr>
                <w:rFonts w:ascii="宋体" w:eastAsia="宋体" w:hAnsi="宋体" w:cs="黑体" w:hint="eastAsia"/>
                <w:sz w:val="28"/>
                <w:szCs w:val="28"/>
                <w:lang w:eastAsia="zh"/>
              </w:rPr>
              <w:t>参与完成学校高水平建设。</w:t>
            </w:r>
          </w:p>
          <w:p w14:paraId="03EF4175" w14:textId="77777777" w:rsidR="00C57172" w:rsidRPr="00F57B90" w:rsidRDefault="00A11CF5">
            <w:pPr>
              <w:pStyle w:val="TableParagraph"/>
              <w:numPr>
                <w:ilvl w:val="0"/>
                <w:numId w:val="2"/>
              </w:numPr>
              <w:kinsoku w:val="0"/>
              <w:overflowPunct w:val="0"/>
              <w:rPr>
                <w:rFonts w:ascii="宋体" w:eastAsia="宋体" w:hAnsi="宋体" w:cs="黑体" w:hint="eastAsia"/>
                <w:sz w:val="28"/>
                <w:szCs w:val="28"/>
                <w:lang w:eastAsia="zh"/>
              </w:rPr>
            </w:pPr>
            <w:r w:rsidRPr="00F57B90">
              <w:rPr>
                <w:rFonts w:ascii="宋体" w:eastAsia="宋体" w:hAnsi="宋体" w:cs="黑体" w:hint="eastAsia"/>
                <w:sz w:val="28"/>
                <w:szCs w:val="28"/>
                <w:lang w:eastAsia="zh"/>
              </w:rPr>
              <w:t>第一作者撰写论文三篇：</w:t>
            </w:r>
          </w:p>
          <w:p w14:paraId="0CAEC9EC" w14:textId="77777777" w:rsidR="00C57172" w:rsidRPr="00F57B90" w:rsidRDefault="00A11CF5">
            <w:pPr>
              <w:widowControl/>
              <w:jc w:val="left"/>
              <w:rPr>
                <w:rFonts w:ascii="宋体" w:eastAsia="宋体" w:hAnsi="宋体" w:cs="黑体" w:hint="eastAsia"/>
                <w:kern w:val="0"/>
                <w:sz w:val="28"/>
                <w:szCs w:val="28"/>
                <w:lang w:eastAsia="zh"/>
              </w:rPr>
            </w:pPr>
            <w:r w:rsidRPr="00F57B90">
              <w:rPr>
                <w:rFonts w:ascii="宋体" w:eastAsia="宋体" w:hAnsi="宋体" w:cs="黑体" w:hint="eastAsia"/>
                <w:kern w:val="0"/>
                <w:sz w:val="28"/>
                <w:szCs w:val="28"/>
                <w:lang w:eastAsia="zh"/>
              </w:rPr>
              <w:t>（一）《</w:t>
            </w:r>
            <w:r w:rsidRPr="00F57B90">
              <w:rPr>
                <w:rFonts w:ascii="宋体" w:eastAsia="宋体" w:hAnsi="宋体" w:cs="黑体" w:hint="eastAsia"/>
                <w:kern w:val="0"/>
                <w:sz w:val="28"/>
                <w:szCs w:val="28"/>
              </w:rPr>
              <w:t>人工智能视域下职业院校工业机器人技术应用专业教师</w:t>
            </w:r>
            <w:r w:rsidRPr="00F57B90">
              <w:rPr>
                <w:rFonts w:ascii="宋体" w:eastAsia="宋体" w:hAnsi="宋体" w:cs="黑体"/>
                <w:kern w:val="0"/>
                <w:sz w:val="28"/>
                <w:szCs w:val="28"/>
              </w:rPr>
              <w:t>数字素养提升的维度构建与路径探究</w:t>
            </w:r>
            <w:r w:rsidRPr="00F57B90">
              <w:rPr>
                <w:rFonts w:ascii="宋体" w:eastAsia="宋体" w:hAnsi="宋体" w:cs="黑体" w:hint="eastAsia"/>
                <w:kern w:val="0"/>
                <w:sz w:val="28"/>
                <w:szCs w:val="28"/>
                <w:lang w:eastAsia="zh"/>
              </w:rPr>
              <w:t>》</w:t>
            </w:r>
          </w:p>
          <w:p w14:paraId="288520DA" w14:textId="77777777" w:rsidR="00C57172" w:rsidRPr="00F57B90" w:rsidRDefault="00A11CF5">
            <w:pPr>
              <w:widowControl/>
              <w:jc w:val="left"/>
              <w:rPr>
                <w:rFonts w:ascii="宋体" w:eastAsia="宋体" w:hAnsi="宋体" w:hint="eastAsia"/>
                <w:lang w:eastAsia="zh"/>
              </w:rPr>
            </w:pPr>
            <w:r w:rsidRPr="00F57B90">
              <w:rPr>
                <w:rFonts w:ascii="宋体" w:eastAsia="宋体" w:hAnsi="宋体" w:cs="黑体" w:hint="eastAsia"/>
                <w:kern w:val="0"/>
                <w:sz w:val="28"/>
                <w:szCs w:val="28"/>
                <w:lang w:eastAsia="zh"/>
              </w:rPr>
              <w:t>（二）《</w:t>
            </w:r>
            <w:r w:rsidRPr="00F57B90">
              <w:rPr>
                <w:rFonts w:ascii="宋体" w:eastAsia="宋体" w:hAnsi="宋体" w:cs="黑体"/>
                <w:kern w:val="0"/>
                <w:sz w:val="28"/>
                <w:szCs w:val="28"/>
              </w:rPr>
              <w:t>校企联合背景下以任务驱动为导向的职业教育工业机器人专业课程开发——以工业机器人技术基础课程为例</w:t>
            </w:r>
            <w:r w:rsidRPr="00F57B90">
              <w:rPr>
                <w:rFonts w:ascii="宋体" w:eastAsia="宋体" w:hAnsi="宋体" w:hint="eastAsia"/>
                <w:lang w:eastAsia="zh"/>
              </w:rPr>
              <w:t>》</w:t>
            </w:r>
          </w:p>
          <w:p w14:paraId="164A14ED" w14:textId="77777777" w:rsidR="00C57172" w:rsidRPr="00F57B90" w:rsidRDefault="00A11CF5">
            <w:pPr>
              <w:widowControl/>
              <w:jc w:val="left"/>
              <w:rPr>
                <w:rFonts w:ascii="宋体" w:eastAsia="宋体" w:hAnsi="宋体" w:cs="黑体" w:hint="eastAsia"/>
                <w:kern w:val="0"/>
                <w:sz w:val="28"/>
                <w:szCs w:val="28"/>
              </w:rPr>
            </w:pPr>
            <w:r w:rsidRPr="00F57B90">
              <w:rPr>
                <w:rFonts w:ascii="宋体" w:eastAsia="宋体" w:hAnsi="宋体" w:cs="黑体" w:hint="eastAsia"/>
                <w:kern w:val="0"/>
                <w:sz w:val="28"/>
                <w:szCs w:val="28"/>
                <w:lang w:eastAsia="zh"/>
              </w:rPr>
              <w:t>（三）</w:t>
            </w:r>
            <w:r w:rsidRPr="00F57B90">
              <w:rPr>
                <w:rFonts w:ascii="宋体" w:eastAsia="宋体" w:hAnsi="宋体" w:cs="黑体"/>
                <w:kern w:val="0"/>
                <w:sz w:val="28"/>
                <w:szCs w:val="28"/>
              </w:rPr>
              <w:t>《产教融合视域下人工智能驱动职业院校机</w:t>
            </w:r>
            <w:r w:rsidRPr="00F57B90">
              <w:rPr>
                <w:rFonts w:ascii="宋体" w:eastAsia="宋体" w:hAnsi="宋体" w:cs="黑体" w:hint="eastAsia"/>
                <w:kern w:val="0"/>
                <w:sz w:val="28"/>
                <w:szCs w:val="28"/>
                <w:lang w:eastAsia="zh"/>
              </w:rPr>
              <w:t>电</w:t>
            </w:r>
            <w:r w:rsidRPr="00F57B90">
              <w:rPr>
                <w:rFonts w:ascii="宋体" w:eastAsia="宋体" w:hAnsi="宋体" w:cs="黑体"/>
                <w:kern w:val="0"/>
                <w:sz w:val="28"/>
                <w:szCs w:val="28"/>
              </w:rPr>
              <w:t>专业教育变革的时代脉络、现实梗阻与应对策略》</w:t>
            </w:r>
          </w:p>
          <w:p w14:paraId="331197BF" w14:textId="77777777" w:rsidR="00C57172" w:rsidRDefault="00C57172">
            <w:pPr>
              <w:pStyle w:val="a0"/>
              <w:ind w:firstLineChars="0" w:firstLine="0"/>
              <w:rPr>
                <w:lang w:eastAsia="zh"/>
              </w:rPr>
            </w:pPr>
          </w:p>
          <w:p w14:paraId="44F75773" w14:textId="77777777" w:rsidR="00C57172" w:rsidRDefault="00C57172">
            <w:pPr>
              <w:pStyle w:val="a0"/>
              <w:ind w:firstLineChars="0" w:firstLine="0"/>
              <w:rPr>
                <w:lang w:eastAsia="zh"/>
              </w:rPr>
            </w:pPr>
          </w:p>
          <w:p w14:paraId="5FE2A12E" w14:textId="77777777" w:rsidR="00C57172" w:rsidRDefault="00C57172">
            <w:pPr>
              <w:pStyle w:val="TableParagraph"/>
              <w:kinsoku w:val="0"/>
              <w:overflowPunct w:val="0"/>
              <w:ind w:left="4160"/>
              <w:rPr>
                <w:sz w:val="28"/>
                <w:szCs w:val="28"/>
              </w:rPr>
            </w:pPr>
          </w:p>
          <w:p w14:paraId="144E49B7" w14:textId="05C662B2" w:rsidR="00C57172" w:rsidRDefault="00A11CF5">
            <w:pPr>
              <w:pStyle w:val="TableParagraph"/>
              <w:kinsoku w:val="0"/>
              <w:overflowPunct w:val="0"/>
              <w:ind w:left="4160"/>
              <w:rPr>
                <w:sz w:val="28"/>
                <w:szCs w:val="28"/>
                <w:lang w:eastAsia="zh"/>
              </w:rPr>
            </w:pPr>
            <w:r>
              <w:rPr>
                <w:rFonts w:hint="eastAsia"/>
                <w:sz w:val="28"/>
                <w:szCs w:val="28"/>
              </w:rPr>
              <w:t>本人签名：</w:t>
            </w:r>
          </w:p>
          <w:p w14:paraId="1A6EA974" w14:textId="77777777" w:rsidR="00C57172" w:rsidRDefault="00C57172">
            <w:pPr>
              <w:pStyle w:val="TableParagraph"/>
              <w:kinsoku w:val="0"/>
              <w:overflowPunct w:val="0"/>
              <w:spacing w:before="7"/>
              <w:rPr>
                <w:rFonts w:ascii="黑体" w:eastAsia="黑体" w:cs="黑体"/>
                <w:sz w:val="34"/>
                <w:szCs w:val="34"/>
              </w:rPr>
            </w:pPr>
          </w:p>
          <w:p w14:paraId="666732DD" w14:textId="77777777" w:rsidR="00C57172" w:rsidRDefault="00A11CF5">
            <w:pPr>
              <w:pStyle w:val="TableParagraph"/>
              <w:tabs>
                <w:tab w:val="left" w:pos="839"/>
                <w:tab w:val="left" w:pos="1540"/>
              </w:tabs>
              <w:kinsoku w:val="0"/>
              <w:overflowPunct w:val="0"/>
              <w:spacing w:before="1" w:line="338" w:lineRule="exact"/>
              <w:ind w:right="637"/>
              <w:jc w:val="right"/>
              <w:rPr>
                <w:sz w:val="28"/>
                <w:szCs w:val="28"/>
              </w:rPr>
            </w:pPr>
            <w:r>
              <w:rPr>
                <w:rFonts w:hint="eastAsia"/>
                <w:sz w:val="28"/>
                <w:szCs w:val="28"/>
              </w:rPr>
              <w:t>2025年 9月</w:t>
            </w:r>
            <w:r>
              <w:rPr>
                <w:sz w:val="28"/>
                <w:szCs w:val="28"/>
              </w:rPr>
              <w:tab/>
            </w:r>
            <w:r>
              <w:rPr>
                <w:rFonts w:hint="eastAsia"/>
                <w:sz w:val="28"/>
                <w:szCs w:val="28"/>
              </w:rPr>
              <w:t>4日</w:t>
            </w:r>
          </w:p>
          <w:p w14:paraId="226794EB" w14:textId="77777777" w:rsidR="00894C94" w:rsidRDefault="00894C94">
            <w:pPr>
              <w:pStyle w:val="TableParagraph"/>
              <w:tabs>
                <w:tab w:val="left" w:pos="839"/>
                <w:tab w:val="left" w:pos="1540"/>
              </w:tabs>
              <w:kinsoku w:val="0"/>
              <w:overflowPunct w:val="0"/>
              <w:spacing w:before="1" w:line="338" w:lineRule="exact"/>
              <w:ind w:right="637"/>
              <w:jc w:val="right"/>
              <w:rPr>
                <w:sz w:val="28"/>
                <w:szCs w:val="28"/>
              </w:rPr>
            </w:pPr>
          </w:p>
        </w:tc>
      </w:tr>
      <w:tr w:rsidR="00C57172" w14:paraId="7F685305" w14:textId="77777777" w:rsidTr="00D41890">
        <w:trPr>
          <w:trHeight w:val="12744"/>
        </w:trPr>
        <w:tc>
          <w:tcPr>
            <w:tcW w:w="852" w:type="dxa"/>
            <w:tcBorders>
              <w:top w:val="single" w:sz="4" w:space="0" w:color="000000"/>
              <w:left w:val="single" w:sz="4" w:space="0" w:color="000000"/>
              <w:bottom w:val="single" w:sz="4" w:space="0" w:color="000000"/>
              <w:right w:val="single" w:sz="4" w:space="0" w:color="000000"/>
            </w:tcBorders>
          </w:tcPr>
          <w:p w14:paraId="0307A88E" w14:textId="77777777" w:rsidR="00C57172" w:rsidRDefault="00C57172">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p>
          <w:p w14:paraId="57DA07DB" w14:textId="77777777" w:rsidR="00C57172" w:rsidRDefault="00A11CF5">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政治思想表现情况</w:t>
            </w:r>
          </w:p>
        </w:tc>
        <w:tc>
          <w:tcPr>
            <w:tcW w:w="8216" w:type="dxa"/>
            <w:gridSpan w:val="4"/>
            <w:tcBorders>
              <w:top w:val="single" w:sz="4" w:space="0" w:color="000000"/>
              <w:left w:val="single" w:sz="4" w:space="0" w:color="000000"/>
              <w:bottom w:val="single" w:sz="4" w:space="0" w:color="000000"/>
              <w:right w:val="single" w:sz="4" w:space="0" w:color="000000"/>
            </w:tcBorders>
          </w:tcPr>
          <w:p w14:paraId="16D2B4C8" w14:textId="77777777" w:rsidR="00D41890" w:rsidRDefault="00D41890">
            <w:pPr>
              <w:ind w:left="150" w:right="261"/>
              <w:jc w:val="left"/>
              <w:rPr>
                <w:rFonts w:ascii="楷体_GB2312" w:eastAsia="楷体_GB2312" w:hAnsi="楷体_GB2312" w:cs="楷体_GB2312" w:hint="eastAsia"/>
                <w:spacing w:val="-3"/>
                <w:kern w:val="0"/>
                <w:sz w:val="28"/>
                <w:szCs w:val="28"/>
              </w:rPr>
            </w:pPr>
          </w:p>
          <w:p w14:paraId="1BEC2673" w14:textId="77777777" w:rsidR="005706E3" w:rsidRPr="004F71B8" w:rsidRDefault="00A11CF5" w:rsidP="00F57B90">
            <w:pPr>
              <w:spacing w:line="600" w:lineRule="atLeast"/>
              <w:ind w:left="147" w:right="261" w:firstLineChars="192" w:firstLine="576"/>
              <w:outlineLvl w:val="0"/>
              <w:rPr>
                <w:rFonts w:ascii="宋体" w:eastAsia="宋体" w:hAnsi="宋体" w:cs="仿宋_GB2312" w:hint="eastAsia"/>
                <w:sz w:val="30"/>
                <w:szCs w:val="30"/>
              </w:rPr>
            </w:pPr>
            <w:r w:rsidRPr="004F71B8">
              <w:rPr>
                <w:rFonts w:ascii="宋体" w:eastAsia="宋体" w:hAnsi="宋体" w:cs="仿宋_GB2312" w:hint="eastAsia"/>
                <w:sz w:val="30"/>
                <w:szCs w:val="30"/>
              </w:rPr>
              <w:t>薛俊祥同志政治立场坚定，拥护党的领导，自觉增强“四个意识”，坚定“四个自信”，做到“两个维护”，全面贯彻党的教育方针，恪守立德树人根本任务。该同志思想品德优良，爱岗敬业，为人师表，廉洁从教，深受学生尊敬和同事好评。社会形象积极正面，无任何不良反映。</w:t>
            </w:r>
          </w:p>
          <w:p w14:paraId="1792C153" w14:textId="2A3059A7" w:rsidR="00D41890" w:rsidRPr="005706E3" w:rsidRDefault="00A11CF5" w:rsidP="00F57B90">
            <w:pPr>
              <w:spacing w:line="600" w:lineRule="atLeast"/>
              <w:ind w:left="147" w:right="261" w:firstLineChars="192" w:firstLine="576"/>
              <w:outlineLvl w:val="0"/>
              <w:rPr>
                <w:rFonts w:ascii="仿宋_GB2312" w:hAnsi="仿宋_GB2312" w:cs="仿宋_GB2312" w:hint="eastAsia"/>
                <w:sz w:val="30"/>
                <w:szCs w:val="30"/>
              </w:rPr>
            </w:pPr>
            <w:r w:rsidRPr="004F71B8">
              <w:rPr>
                <w:rFonts w:ascii="宋体" w:eastAsia="宋体" w:hAnsi="宋体" w:cs="仿宋_GB2312" w:hint="eastAsia"/>
                <w:sz w:val="30"/>
                <w:szCs w:val="30"/>
              </w:rPr>
              <w:t xml:space="preserve">经核查，该同志无任何违法违纪记录及违反师德师风问题，政治历史清白，是一名思想过硬、作风正派、值得信赖的优秀教师。 </w:t>
            </w:r>
            <w:r w:rsidRPr="005706E3">
              <w:rPr>
                <w:rFonts w:ascii="仿宋_GB2312" w:hAnsi="仿宋_GB2312" w:cs="仿宋_GB2312" w:hint="eastAsia"/>
                <w:sz w:val="30"/>
                <w:szCs w:val="30"/>
              </w:rPr>
              <w:t xml:space="preserve">  </w:t>
            </w:r>
          </w:p>
          <w:p w14:paraId="0AE3F2FF" w14:textId="77777777" w:rsidR="00D41890" w:rsidRDefault="00D41890" w:rsidP="00F57B90">
            <w:pPr>
              <w:spacing w:line="600" w:lineRule="atLeast"/>
              <w:ind w:left="147" w:right="261"/>
              <w:jc w:val="left"/>
              <w:rPr>
                <w:rFonts w:ascii="楷体_GB2312" w:eastAsia="楷体_GB2312" w:hAnsi="楷体_GB2312" w:cs="楷体_GB2312" w:hint="eastAsia"/>
                <w:spacing w:val="-3"/>
                <w:kern w:val="0"/>
                <w:sz w:val="28"/>
                <w:szCs w:val="28"/>
              </w:rPr>
            </w:pPr>
          </w:p>
          <w:p w14:paraId="7084A77B" w14:textId="77777777" w:rsidR="00D41890" w:rsidRDefault="00D41890">
            <w:pPr>
              <w:ind w:left="150" w:right="261"/>
              <w:jc w:val="left"/>
              <w:rPr>
                <w:rFonts w:ascii="楷体_GB2312" w:eastAsia="楷体_GB2312" w:hAnsi="楷体_GB2312" w:cs="楷体_GB2312" w:hint="eastAsia"/>
                <w:spacing w:val="-3"/>
                <w:kern w:val="0"/>
                <w:sz w:val="28"/>
                <w:szCs w:val="28"/>
              </w:rPr>
            </w:pPr>
          </w:p>
          <w:p w14:paraId="7CF052C8" w14:textId="77777777" w:rsidR="00D41890" w:rsidRDefault="00D41890">
            <w:pPr>
              <w:ind w:left="150" w:right="261"/>
              <w:jc w:val="left"/>
              <w:rPr>
                <w:rFonts w:ascii="楷体_GB2312" w:eastAsia="楷体_GB2312" w:hAnsi="楷体_GB2312" w:cs="楷体_GB2312" w:hint="eastAsia"/>
                <w:spacing w:val="-3"/>
                <w:kern w:val="0"/>
                <w:sz w:val="28"/>
                <w:szCs w:val="28"/>
              </w:rPr>
            </w:pPr>
          </w:p>
          <w:p w14:paraId="0E10A0E2" w14:textId="77777777" w:rsidR="00D41890" w:rsidRDefault="00D41890">
            <w:pPr>
              <w:ind w:left="150" w:right="261"/>
              <w:jc w:val="left"/>
              <w:rPr>
                <w:rFonts w:ascii="楷体_GB2312" w:eastAsia="楷体_GB2312" w:hAnsi="楷体_GB2312" w:cs="楷体_GB2312" w:hint="eastAsia"/>
                <w:spacing w:val="-3"/>
                <w:kern w:val="0"/>
                <w:sz w:val="28"/>
                <w:szCs w:val="28"/>
              </w:rPr>
            </w:pPr>
          </w:p>
          <w:p w14:paraId="14377E28" w14:textId="77777777" w:rsidR="00D41890" w:rsidRDefault="00D41890">
            <w:pPr>
              <w:ind w:left="150" w:right="261"/>
              <w:jc w:val="left"/>
              <w:rPr>
                <w:rFonts w:ascii="楷体_GB2312" w:eastAsia="楷体_GB2312" w:hAnsi="楷体_GB2312" w:cs="楷体_GB2312" w:hint="eastAsia"/>
                <w:spacing w:val="-3"/>
                <w:kern w:val="0"/>
                <w:sz w:val="28"/>
                <w:szCs w:val="28"/>
              </w:rPr>
            </w:pPr>
          </w:p>
          <w:p w14:paraId="14E967B7" w14:textId="77777777" w:rsidR="00D41890" w:rsidRDefault="00D41890">
            <w:pPr>
              <w:ind w:left="150" w:right="261"/>
              <w:jc w:val="left"/>
              <w:rPr>
                <w:rFonts w:ascii="楷体_GB2312" w:eastAsia="楷体_GB2312" w:hAnsi="楷体_GB2312" w:cs="楷体_GB2312" w:hint="eastAsia"/>
                <w:spacing w:val="-3"/>
                <w:kern w:val="0"/>
                <w:sz w:val="28"/>
                <w:szCs w:val="28"/>
              </w:rPr>
            </w:pPr>
          </w:p>
          <w:p w14:paraId="03DF3CD8" w14:textId="77777777" w:rsidR="00D41890" w:rsidRDefault="00D41890">
            <w:pPr>
              <w:ind w:left="150" w:right="261"/>
              <w:jc w:val="left"/>
              <w:rPr>
                <w:rFonts w:ascii="楷体_GB2312" w:eastAsia="楷体_GB2312" w:hAnsi="楷体_GB2312" w:cs="楷体_GB2312" w:hint="eastAsia"/>
                <w:spacing w:val="-3"/>
                <w:kern w:val="0"/>
                <w:sz w:val="28"/>
                <w:szCs w:val="28"/>
              </w:rPr>
            </w:pPr>
          </w:p>
          <w:p w14:paraId="45BFE015" w14:textId="77777777" w:rsidR="00D41890" w:rsidRDefault="00D41890">
            <w:pPr>
              <w:ind w:left="150" w:right="261"/>
              <w:jc w:val="left"/>
              <w:rPr>
                <w:rFonts w:ascii="楷体_GB2312" w:eastAsia="楷体_GB2312" w:hAnsi="楷体_GB2312" w:cs="楷体_GB2312" w:hint="eastAsia"/>
                <w:spacing w:val="-3"/>
                <w:kern w:val="0"/>
                <w:sz w:val="28"/>
                <w:szCs w:val="28"/>
              </w:rPr>
            </w:pPr>
          </w:p>
          <w:p w14:paraId="70A16D73" w14:textId="77777777" w:rsidR="00D41890" w:rsidRDefault="00D41890">
            <w:pPr>
              <w:ind w:left="150" w:right="261"/>
              <w:jc w:val="left"/>
              <w:rPr>
                <w:rFonts w:ascii="楷体_GB2312" w:eastAsia="楷体_GB2312" w:hAnsi="楷体_GB2312" w:cs="楷体_GB2312" w:hint="eastAsia"/>
                <w:spacing w:val="-3"/>
                <w:kern w:val="0"/>
                <w:sz w:val="28"/>
                <w:szCs w:val="28"/>
              </w:rPr>
            </w:pPr>
          </w:p>
          <w:p w14:paraId="5E7E31A7" w14:textId="77777777" w:rsidR="00D41890" w:rsidRDefault="00D41890">
            <w:pPr>
              <w:ind w:left="150" w:right="261"/>
              <w:jc w:val="left"/>
              <w:rPr>
                <w:rFonts w:ascii="楷体_GB2312" w:eastAsia="楷体_GB2312" w:hAnsi="楷体_GB2312" w:cs="楷体_GB2312" w:hint="eastAsia"/>
                <w:spacing w:val="-3"/>
                <w:kern w:val="0"/>
                <w:sz w:val="28"/>
                <w:szCs w:val="28"/>
              </w:rPr>
            </w:pPr>
          </w:p>
          <w:p w14:paraId="060FF01A" w14:textId="77777777" w:rsidR="00D41890" w:rsidRDefault="00D41890">
            <w:pPr>
              <w:ind w:left="150" w:right="261"/>
              <w:jc w:val="left"/>
              <w:rPr>
                <w:rFonts w:ascii="楷体_GB2312" w:eastAsia="楷体_GB2312" w:hAnsi="楷体_GB2312" w:cs="楷体_GB2312" w:hint="eastAsia"/>
                <w:spacing w:val="-3"/>
                <w:kern w:val="0"/>
                <w:sz w:val="28"/>
                <w:szCs w:val="28"/>
              </w:rPr>
            </w:pPr>
          </w:p>
          <w:p w14:paraId="7F35837D" w14:textId="77777777" w:rsidR="00D41890" w:rsidRDefault="00D41890">
            <w:pPr>
              <w:ind w:left="150" w:right="261"/>
              <w:jc w:val="left"/>
              <w:rPr>
                <w:rFonts w:ascii="楷体_GB2312" w:eastAsia="楷体_GB2312" w:hAnsi="楷体_GB2312" w:cs="楷体_GB2312" w:hint="eastAsia"/>
                <w:spacing w:val="-3"/>
                <w:kern w:val="0"/>
                <w:sz w:val="28"/>
                <w:szCs w:val="28"/>
              </w:rPr>
            </w:pPr>
          </w:p>
          <w:p w14:paraId="626C4635" w14:textId="2C7AD476" w:rsidR="00C57172" w:rsidRDefault="00A11CF5">
            <w:pPr>
              <w:ind w:left="150" w:right="261"/>
              <w:jc w:val="left"/>
              <w:rPr>
                <w:rFonts w:ascii="仿宋_GB2312" w:hAnsi="仿宋_GB2312" w:cs="仿宋_GB2312" w:hint="eastAsia"/>
                <w:sz w:val="30"/>
                <w:szCs w:val="30"/>
              </w:rPr>
            </w:pPr>
            <w:r>
              <w:rPr>
                <w:rFonts w:ascii="楷体_GB2312" w:eastAsia="楷体_GB2312" w:hAnsi="楷体_GB2312" w:cs="楷体_GB2312" w:hint="eastAsia"/>
                <w:spacing w:val="-3"/>
                <w:kern w:val="0"/>
                <w:sz w:val="28"/>
                <w:szCs w:val="28"/>
              </w:rPr>
              <w:t xml:space="preserve">          </w:t>
            </w:r>
          </w:p>
          <w:p w14:paraId="6ECE5470" w14:textId="77777777" w:rsidR="00C57172" w:rsidRDefault="00A11CF5">
            <w:pPr>
              <w:spacing w:line="600" w:lineRule="exact"/>
              <w:ind w:left="150" w:right="261"/>
              <w:jc w:val="center"/>
              <w:outlineLvl w:val="0"/>
              <w:rPr>
                <w:rFonts w:ascii="仿宋" w:eastAsia="仿宋" w:cs="仿宋"/>
                <w:kern w:val="0"/>
                <w:sz w:val="30"/>
                <w:szCs w:val="30"/>
              </w:rPr>
            </w:pPr>
            <w:r>
              <w:rPr>
                <w:rFonts w:ascii="仿宋" w:eastAsia="仿宋" w:cs="仿宋" w:hint="eastAsia"/>
                <w:kern w:val="0"/>
                <w:sz w:val="30"/>
                <w:szCs w:val="30"/>
              </w:rPr>
              <w:t xml:space="preserve">       （单位党组织公章）</w:t>
            </w:r>
          </w:p>
          <w:p w14:paraId="7C8A502F" w14:textId="77777777" w:rsidR="00C57172" w:rsidRDefault="00A11CF5">
            <w:pPr>
              <w:pStyle w:val="TableParagraph"/>
              <w:tabs>
                <w:tab w:val="left" w:pos="839"/>
                <w:tab w:val="left" w:pos="1540"/>
              </w:tabs>
              <w:kinsoku w:val="0"/>
              <w:overflowPunct w:val="0"/>
              <w:spacing w:before="1" w:line="338" w:lineRule="exact"/>
              <w:ind w:left="150" w:right="261"/>
              <w:jc w:val="right"/>
              <w:rPr>
                <w:sz w:val="30"/>
                <w:szCs w:val="30"/>
              </w:rPr>
            </w:pPr>
            <w:r>
              <w:rPr>
                <w:rFonts w:hint="eastAsia"/>
                <w:sz w:val="30"/>
                <w:szCs w:val="30"/>
              </w:rPr>
              <w:t>2025年 9月 4日</w:t>
            </w:r>
          </w:p>
          <w:p w14:paraId="613312E2" w14:textId="77777777" w:rsidR="00C57172" w:rsidRDefault="00C57172">
            <w:pPr>
              <w:pStyle w:val="TableParagraph"/>
              <w:tabs>
                <w:tab w:val="left" w:pos="839"/>
                <w:tab w:val="left" w:pos="1540"/>
              </w:tabs>
              <w:kinsoku w:val="0"/>
              <w:overflowPunct w:val="0"/>
              <w:spacing w:before="1" w:line="338" w:lineRule="exact"/>
              <w:ind w:left="150" w:right="261"/>
              <w:jc w:val="right"/>
              <w:rPr>
                <w:sz w:val="28"/>
                <w:szCs w:val="28"/>
              </w:rPr>
            </w:pPr>
          </w:p>
        </w:tc>
      </w:tr>
    </w:tbl>
    <w:p w14:paraId="6045EEBC" w14:textId="77777777" w:rsidR="00C57172" w:rsidRDefault="00C57172">
      <w:pPr>
        <w:pStyle w:val="a4"/>
        <w:kinsoku w:val="0"/>
        <w:overflowPunct w:val="0"/>
        <w:spacing w:before="30"/>
        <w:ind w:left="500"/>
        <w:rPr>
          <w:rFonts w:ascii="黑体" w:eastAsia="黑体" w:cs="黑体"/>
          <w:szCs w:val="32"/>
        </w:rPr>
      </w:pPr>
    </w:p>
    <w:p w14:paraId="75E48F51" w14:textId="652118FE" w:rsidR="00374E12" w:rsidRDefault="00374E12">
      <w:pPr>
        <w:widowControl/>
        <w:jc w:val="left"/>
        <w:rPr>
          <w:rFonts w:ascii="黑体" w:eastAsia="黑体" w:cs="黑体"/>
          <w:szCs w:val="32"/>
        </w:rPr>
      </w:pPr>
      <w:r>
        <w:rPr>
          <w:rFonts w:ascii="黑体" w:eastAsia="黑体" w:cs="黑体"/>
          <w:szCs w:val="32"/>
        </w:rPr>
        <w:br w:type="page"/>
      </w:r>
    </w:p>
    <w:p w14:paraId="41C8C4A8" w14:textId="77777777" w:rsidR="00C57172" w:rsidRDefault="00C57172">
      <w:pPr>
        <w:pStyle w:val="a4"/>
        <w:kinsoku w:val="0"/>
        <w:overflowPunct w:val="0"/>
        <w:spacing w:before="30"/>
        <w:ind w:left="500"/>
        <w:rPr>
          <w:rFonts w:ascii="黑体" w:eastAsia="黑体" w:cs="黑体"/>
          <w:szCs w:val="32"/>
        </w:rPr>
      </w:pPr>
    </w:p>
    <w:tbl>
      <w:tblPr>
        <w:tblW w:w="0" w:type="auto"/>
        <w:tblInd w:w="124" w:type="dxa"/>
        <w:tblLayout w:type="fixed"/>
        <w:tblCellMar>
          <w:left w:w="0" w:type="dxa"/>
          <w:right w:w="0" w:type="dxa"/>
        </w:tblCellMar>
        <w:tblLook w:val="04A0" w:firstRow="1" w:lastRow="0" w:firstColumn="1" w:lastColumn="0" w:noHBand="0" w:noVBand="1"/>
      </w:tblPr>
      <w:tblGrid>
        <w:gridCol w:w="852"/>
        <w:gridCol w:w="1476"/>
        <w:gridCol w:w="2767"/>
        <w:gridCol w:w="1698"/>
        <w:gridCol w:w="2275"/>
      </w:tblGrid>
      <w:tr w:rsidR="00C57172" w14:paraId="7CB21DDC" w14:textId="77777777">
        <w:trPr>
          <w:trHeight w:val="82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5C5AFB47" w14:textId="6F9B656C" w:rsidR="00C57172" w:rsidRDefault="00A11CF5">
            <w:pPr>
              <w:pStyle w:val="TableParagraph"/>
              <w:tabs>
                <w:tab w:val="left" w:pos="1506"/>
              </w:tabs>
              <w:kinsoku w:val="0"/>
              <w:overflowPunct w:val="0"/>
              <w:spacing w:before="13" w:line="400" w:lineRule="atLeast"/>
              <w:ind w:left="529" w:right="485" w:hanging="20"/>
              <w:jc w:val="both"/>
              <w:rPr>
                <w:rFonts w:ascii="楷体_GB2312" w:eastAsia="楷体_GB2312" w:hAnsi="楷体_GB2312" w:cs="楷体_GB2312" w:hint="eastAsia"/>
                <w:sz w:val="28"/>
                <w:szCs w:val="28"/>
              </w:rPr>
            </w:pPr>
            <w:r>
              <w:rPr>
                <w:rFonts w:ascii="楷体_GB2312" w:eastAsia="楷体_GB2312" w:hAnsi="楷体_GB2312" w:cs="楷体_GB2312" w:hint="eastAsia"/>
                <w:spacing w:val="-22"/>
                <w:sz w:val="28"/>
                <w:szCs w:val="28"/>
              </w:rPr>
              <w:t>第</w:t>
            </w:r>
            <w:r w:rsidR="00C3364E">
              <w:rPr>
                <w:rFonts w:ascii="楷体_GB2312" w:eastAsia="楷体_GB2312" w:hAnsi="楷体_GB2312" w:cs="楷体_GB2312" w:hint="eastAsia"/>
                <w:spacing w:val="-20"/>
                <w:sz w:val="28"/>
                <w:szCs w:val="28"/>
              </w:rPr>
              <w:t>九</w:t>
            </w:r>
            <w:r>
              <w:rPr>
                <w:rFonts w:ascii="楷体_GB2312" w:eastAsia="楷体_GB2312" w:hAnsi="楷体_GB2312" w:cs="楷体_GB2312" w:hint="eastAsia"/>
                <w:spacing w:val="-22"/>
                <w:sz w:val="28"/>
                <w:szCs w:val="28"/>
              </w:rPr>
              <w:t>完成</w:t>
            </w:r>
            <w:r>
              <w:rPr>
                <w:rFonts w:ascii="楷体_GB2312" w:eastAsia="楷体_GB2312" w:hAnsi="楷体_GB2312" w:cs="楷体_GB2312" w:hint="eastAsia"/>
                <w:spacing w:val="-15"/>
                <w:sz w:val="28"/>
                <w:szCs w:val="28"/>
              </w:rPr>
              <w:t>人</w:t>
            </w:r>
            <w:r>
              <w:rPr>
                <w:rFonts w:ascii="楷体_GB2312" w:eastAsia="楷体_GB2312" w:hAnsi="楷体_GB2312" w:cs="楷体_GB2312" w:hint="eastAsia"/>
                <w:sz w:val="28"/>
                <w:szCs w:val="28"/>
              </w:rPr>
              <w:t>姓</w:t>
            </w:r>
            <w:r>
              <w:rPr>
                <w:rFonts w:ascii="楷体_GB2312" w:eastAsia="楷体_GB2312" w:hAnsi="楷体_GB2312" w:cs="楷体_GB2312" w:hint="eastAsia"/>
                <w:sz w:val="28"/>
                <w:szCs w:val="28"/>
              </w:rPr>
              <w:tab/>
              <w:t>名</w:t>
            </w:r>
          </w:p>
        </w:tc>
        <w:tc>
          <w:tcPr>
            <w:tcW w:w="2767" w:type="dxa"/>
            <w:tcBorders>
              <w:top w:val="single" w:sz="4" w:space="0" w:color="000000"/>
              <w:left w:val="single" w:sz="4" w:space="0" w:color="000000"/>
              <w:bottom w:val="single" w:sz="4" w:space="0" w:color="000000"/>
              <w:right w:val="single" w:sz="4" w:space="0" w:color="000000"/>
            </w:tcBorders>
            <w:vAlign w:val="center"/>
          </w:tcPr>
          <w:p w14:paraId="2966BF84" w14:textId="77777777" w:rsidR="00C57172" w:rsidRDefault="00A11CF5">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lang w:eastAsia="zh"/>
              </w:rPr>
              <w:t>成湘</w:t>
            </w:r>
          </w:p>
        </w:tc>
        <w:tc>
          <w:tcPr>
            <w:tcW w:w="1698" w:type="dxa"/>
            <w:tcBorders>
              <w:top w:val="single" w:sz="4" w:space="0" w:color="000000"/>
              <w:left w:val="single" w:sz="4" w:space="0" w:color="000000"/>
              <w:bottom w:val="single" w:sz="4" w:space="0" w:color="000000"/>
              <w:right w:val="single" w:sz="4" w:space="0" w:color="000000"/>
            </w:tcBorders>
            <w:vAlign w:val="center"/>
          </w:tcPr>
          <w:p w14:paraId="65CDF3EE" w14:textId="77777777" w:rsidR="00C57172" w:rsidRDefault="00A11CF5">
            <w:pPr>
              <w:pStyle w:val="TableParagraph"/>
              <w:kinsoku w:val="0"/>
              <w:overflowPunct w:val="0"/>
              <w:ind w:left="149" w:right="138"/>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性别</w:t>
            </w:r>
          </w:p>
        </w:tc>
        <w:tc>
          <w:tcPr>
            <w:tcW w:w="2275" w:type="dxa"/>
            <w:tcBorders>
              <w:top w:val="single" w:sz="4" w:space="0" w:color="000000"/>
              <w:left w:val="single" w:sz="4" w:space="0" w:color="000000"/>
              <w:bottom w:val="single" w:sz="4" w:space="0" w:color="000000"/>
              <w:right w:val="single" w:sz="4" w:space="0" w:color="000000"/>
            </w:tcBorders>
            <w:vAlign w:val="center"/>
          </w:tcPr>
          <w:p w14:paraId="2913EE85"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男</w:t>
            </w:r>
          </w:p>
        </w:tc>
      </w:tr>
      <w:tr w:rsidR="00C57172" w14:paraId="3A568B90" w14:textId="77777777">
        <w:trPr>
          <w:trHeight w:val="77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58306DF1" w14:textId="77777777" w:rsidR="00C57172" w:rsidRDefault="00A11CF5">
            <w:pPr>
              <w:pStyle w:val="TableParagraph"/>
              <w:kinsoku w:val="0"/>
              <w:overflowPunct w:val="0"/>
              <w:spacing w:before="230"/>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政治面貌</w:t>
            </w:r>
          </w:p>
        </w:tc>
        <w:tc>
          <w:tcPr>
            <w:tcW w:w="2767" w:type="dxa"/>
            <w:tcBorders>
              <w:top w:val="single" w:sz="4" w:space="0" w:color="000000"/>
              <w:left w:val="single" w:sz="4" w:space="0" w:color="000000"/>
              <w:bottom w:val="single" w:sz="4" w:space="0" w:color="000000"/>
              <w:right w:val="single" w:sz="4" w:space="0" w:color="000000"/>
            </w:tcBorders>
            <w:vAlign w:val="center"/>
          </w:tcPr>
          <w:p w14:paraId="54F69B7A"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共青团员</w:t>
            </w:r>
          </w:p>
        </w:tc>
        <w:tc>
          <w:tcPr>
            <w:tcW w:w="1698" w:type="dxa"/>
            <w:tcBorders>
              <w:top w:val="single" w:sz="4" w:space="0" w:color="000000"/>
              <w:left w:val="single" w:sz="4" w:space="0" w:color="000000"/>
              <w:bottom w:val="single" w:sz="4" w:space="0" w:color="000000"/>
              <w:right w:val="single" w:sz="4" w:space="0" w:color="000000"/>
            </w:tcBorders>
            <w:vAlign w:val="center"/>
          </w:tcPr>
          <w:p w14:paraId="13B78ADD" w14:textId="77777777" w:rsidR="00C57172" w:rsidRDefault="00A11CF5">
            <w:pPr>
              <w:pStyle w:val="TableParagraph"/>
              <w:kinsoku w:val="0"/>
              <w:overflowPunct w:val="0"/>
              <w:spacing w:before="230"/>
              <w:ind w:left="149" w:right="138"/>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民族</w:t>
            </w:r>
          </w:p>
        </w:tc>
        <w:tc>
          <w:tcPr>
            <w:tcW w:w="2275" w:type="dxa"/>
            <w:tcBorders>
              <w:top w:val="single" w:sz="4" w:space="0" w:color="000000"/>
              <w:left w:val="single" w:sz="4" w:space="0" w:color="000000"/>
              <w:bottom w:val="single" w:sz="4" w:space="0" w:color="000000"/>
              <w:right w:val="single" w:sz="4" w:space="0" w:color="000000"/>
            </w:tcBorders>
            <w:vAlign w:val="center"/>
          </w:tcPr>
          <w:p w14:paraId="0356F736"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汉</w:t>
            </w:r>
          </w:p>
        </w:tc>
      </w:tr>
      <w:tr w:rsidR="00C57172" w14:paraId="4B6BAD44" w14:textId="77777777">
        <w:trPr>
          <w:trHeight w:val="77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2534EEF4" w14:textId="77777777" w:rsidR="00C57172" w:rsidRDefault="00A11CF5">
            <w:pPr>
              <w:pStyle w:val="TableParagraph"/>
              <w:kinsoku w:val="0"/>
              <w:overflowPunct w:val="0"/>
              <w:spacing w:before="228"/>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出生年月</w:t>
            </w:r>
          </w:p>
        </w:tc>
        <w:tc>
          <w:tcPr>
            <w:tcW w:w="2767" w:type="dxa"/>
            <w:tcBorders>
              <w:top w:val="single" w:sz="4" w:space="0" w:color="000000"/>
              <w:left w:val="single" w:sz="4" w:space="0" w:color="000000"/>
              <w:bottom w:val="single" w:sz="4" w:space="0" w:color="000000"/>
              <w:right w:val="single" w:sz="4" w:space="0" w:color="000000"/>
            </w:tcBorders>
            <w:vAlign w:val="center"/>
          </w:tcPr>
          <w:p w14:paraId="7ABFBFBC"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1998.08</w:t>
            </w:r>
          </w:p>
        </w:tc>
        <w:tc>
          <w:tcPr>
            <w:tcW w:w="1698" w:type="dxa"/>
            <w:tcBorders>
              <w:top w:val="single" w:sz="4" w:space="0" w:color="000000"/>
              <w:left w:val="single" w:sz="4" w:space="0" w:color="000000"/>
              <w:bottom w:val="single" w:sz="4" w:space="0" w:color="000000"/>
              <w:right w:val="single" w:sz="4" w:space="0" w:color="000000"/>
            </w:tcBorders>
            <w:vAlign w:val="center"/>
          </w:tcPr>
          <w:p w14:paraId="292B78DF" w14:textId="77777777" w:rsidR="00C57172" w:rsidRDefault="00A11CF5">
            <w:pPr>
              <w:pStyle w:val="TableParagraph"/>
              <w:kinsoku w:val="0"/>
              <w:overflowPunct w:val="0"/>
              <w:spacing w:before="228"/>
              <w:ind w:left="149"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工龄/教龄</w:t>
            </w:r>
          </w:p>
        </w:tc>
        <w:tc>
          <w:tcPr>
            <w:tcW w:w="2275" w:type="dxa"/>
            <w:tcBorders>
              <w:top w:val="single" w:sz="4" w:space="0" w:color="000000"/>
              <w:left w:val="single" w:sz="4" w:space="0" w:color="000000"/>
              <w:bottom w:val="single" w:sz="4" w:space="0" w:color="000000"/>
              <w:right w:val="single" w:sz="4" w:space="0" w:color="000000"/>
            </w:tcBorders>
            <w:vAlign w:val="center"/>
          </w:tcPr>
          <w:p w14:paraId="03C8DA4F"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1</w:t>
            </w:r>
          </w:p>
        </w:tc>
      </w:tr>
      <w:tr w:rsidR="00C57172" w14:paraId="36EF0811" w14:textId="77777777">
        <w:trPr>
          <w:trHeight w:val="743"/>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7CE2D5C0" w14:textId="77777777" w:rsidR="00C57172" w:rsidRDefault="00A11CF5">
            <w:pPr>
              <w:pStyle w:val="TableParagraph"/>
              <w:kinsoku w:val="0"/>
              <w:overflowPunct w:val="0"/>
              <w:spacing w:before="214"/>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工作单位</w:t>
            </w:r>
          </w:p>
        </w:tc>
        <w:tc>
          <w:tcPr>
            <w:tcW w:w="2767" w:type="dxa"/>
            <w:tcBorders>
              <w:top w:val="single" w:sz="4" w:space="0" w:color="000000"/>
              <w:left w:val="single" w:sz="4" w:space="0" w:color="000000"/>
              <w:bottom w:val="single" w:sz="4" w:space="0" w:color="000000"/>
              <w:right w:val="single" w:sz="4" w:space="0" w:color="000000"/>
            </w:tcBorders>
            <w:vAlign w:val="center"/>
          </w:tcPr>
          <w:p w14:paraId="252F34F7"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佛山市南海区信息技术学校</w:t>
            </w:r>
          </w:p>
        </w:tc>
        <w:tc>
          <w:tcPr>
            <w:tcW w:w="1698" w:type="dxa"/>
            <w:tcBorders>
              <w:top w:val="single" w:sz="4" w:space="0" w:color="000000"/>
              <w:left w:val="single" w:sz="4" w:space="0" w:color="000000"/>
              <w:bottom w:val="single" w:sz="4" w:space="0" w:color="000000"/>
              <w:right w:val="single" w:sz="4" w:space="0" w:color="000000"/>
            </w:tcBorders>
            <w:vAlign w:val="center"/>
          </w:tcPr>
          <w:p w14:paraId="1F0FB848" w14:textId="77777777" w:rsidR="00C57172" w:rsidRDefault="00A11CF5">
            <w:pPr>
              <w:pStyle w:val="TableParagraph"/>
              <w:kinsoku w:val="0"/>
              <w:overflowPunct w:val="0"/>
              <w:spacing w:before="214"/>
              <w:ind w:left="144"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现任职务</w:t>
            </w:r>
          </w:p>
        </w:tc>
        <w:tc>
          <w:tcPr>
            <w:tcW w:w="2275" w:type="dxa"/>
            <w:tcBorders>
              <w:top w:val="single" w:sz="4" w:space="0" w:color="000000"/>
              <w:left w:val="single" w:sz="4" w:space="0" w:color="000000"/>
              <w:bottom w:val="single" w:sz="4" w:space="0" w:color="000000"/>
              <w:right w:val="single" w:sz="4" w:space="0" w:color="000000"/>
            </w:tcBorders>
            <w:vAlign w:val="center"/>
          </w:tcPr>
          <w:p w14:paraId="391D5FC0"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教师</w:t>
            </w:r>
          </w:p>
        </w:tc>
      </w:tr>
      <w:tr w:rsidR="00C57172" w14:paraId="125F59EC" w14:textId="77777777">
        <w:trPr>
          <w:trHeight w:val="912"/>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0B153A50" w14:textId="77777777" w:rsidR="00C57172" w:rsidRDefault="00A11CF5">
            <w:pPr>
              <w:pStyle w:val="TableParagraph"/>
              <w:kinsoku w:val="0"/>
              <w:overflowPunct w:val="0"/>
              <w:ind w:left="601"/>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最后学历</w:t>
            </w:r>
          </w:p>
        </w:tc>
        <w:tc>
          <w:tcPr>
            <w:tcW w:w="2767" w:type="dxa"/>
            <w:tcBorders>
              <w:top w:val="single" w:sz="4" w:space="0" w:color="000000"/>
              <w:left w:val="single" w:sz="4" w:space="0" w:color="000000"/>
              <w:bottom w:val="single" w:sz="4" w:space="0" w:color="000000"/>
              <w:right w:val="single" w:sz="4" w:space="0" w:color="000000"/>
            </w:tcBorders>
            <w:vAlign w:val="center"/>
          </w:tcPr>
          <w:p w14:paraId="486AC323"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硕士研究生</w:t>
            </w:r>
          </w:p>
        </w:tc>
        <w:tc>
          <w:tcPr>
            <w:tcW w:w="1698" w:type="dxa"/>
            <w:tcBorders>
              <w:top w:val="single" w:sz="4" w:space="0" w:color="000000"/>
              <w:left w:val="single" w:sz="4" w:space="0" w:color="000000"/>
              <w:bottom w:val="single" w:sz="4" w:space="0" w:color="000000"/>
              <w:right w:val="single" w:sz="4" w:space="0" w:color="000000"/>
            </w:tcBorders>
            <w:vAlign w:val="center"/>
          </w:tcPr>
          <w:p w14:paraId="42CCF8C5" w14:textId="77777777" w:rsidR="00C57172" w:rsidRDefault="00A11CF5">
            <w:pPr>
              <w:pStyle w:val="TableParagraph"/>
              <w:kinsoku w:val="0"/>
              <w:overflowPunct w:val="0"/>
              <w:ind w:left="146"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职称</w:t>
            </w:r>
          </w:p>
        </w:tc>
        <w:tc>
          <w:tcPr>
            <w:tcW w:w="2275" w:type="dxa"/>
            <w:tcBorders>
              <w:top w:val="single" w:sz="4" w:space="0" w:color="000000"/>
              <w:left w:val="single" w:sz="4" w:space="0" w:color="000000"/>
              <w:bottom w:val="single" w:sz="4" w:space="0" w:color="000000"/>
              <w:right w:val="single" w:sz="4" w:space="0" w:color="000000"/>
            </w:tcBorders>
            <w:vAlign w:val="center"/>
          </w:tcPr>
          <w:p w14:paraId="4C707C5A"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未评级</w:t>
            </w:r>
          </w:p>
        </w:tc>
      </w:tr>
      <w:tr w:rsidR="00C57172" w14:paraId="04C18F62" w14:textId="77777777">
        <w:trPr>
          <w:trHeight w:val="959"/>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6F096250" w14:textId="77777777" w:rsidR="00C57172" w:rsidRDefault="00A11CF5">
            <w:pPr>
              <w:pStyle w:val="TableParagraph"/>
              <w:kinsoku w:val="0"/>
              <w:overflowPunct w:val="0"/>
              <w:spacing w:before="186" w:line="266" w:lineRule="auto"/>
              <w:ind w:left="740" w:right="173" w:hanging="560"/>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现从事工作及专业领域</w:t>
            </w:r>
          </w:p>
        </w:tc>
        <w:tc>
          <w:tcPr>
            <w:tcW w:w="2767" w:type="dxa"/>
            <w:tcBorders>
              <w:top w:val="single" w:sz="4" w:space="0" w:color="000000"/>
              <w:left w:val="single" w:sz="4" w:space="0" w:color="000000"/>
              <w:bottom w:val="single" w:sz="4" w:space="0" w:color="000000"/>
              <w:right w:val="single" w:sz="4" w:space="0" w:color="000000"/>
            </w:tcBorders>
            <w:vAlign w:val="center"/>
          </w:tcPr>
          <w:p w14:paraId="560D7E03"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工业机器人技术应用专业教师</w:t>
            </w:r>
          </w:p>
        </w:tc>
        <w:tc>
          <w:tcPr>
            <w:tcW w:w="1698" w:type="dxa"/>
            <w:tcBorders>
              <w:top w:val="single" w:sz="4" w:space="0" w:color="000000"/>
              <w:left w:val="single" w:sz="4" w:space="0" w:color="000000"/>
              <w:bottom w:val="single" w:sz="4" w:space="0" w:color="000000"/>
              <w:right w:val="single" w:sz="4" w:space="0" w:color="000000"/>
            </w:tcBorders>
            <w:vAlign w:val="center"/>
          </w:tcPr>
          <w:p w14:paraId="5EA8291B" w14:textId="77777777" w:rsidR="00C57172" w:rsidRDefault="00A11CF5">
            <w:pPr>
              <w:pStyle w:val="TableParagraph"/>
              <w:kinsoku w:val="0"/>
              <w:overflowPunct w:val="0"/>
              <w:ind w:left="149" w:right="140"/>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联系电话</w:t>
            </w:r>
          </w:p>
        </w:tc>
        <w:tc>
          <w:tcPr>
            <w:tcW w:w="2275" w:type="dxa"/>
            <w:tcBorders>
              <w:top w:val="single" w:sz="4" w:space="0" w:color="000000"/>
              <w:left w:val="single" w:sz="4" w:space="0" w:color="000000"/>
              <w:bottom w:val="single" w:sz="4" w:space="0" w:color="000000"/>
              <w:right w:val="single" w:sz="4" w:space="0" w:color="000000"/>
            </w:tcBorders>
            <w:vAlign w:val="center"/>
          </w:tcPr>
          <w:p w14:paraId="743DDFD9"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18125038268</w:t>
            </w:r>
          </w:p>
        </w:tc>
      </w:tr>
      <w:tr w:rsidR="00C57172" w14:paraId="5D240989" w14:textId="77777777">
        <w:trPr>
          <w:trHeight w:val="989"/>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10A64658" w14:textId="77777777" w:rsidR="00C57172" w:rsidRDefault="00A11CF5">
            <w:pPr>
              <w:pStyle w:val="TableParagraph"/>
              <w:kinsoku w:val="0"/>
              <w:overflowPunct w:val="0"/>
              <w:spacing w:line="266" w:lineRule="auto"/>
              <w:ind w:left="169" w:right="130" w:firstLine="12"/>
              <w:jc w:val="center"/>
              <w:rPr>
                <w:rFonts w:ascii="楷体_GB2312" w:eastAsia="楷体_GB2312" w:hAnsi="楷体_GB2312" w:cs="楷体_GB2312" w:hint="eastAsia"/>
                <w:spacing w:val="-32"/>
                <w:sz w:val="28"/>
                <w:szCs w:val="28"/>
              </w:rPr>
            </w:pPr>
            <w:r>
              <w:rPr>
                <w:rFonts w:ascii="楷体_GB2312" w:eastAsia="楷体_GB2312" w:hAnsi="楷体_GB2312" w:cs="楷体_GB2312" w:hint="eastAsia"/>
                <w:spacing w:val="-3"/>
                <w:sz w:val="28"/>
                <w:szCs w:val="28"/>
              </w:rPr>
              <w:t>何时何地受何种</w:t>
            </w:r>
            <w:r>
              <w:rPr>
                <w:rFonts w:ascii="楷体_GB2312" w:eastAsia="楷体_GB2312" w:hAnsi="楷体_GB2312" w:cs="楷体_GB2312" w:hint="eastAsia"/>
                <w:spacing w:val="-32"/>
                <w:sz w:val="28"/>
                <w:szCs w:val="28"/>
              </w:rPr>
              <w:t>省部级及以上奖励</w:t>
            </w:r>
          </w:p>
        </w:tc>
        <w:tc>
          <w:tcPr>
            <w:tcW w:w="6740" w:type="dxa"/>
            <w:gridSpan w:val="3"/>
            <w:tcBorders>
              <w:top w:val="single" w:sz="4" w:space="0" w:color="000000"/>
              <w:left w:val="single" w:sz="4" w:space="0" w:color="000000"/>
              <w:bottom w:val="single" w:sz="4" w:space="0" w:color="000000"/>
              <w:right w:val="single" w:sz="4" w:space="0" w:color="000000"/>
            </w:tcBorders>
          </w:tcPr>
          <w:p w14:paraId="55E56A18" w14:textId="77777777" w:rsidR="00C57172" w:rsidRDefault="00C57172">
            <w:pPr>
              <w:pStyle w:val="TableParagraph"/>
              <w:kinsoku w:val="0"/>
              <w:overflowPunct w:val="0"/>
              <w:rPr>
                <w:rFonts w:ascii="Times New Roman" w:eastAsia="等线" w:cs="Times New Roman"/>
                <w:sz w:val="28"/>
                <w:szCs w:val="28"/>
                <w:lang w:eastAsia="zh"/>
              </w:rPr>
            </w:pPr>
          </w:p>
        </w:tc>
      </w:tr>
      <w:tr w:rsidR="00C57172" w14:paraId="7EAE4B9D" w14:textId="77777777" w:rsidTr="00374E12">
        <w:tc>
          <w:tcPr>
            <w:tcW w:w="852" w:type="dxa"/>
            <w:tcBorders>
              <w:top w:val="single" w:sz="4" w:space="0" w:color="000000"/>
              <w:left w:val="single" w:sz="4" w:space="0" w:color="000000"/>
              <w:bottom w:val="single" w:sz="4" w:space="0" w:color="000000"/>
              <w:right w:val="single" w:sz="4" w:space="0" w:color="000000"/>
            </w:tcBorders>
          </w:tcPr>
          <w:p w14:paraId="2045732C" w14:textId="77777777" w:rsidR="00C57172" w:rsidRDefault="00A11CF5">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主要贡献</w:t>
            </w:r>
          </w:p>
        </w:tc>
        <w:tc>
          <w:tcPr>
            <w:tcW w:w="8216" w:type="dxa"/>
            <w:gridSpan w:val="4"/>
            <w:tcBorders>
              <w:top w:val="single" w:sz="4" w:space="0" w:color="000000"/>
              <w:left w:val="single" w:sz="4" w:space="0" w:color="000000"/>
              <w:bottom w:val="single" w:sz="4" w:space="0" w:color="000000"/>
              <w:right w:val="single" w:sz="4" w:space="0" w:color="000000"/>
            </w:tcBorders>
          </w:tcPr>
          <w:p w14:paraId="37498F32" w14:textId="11B4F5E8" w:rsidR="00C57172" w:rsidRPr="00F62FB6" w:rsidRDefault="00A11CF5" w:rsidP="00F62FB6">
            <w:pPr>
              <w:pStyle w:val="TableParagraph"/>
              <w:numPr>
                <w:ilvl w:val="0"/>
                <w:numId w:val="5"/>
              </w:numPr>
              <w:kinsoku w:val="0"/>
              <w:overflowPunct w:val="0"/>
              <w:rPr>
                <w:rFonts w:ascii="宋体" w:eastAsia="宋体" w:hAnsi="宋体" w:cs="黑体" w:hint="eastAsia"/>
                <w:sz w:val="28"/>
                <w:szCs w:val="28"/>
                <w:lang w:eastAsia="zh"/>
              </w:rPr>
            </w:pPr>
            <w:r w:rsidRPr="00F62FB6">
              <w:rPr>
                <w:rFonts w:ascii="宋体" w:eastAsia="宋体" w:hAnsi="宋体" w:cs="黑体" w:hint="eastAsia"/>
                <w:sz w:val="28"/>
                <w:szCs w:val="28"/>
                <w:lang w:eastAsia="zh"/>
              </w:rPr>
              <w:t>参与</w:t>
            </w:r>
            <w:r w:rsidR="00562787" w:rsidRPr="00F62FB6">
              <w:rPr>
                <w:rFonts w:ascii="宋体" w:eastAsia="宋体" w:hAnsi="宋体" w:cs="黑体" w:hint="eastAsia"/>
                <w:sz w:val="28"/>
                <w:szCs w:val="28"/>
                <w:lang w:eastAsia="zh"/>
              </w:rPr>
              <w:t>广东省</w:t>
            </w:r>
            <w:r w:rsidRPr="00F62FB6">
              <w:rPr>
                <w:rFonts w:ascii="宋体" w:eastAsia="宋体" w:hAnsi="宋体" w:cs="黑体" w:hint="eastAsia"/>
                <w:sz w:val="28"/>
                <w:szCs w:val="28"/>
                <w:lang w:eastAsia="zh"/>
              </w:rPr>
              <w:t>高水平</w:t>
            </w:r>
            <w:r w:rsidR="00F57B90" w:rsidRPr="00F62FB6">
              <w:rPr>
                <w:rFonts w:ascii="宋体" w:eastAsia="宋体" w:hAnsi="宋体" w:cs="黑体" w:hint="eastAsia"/>
                <w:sz w:val="28"/>
                <w:szCs w:val="28"/>
                <w:lang w:eastAsia="zh"/>
              </w:rPr>
              <w:t>数控</w:t>
            </w:r>
            <w:r w:rsidR="00FA5EE5" w:rsidRPr="00F62FB6">
              <w:rPr>
                <w:rFonts w:ascii="宋体" w:eastAsia="宋体" w:hAnsi="宋体" w:cs="黑体" w:hint="eastAsia"/>
                <w:sz w:val="28"/>
                <w:szCs w:val="28"/>
                <w:lang w:eastAsia="zh"/>
              </w:rPr>
              <w:t>专业群的</w:t>
            </w:r>
            <w:r w:rsidRPr="00F62FB6">
              <w:rPr>
                <w:rFonts w:ascii="宋体" w:eastAsia="宋体" w:hAnsi="宋体" w:cs="黑体" w:hint="eastAsia"/>
                <w:sz w:val="28"/>
                <w:szCs w:val="28"/>
                <w:lang w:eastAsia="zh"/>
              </w:rPr>
              <w:t>建设。</w:t>
            </w:r>
          </w:p>
          <w:p w14:paraId="4511845E" w14:textId="2A31A60A" w:rsidR="00F62FB6" w:rsidRPr="00F57B90" w:rsidRDefault="00F62FB6" w:rsidP="00F62FB6">
            <w:pPr>
              <w:pStyle w:val="TableParagraph"/>
              <w:numPr>
                <w:ilvl w:val="0"/>
                <w:numId w:val="5"/>
              </w:numPr>
              <w:kinsoku w:val="0"/>
              <w:overflowPunct w:val="0"/>
              <w:rPr>
                <w:rFonts w:ascii="宋体" w:eastAsia="宋体" w:hAnsi="宋体" w:cs="黑体" w:hint="eastAsia"/>
                <w:sz w:val="28"/>
                <w:szCs w:val="28"/>
                <w:lang w:eastAsia="zh"/>
              </w:rPr>
            </w:pPr>
            <w:r w:rsidRPr="00F57B90">
              <w:rPr>
                <w:rFonts w:ascii="宋体" w:eastAsia="宋体" w:hAnsi="宋体" w:cs="黑体" w:hint="eastAsia"/>
                <w:sz w:val="28"/>
                <w:szCs w:val="28"/>
                <w:lang w:eastAsia="zh"/>
              </w:rPr>
              <w:t>第一作者撰写论文</w:t>
            </w:r>
            <w:r w:rsidR="009A1881">
              <w:rPr>
                <w:rFonts w:ascii="宋体" w:eastAsia="宋体" w:hAnsi="宋体" w:cs="黑体" w:hint="eastAsia"/>
                <w:sz w:val="28"/>
                <w:szCs w:val="28"/>
              </w:rPr>
              <w:t>1</w:t>
            </w:r>
            <w:r w:rsidRPr="00F57B90">
              <w:rPr>
                <w:rFonts w:ascii="宋体" w:eastAsia="宋体" w:hAnsi="宋体" w:cs="黑体" w:hint="eastAsia"/>
                <w:sz w:val="28"/>
                <w:szCs w:val="28"/>
                <w:lang w:eastAsia="zh"/>
              </w:rPr>
              <w:t>篇：</w:t>
            </w:r>
          </w:p>
          <w:p w14:paraId="075CE474" w14:textId="6A607D4F" w:rsidR="00F62FB6" w:rsidRPr="00F62FB6" w:rsidRDefault="00F62FB6" w:rsidP="00F62FB6">
            <w:pPr>
              <w:spacing w:line="360" w:lineRule="auto"/>
              <w:rPr>
                <w:rFonts w:ascii="宋体" w:eastAsia="宋体" w:hAnsi="宋体" w:cs="黑体" w:hint="eastAsia"/>
                <w:kern w:val="0"/>
                <w:sz w:val="28"/>
                <w:szCs w:val="28"/>
                <w:lang w:eastAsia="zh"/>
              </w:rPr>
            </w:pPr>
            <w:r w:rsidRPr="00F57B90">
              <w:rPr>
                <w:rFonts w:ascii="宋体" w:eastAsia="宋体" w:hAnsi="宋体" w:cs="黑体" w:hint="eastAsia"/>
                <w:kern w:val="0"/>
                <w:sz w:val="28"/>
                <w:szCs w:val="28"/>
                <w:lang w:eastAsia="zh"/>
              </w:rPr>
              <w:t>（一）《</w:t>
            </w:r>
            <w:r w:rsidRPr="00F62FB6">
              <w:rPr>
                <w:rFonts w:ascii="宋体" w:eastAsia="宋体" w:hAnsi="宋体" w:cs="黑体"/>
                <w:kern w:val="0"/>
                <w:sz w:val="28"/>
                <w:szCs w:val="28"/>
                <w:lang w:eastAsia="zh"/>
              </w:rPr>
              <w:t>教育家精神引领下中职学校班主任专业发展的内涵解析、实然困境与应然路向</w:t>
            </w:r>
            <w:r w:rsidRPr="00F57B90">
              <w:rPr>
                <w:rFonts w:ascii="宋体" w:eastAsia="宋体" w:hAnsi="宋体" w:cs="黑体" w:hint="eastAsia"/>
                <w:kern w:val="0"/>
                <w:sz w:val="28"/>
                <w:szCs w:val="28"/>
                <w:lang w:eastAsia="zh"/>
              </w:rPr>
              <w:t>》</w:t>
            </w:r>
          </w:p>
          <w:p w14:paraId="2DBB9F52" w14:textId="77777777" w:rsidR="00F57B90" w:rsidRDefault="00F57B90">
            <w:pPr>
              <w:pStyle w:val="TableParagraph"/>
              <w:kinsoku w:val="0"/>
              <w:overflowPunct w:val="0"/>
              <w:rPr>
                <w:rFonts w:ascii="黑体" w:eastAsia="黑体" w:cs="黑体"/>
                <w:sz w:val="34"/>
                <w:szCs w:val="34"/>
              </w:rPr>
            </w:pPr>
          </w:p>
          <w:p w14:paraId="27383BC6" w14:textId="77777777" w:rsidR="00F62FB6" w:rsidRDefault="00F62FB6">
            <w:pPr>
              <w:pStyle w:val="TableParagraph"/>
              <w:kinsoku w:val="0"/>
              <w:overflowPunct w:val="0"/>
              <w:rPr>
                <w:rFonts w:ascii="黑体" w:eastAsia="黑体" w:cs="黑体"/>
                <w:sz w:val="34"/>
                <w:szCs w:val="34"/>
              </w:rPr>
            </w:pPr>
          </w:p>
          <w:p w14:paraId="1AD9B4B8" w14:textId="77777777" w:rsidR="00F62FB6" w:rsidRDefault="00F62FB6">
            <w:pPr>
              <w:pStyle w:val="TableParagraph"/>
              <w:kinsoku w:val="0"/>
              <w:overflowPunct w:val="0"/>
              <w:rPr>
                <w:rFonts w:ascii="黑体" w:eastAsia="黑体" w:cs="黑体"/>
                <w:sz w:val="34"/>
                <w:szCs w:val="34"/>
              </w:rPr>
            </w:pPr>
          </w:p>
          <w:p w14:paraId="0ECE3382" w14:textId="77777777" w:rsidR="00F62FB6" w:rsidRDefault="00F62FB6">
            <w:pPr>
              <w:pStyle w:val="TableParagraph"/>
              <w:kinsoku w:val="0"/>
              <w:overflowPunct w:val="0"/>
              <w:rPr>
                <w:rFonts w:ascii="黑体" w:eastAsia="黑体" w:cs="黑体"/>
                <w:sz w:val="34"/>
                <w:szCs w:val="34"/>
              </w:rPr>
            </w:pPr>
          </w:p>
          <w:p w14:paraId="2398BED1" w14:textId="77777777" w:rsidR="00F62FB6" w:rsidRDefault="00F62FB6">
            <w:pPr>
              <w:pStyle w:val="TableParagraph"/>
              <w:kinsoku w:val="0"/>
              <w:overflowPunct w:val="0"/>
              <w:rPr>
                <w:rFonts w:ascii="黑体" w:eastAsia="黑体" w:cs="黑体"/>
                <w:sz w:val="34"/>
                <w:szCs w:val="34"/>
              </w:rPr>
            </w:pPr>
          </w:p>
          <w:p w14:paraId="7F49FAB6" w14:textId="77777777" w:rsidR="00F62FB6" w:rsidRPr="00F62FB6" w:rsidRDefault="00F62FB6">
            <w:pPr>
              <w:pStyle w:val="TableParagraph"/>
              <w:kinsoku w:val="0"/>
              <w:overflowPunct w:val="0"/>
              <w:rPr>
                <w:rFonts w:ascii="黑体" w:eastAsia="黑体" w:cs="黑体"/>
                <w:sz w:val="34"/>
                <w:szCs w:val="34"/>
              </w:rPr>
            </w:pPr>
          </w:p>
          <w:p w14:paraId="1C074576" w14:textId="432D37A9" w:rsidR="00C57172" w:rsidRDefault="00A11CF5">
            <w:pPr>
              <w:pStyle w:val="TableParagraph"/>
              <w:kinsoku w:val="0"/>
              <w:overflowPunct w:val="0"/>
              <w:ind w:left="4160"/>
              <w:rPr>
                <w:sz w:val="28"/>
                <w:szCs w:val="28"/>
              </w:rPr>
            </w:pPr>
            <w:r>
              <w:rPr>
                <w:rFonts w:hint="eastAsia"/>
                <w:sz w:val="28"/>
                <w:szCs w:val="28"/>
              </w:rPr>
              <w:t>本人签名：</w:t>
            </w:r>
          </w:p>
          <w:p w14:paraId="5E00809B" w14:textId="77777777" w:rsidR="00C57172" w:rsidRDefault="00C57172">
            <w:pPr>
              <w:pStyle w:val="TableParagraph"/>
              <w:kinsoku w:val="0"/>
              <w:overflowPunct w:val="0"/>
              <w:spacing w:before="7"/>
              <w:rPr>
                <w:rFonts w:ascii="黑体" w:eastAsia="黑体" w:cs="黑体"/>
                <w:sz w:val="34"/>
                <w:szCs w:val="34"/>
              </w:rPr>
            </w:pPr>
          </w:p>
          <w:p w14:paraId="347640ED" w14:textId="77777777" w:rsidR="00C57172" w:rsidRDefault="00A11CF5">
            <w:pPr>
              <w:pStyle w:val="TableParagraph"/>
              <w:tabs>
                <w:tab w:val="left" w:pos="839"/>
                <w:tab w:val="left" w:pos="1540"/>
              </w:tabs>
              <w:kinsoku w:val="0"/>
              <w:overflowPunct w:val="0"/>
              <w:spacing w:before="1" w:line="338" w:lineRule="exact"/>
              <w:ind w:right="637"/>
              <w:jc w:val="right"/>
              <w:rPr>
                <w:sz w:val="28"/>
                <w:szCs w:val="28"/>
              </w:rPr>
            </w:pPr>
            <w:r>
              <w:rPr>
                <w:rFonts w:hint="eastAsia"/>
                <w:sz w:val="28"/>
                <w:szCs w:val="28"/>
              </w:rPr>
              <w:t>2025年 9月</w:t>
            </w:r>
            <w:r>
              <w:rPr>
                <w:sz w:val="28"/>
                <w:szCs w:val="28"/>
              </w:rPr>
              <w:tab/>
            </w:r>
            <w:r>
              <w:rPr>
                <w:rFonts w:hint="eastAsia"/>
                <w:sz w:val="28"/>
                <w:szCs w:val="28"/>
              </w:rPr>
              <w:t>4日</w:t>
            </w:r>
          </w:p>
          <w:p w14:paraId="545291C0" w14:textId="77777777" w:rsidR="00894C94" w:rsidRDefault="00894C94">
            <w:pPr>
              <w:pStyle w:val="TableParagraph"/>
              <w:tabs>
                <w:tab w:val="left" w:pos="839"/>
                <w:tab w:val="left" w:pos="1540"/>
              </w:tabs>
              <w:kinsoku w:val="0"/>
              <w:overflowPunct w:val="0"/>
              <w:spacing w:before="1" w:line="338" w:lineRule="exact"/>
              <w:ind w:right="637"/>
              <w:jc w:val="right"/>
              <w:rPr>
                <w:sz w:val="28"/>
                <w:szCs w:val="28"/>
              </w:rPr>
            </w:pPr>
          </w:p>
        </w:tc>
      </w:tr>
      <w:tr w:rsidR="00C57172" w14:paraId="212B8699" w14:textId="77777777">
        <w:trPr>
          <w:trHeight w:val="4131"/>
        </w:trPr>
        <w:tc>
          <w:tcPr>
            <w:tcW w:w="852" w:type="dxa"/>
            <w:tcBorders>
              <w:top w:val="single" w:sz="4" w:space="0" w:color="000000"/>
              <w:left w:val="single" w:sz="4" w:space="0" w:color="000000"/>
              <w:bottom w:val="single" w:sz="4" w:space="0" w:color="000000"/>
              <w:right w:val="single" w:sz="4" w:space="0" w:color="000000"/>
            </w:tcBorders>
          </w:tcPr>
          <w:p w14:paraId="7F97B034" w14:textId="77777777" w:rsidR="00C57172" w:rsidRDefault="00C57172">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p>
          <w:p w14:paraId="794FC9ED" w14:textId="77777777" w:rsidR="00C57172" w:rsidRDefault="00A11CF5">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政治思想表现情况</w:t>
            </w:r>
          </w:p>
        </w:tc>
        <w:tc>
          <w:tcPr>
            <w:tcW w:w="8216" w:type="dxa"/>
            <w:gridSpan w:val="4"/>
            <w:tcBorders>
              <w:top w:val="single" w:sz="4" w:space="0" w:color="000000"/>
              <w:left w:val="single" w:sz="4" w:space="0" w:color="000000"/>
              <w:bottom w:val="single" w:sz="4" w:space="0" w:color="000000"/>
              <w:right w:val="single" w:sz="4" w:space="0" w:color="000000"/>
            </w:tcBorders>
          </w:tcPr>
          <w:p w14:paraId="3841F87B" w14:textId="77777777" w:rsidR="005706E3" w:rsidRDefault="005706E3" w:rsidP="005706E3">
            <w:pPr>
              <w:ind w:left="150" w:right="261" w:firstLineChars="200" w:firstLine="600"/>
              <w:jc w:val="left"/>
              <w:rPr>
                <w:rFonts w:ascii="仿宋_GB2312" w:hAnsi="仿宋_GB2312" w:cs="仿宋_GB2312" w:hint="eastAsia"/>
                <w:sz w:val="30"/>
                <w:szCs w:val="30"/>
              </w:rPr>
            </w:pPr>
          </w:p>
          <w:p w14:paraId="4D3EB9FC" w14:textId="77777777" w:rsidR="003F6A29" w:rsidRDefault="00A11CF5" w:rsidP="00F62FB6">
            <w:pPr>
              <w:spacing w:line="600" w:lineRule="atLeast"/>
              <w:ind w:left="147" w:right="261" w:firstLineChars="192" w:firstLine="576"/>
              <w:outlineLvl w:val="0"/>
              <w:rPr>
                <w:rFonts w:ascii="宋体" w:eastAsia="宋体" w:hAnsi="宋体" w:cs="仿宋_GB2312" w:hint="eastAsia"/>
                <w:sz w:val="30"/>
                <w:szCs w:val="30"/>
              </w:rPr>
            </w:pPr>
            <w:r w:rsidRPr="00F57B90">
              <w:rPr>
                <w:rFonts w:ascii="宋体" w:eastAsia="宋体" w:hAnsi="宋体" w:cs="仿宋_GB2312" w:hint="eastAsia"/>
                <w:sz w:val="30"/>
                <w:szCs w:val="30"/>
              </w:rPr>
              <w:t>成湘同志政治立场坚定，拥护党的领导，自觉增强“四个意识”，坚定“四个自信”，做到“两个维护”，全面贯彻党的教育方针，恪守立德树人根本任务。</w:t>
            </w:r>
          </w:p>
          <w:p w14:paraId="7FC1A0FD" w14:textId="054F460B" w:rsidR="005706E3" w:rsidRPr="00F57B90" w:rsidRDefault="00A11CF5" w:rsidP="00F62FB6">
            <w:pPr>
              <w:spacing w:line="600" w:lineRule="atLeast"/>
              <w:ind w:left="147" w:right="261" w:firstLineChars="192" w:firstLine="576"/>
              <w:outlineLvl w:val="0"/>
              <w:rPr>
                <w:rFonts w:ascii="宋体" w:eastAsia="宋体" w:hAnsi="宋体" w:cs="仿宋_GB2312" w:hint="eastAsia"/>
                <w:sz w:val="30"/>
                <w:szCs w:val="30"/>
              </w:rPr>
            </w:pPr>
            <w:r w:rsidRPr="00F57B90">
              <w:rPr>
                <w:rFonts w:ascii="宋体" w:eastAsia="宋体" w:hAnsi="宋体" w:cs="仿宋_GB2312" w:hint="eastAsia"/>
                <w:sz w:val="30"/>
                <w:szCs w:val="30"/>
              </w:rPr>
              <w:t>该同志思想品德优良，爱岗敬业，为人师表，廉洁从教，深受学生尊敬和同事好评。社会形象积极正面，无任何不良反映。</w:t>
            </w:r>
          </w:p>
          <w:p w14:paraId="0772775D" w14:textId="77777777" w:rsidR="00F62FB6" w:rsidRDefault="00A11CF5" w:rsidP="00F62FB6">
            <w:pPr>
              <w:spacing w:line="600" w:lineRule="atLeast"/>
              <w:ind w:left="147" w:right="261" w:firstLineChars="192" w:firstLine="576"/>
              <w:outlineLvl w:val="0"/>
              <w:rPr>
                <w:rFonts w:ascii="宋体" w:eastAsia="宋体" w:hAnsi="宋体" w:cs="仿宋_GB2312" w:hint="eastAsia"/>
                <w:sz w:val="30"/>
                <w:szCs w:val="30"/>
              </w:rPr>
            </w:pPr>
            <w:r w:rsidRPr="00F57B90">
              <w:rPr>
                <w:rFonts w:ascii="宋体" w:eastAsia="宋体" w:hAnsi="宋体" w:cs="仿宋_GB2312" w:hint="eastAsia"/>
                <w:sz w:val="30"/>
                <w:szCs w:val="30"/>
              </w:rPr>
              <w:t xml:space="preserve">经核查，该同志无任何违法违纪记录及违反师德师风问题，政治历史清白，是一名思想过硬、作风正派、值得信赖的优秀教师。   </w:t>
            </w:r>
          </w:p>
          <w:p w14:paraId="0E5F831B" w14:textId="77777777" w:rsidR="00F62FB6" w:rsidRDefault="00F62FB6" w:rsidP="005706E3">
            <w:pPr>
              <w:ind w:left="150" w:right="261" w:firstLineChars="200" w:firstLine="600"/>
              <w:jc w:val="left"/>
              <w:rPr>
                <w:rFonts w:ascii="宋体" w:eastAsia="宋体" w:hAnsi="宋体" w:cs="仿宋_GB2312" w:hint="eastAsia"/>
                <w:sz w:val="30"/>
                <w:szCs w:val="30"/>
              </w:rPr>
            </w:pPr>
          </w:p>
          <w:p w14:paraId="780ACB5E" w14:textId="77777777" w:rsidR="00F62FB6" w:rsidRDefault="00F62FB6" w:rsidP="005706E3">
            <w:pPr>
              <w:ind w:left="150" w:right="261" w:firstLineChars="200" w:firstLine="600"/>
              <w:jc w:val="left"/>
              <w:rPr>
                <w:rFonts w:ascii="宋体" w:eastAsia="宋体" w:hAnsi="宋体" w:cs="仿宋_GB2312" w:hint="eastAsia"/>
                <w:sz w:val="30"/>
                <w:szCs w:val="30"/>
              </w:rPr>
            </w:pPr>
          </w:p>
          <w:p w14:paraId="24CA6F36" w14:textId="77777777" w:rsidR="00F62FB6" w:rsidRDefault="00F62FB6" w:rsidP="005706E3">
            <w:pPr>
              <w:ind w:left="150" w:right="261" w:firstLineChars="200" w:firstLine="600"/>
              <w:jc w:val="left"/>
              <w:rPr>
                <w:rFonts w:ascii="宋体" w:eastAsia="宋体" w:hAnsi="宋体" w:cs="仿宋_GB2312" w:hint="eastAsia"/>
                <w:sz w:val="30"/>
                <w:szCs w:val="30"/>
              </w:rPr>
            </w:pPr>
          </w:p>
          <w:p w14:paraId="346439B0" w14:textId="77777777" w:rsidR="00F62FB6" w:rsidRDefault="00F62FB6" w:rsidP="005706E3">
            <w:pPr>
              <w:ind w:left="150" w:right="261" w:firstLineChars="200" w:firstLine="600"/>
              <w:jc w:val="left"/>
              <w:rPr>
                <w:rFonts w:ascii="宋体" w:eastAsia="宋体" w:hAnsi="宋体" w:cs="仿宋_GB2312" w:hint="eastAsia"/>
                <w:sz w:val="30"/>
                <w:szCs w:val="30"/>
              </w:rPr>
            </w:pPr>
          </w:p>
          <w:p w14:paraId="700E17D6" w14:textId="77777777" w:rsidR="00F62FB6" w:rsidRDefault="00F62FB6" w:rsidP="005706E3">
            <w:pPr>
              <w:ind w:left="150" w:right="261" w:firstLineChars="200" w:firstLine="600"/>
              <w:jc w:val="left"/>
              <w:rPr>
                <w:rFonts w:ascii="宋体" w:eastAsia="宋体" w:hAnsi="宋体" w:cs="仿宋_GB2312" w:hint="eastAsia"/>
                <w:sz w:val="30"/>
                <w:szCs w:val="30"/>
              </w:rPr>
            </w:pPr>
          </w:p>
          <w:p w14:paraId="34FEFECC" w14:textId="77777777" w:rsidR="00F62FB6" w:rsidRDefault="00F62FB6" w:rsidP="005706E3">
            <w:pPr>
              <w:ind w:left="150" w:right="261" w:firstLineChars="200" w:firstLine="600"/>
              <w:jc w:val="left"/>
              <w:rPr>
                <w:rFonts w:ascii="宋体" w:eastAsia="宋体" w:hAnsi="宋体" w:cs="仿宋_GB2312" w:hint="eastAsia"/>
                <w:sz w:val="30"/>
                <w:szCs w:val="30"/>
              </w:rPr>
            </w:pPr>
          </w:p>
          <w:p w14:paraId="4CBC9BA1" w14:textId="77777777" w:rsidR="00F62FB6" w:rsidRDefault="00F62FB6" w:rsidP="005706E3">
            <w:pPr>
              <w:ind w:left="150" w:right="261" w:firstLineChars="200" w:firstLine="600"/>
              <w:jc w:val="left"/>
              <w:rPr>
                <w:rFonts w:ascii="宋体" w:eastAsia="宋体" w:hAnsi="宋体" w:cs="仿宋_GB2312" w:hint="eastAsia"/>
                <w:sz w:val="30"/>
                <w:szCs w:val="30"/>
              </w:rPr>
            </w:pPr>
          </w:p>
          <w:p w14:paraId="17B8D23C" w14:textId="77777777" w:rsidR="00F62FB6" w:rsidRDefault="00F62FB6" w:rsidP="005706E3">
            <w:pPr>
              <w:ind w:left="150" w:right="261" w:firstLineChars="200" w:firstLine="600"/>
              <w:jc w:val="left"/>
              <w:rPr>
                <w:rFonts w:ascii="宋体" w:eastAsia="宋体" w:hAnsi="宋体" w:cs="仿宋_GB2312" w:hint="eastAsia"/>
                <w:sz w:val="30"/>
                <w:szCs w:val="30"/>
              </w:rPr>
            </w:pPr>
          </w:p>
          <w:p w14:paraId="6C6DF233" w14:textId="77777777" w:rsidR="00F62FB6" w:rsidRDefault="00F62FB6" w:rsidP="005706E3">
            <w:pPr>
              <w:ind w:left="150" w:right="261" w:firstLineChars="200" w:firstLine="600"/>
              <w:jc w:val="left"/>
              <w:rPr>
                <w:rFonts w:ascii="宋体" w:eastAsia="宋体" w:hAnsi="宋体" w:cs="仿宋_GB2312" w:hint="eastAsia"/>
                <w:sz w:val="30"/>
                <w:szCs w:val="30"/>
              </w:rPr>
            </w:pPr>
          </w:p>
          <w:p w14:paraId="5E98A6B2" w14:textId="77777777" w:rsidR="00F62FB6" w:rsidRDefault="00F62FB6" w:rsidP="005706E3">
            <w:pPr>
              <w:ind w:left="150" w:right="261" w:firstLineChars="200" w:firstLine="600"/>
              <w:jc w:val="left"/>
              <w:rPr>
                <w:rFonts w:ascii="宋体" w:eastAsia="宋体" w:hAnsi="宋体" w:cs="仿宋_GB2312" w:hint="eastAsia"/>
                <w:sz w:val="30"/>
                <w:szCs w:val="30"/>
              </w:rPr>
            </w:pPr>
          </w:p>
          <w:p w14:paraId="2AE77218" w14:textId="77777777" w:rsidR="00F62FB6" w:rsidRDefault="00F62FB6" w:rsidP="005706E3">
            <w:pPr>
              <w:ind w:left="150" w:right="261" w:firstLineChars="200" w:firstLine="600"/>
              <w:jc w:val="left"/>
              <w:rPr>
                <w:rFonts w:ascii="宋体" w:eastAsia="宋体" w:hAnsi="宋体" w:cs="仿宋_GB2312" w:hint="eastAsia"/>
                <w:sz w:val="30"/>
                <w:szCs w:val="30"/>
              </w:rPr>
            </w:pPr>
          </w:p>
          <w:p w14:paraId="7C1B6070" w14:textId="77777777" w:rsidR="00F62FB6" w:rsidRDefault="00F62FB6" w:rsidP="005706E3">
            <w:pPr>
              <w:ind w:left="150" w:right="261" w:firstLineChars="200" w:firstLine="600"/>
              <w:jc w:val="left"/>
              <w:rPr>
                <w:rFonts w:ascii="宋体" w:eastAsia="宋体" w:hAnsi="宋体" w:cs="仿宋_GB2312" w:hint="eastAsia"/>
                <w:sz w:val="30"/>
                <w:szCs w:val="30"/>
              </w:rPr>
            </w:pPr>
          </w:p>
          <w:p w14:paraId="29AFD1C0" w14:textId="77777777" w:rsidR="00F62FB6" w:rsidRDefault="00F62FB6" w:rsidP="005706E3">
            <w:pPr>
              <w:ind w:left="150" w:right="261" w:firstLineChars="200" w:firstLine="600"/>
              <w:jc w:val="left"/>
              <w:rPr>
                <w:rFonts w:ascii="宋体" w:eastAsia="宋体" w:hAnsi="宋体" w:cs="仿宋_GB2312" w:hint="eastAsia"/>
                <w:sz w:val="30"/>
                <w:szCs w:val="30"/>
              </w:rPr>
            </w:pPr>
          </w:p>
          <w:p w14:paraId="56680AE6" w14:textId="77777777" w:rsidR="00F62FB6" w:rsidRDefault="00F62FB6" w:rsidP="00F62FB6">
            <w:pPr>
              <w:ind w:right="261"/>
              <w:jc w:val="left"/>
              <w:rPr>
                <w:rFonts w:ascii="宋体" w:eastAsia="宋体" w:hAnsi="宋体" w:cs="仿宋_GB2312" w:hint="eastAsia"/>
                <w:sz w:val="30"/>
                <w:szCs w:val="30"/>
              </w:rPr>
            </w:pPr>
          </w:p>
          <w:p w14:paraId="1C6A7DCB" w14:textId="77777777" w:rsidR="001A5707" w:rsidRPr="001A5707" w:rsidRDefault="001A5707" w:rsidP="001A5707">
            <w:pPr>
              <w:pStyle w:val="a0"/>
              <w:ind w:firstLine="300"/>
            </w:pPr>
          </w:p>
          <w:p w14:paraId="214F99BE" w14:textId="77777777" w:rsidR="00F62FB6" w:rsidRDefault="00F62FB6" w:rsidP="005706E3">
            <w:pPr>
              <w:ind w:left="150" w:right="261" w:firstLineChars="200" w:firstLine="600"/>
              <w:jc w:val="left"/>
              <w:rPr>
                <w:rFonts w:ascii="宋体" w:eastAsia="宋体" w:hAnsi="宋体" w:cs="仿宋_GB2312" w:hint="eastAsia"/>
                <w:sz w:val="30"/>
                <w:szCs w:val="30"/>
              </w:rPr>
            </w:pPr>
          </w:p>
          <w:p w14:paraId="4BEFF104" w14:textId="707706DF" w:rsidR="00C57172" w:rsidRDefault="00A11CF5" w:rsidP="005706E3">
            <w:pPr>
              <w:ind w:left="150" w:right="261" w:firstLineChars="200" w:firstLine="600"/>
              <w:jc w:val="left"/>
              <w:rPr>
                <w:rFonts w:ascii="仿宋_GB2312" w:hAnsi="仿宋_GB2312" w:cs="仿宋_GB2312" w:hint="eastAsia"/>
                <w:sz w:val="30"/>
                <w:szCs w:val="30"/>
              </w:rPr>
            </w:pPr>
            <w:r w:rsidRPr="00F57B90">
              <w:rPr>
                <w:rFonts w:ascii="宋体" w:eastAsia="宋体" w:hAnsi="宋体" w:cs="仿宋_GB2312" w:hint="eastAsia"/>
                <w:sz w:val="30"/>
                <w:szCs w:val="30"/>
              </w:rPr>
              <w:t xml:space="preserve">         </w:t>
            </w:r>
            <w:r>
              <w:rPr>
                <w:rFonts w:ascii="仿宋_GB2312" w:hAnsi="仿宋_GB2312" w:cs="仿宋_GB2312" w:hint="eastAsia"/>
                <w:sz w:val="30"/>
                <w:szCs w:val="30"/>
              </w:rPr>
              <w:t xml:space="preserve">  </w:t>
            </w:r>
          </w:p>
          <w:p w14:paraId="4EFDF4FA" w14:textId="77777777" w:rsidR="00C57172" w:rsidRDefault="00A11CF5">
            <w:pPr>
              <w:spacing w:line="600" w:lineRule="exact"/>
              <w:ind w:left="150" w:right="261"/>
              <w:jc w:val="center"/>
              <w:outlineLvl w:val="0"/>
              <w:rPr>
                <w:rFonts w:ascii="仿宋" w:eastAsia="仿宋" w:cs="仿宋"/>
                <w:kern w:val="0"/>
                <w:sz w:val="30"/>
                <w:szCs w:val="30"/>
              </w:rPr>
            </w:pPr>
            <w:r>
              <w:rPr>
                <w:rFonts w:ascii="仿宋" w:eastAsia="仿宋" w:cs="仿宋" w:hint="eastAsia"/>
                <w:kern w:val="0"/>
                <w:sz w:val="30"/>
                <w:szCs w:val="30"/>
              </w:rPr>
              <w:t xml:space="preserve">       （单位党组织公章）</w:t>
            </w:r>
          </w:p>
          <w:p w14:paraId="643C194D" w14:textId="77777777" w:rsidR="00C57172" w:rsidRDefault="00A11CF5" w:rsidP="00503A71">
            <w:pPr>
              <w:pStyle w:val="TableParagraph"/>
              <w:tabs>
                <w:tab w:val="left" w:pos="839"/>
                <w:tab w:val="left" w:pos="1540"/>
              </w:tabs>
              <w:kinsoku w:val="0"/>
              <w:overflowPunct w:val="0"/>
              <w:spacing w:before="1" w:line="338" w:lineRule="exact"/>
              <w:ind w:left="150" w:right="261"/>
              <w:jc w:val="right"/>
              <w:rPr>
                <w:sz w:val="30"/>
                <w:szCs w:val="30"/>
              </w:rPr>
            </w:pPr>
            <w:r>
              <w:rPr>
                <w:rFonts w:hint="eastAsia"/>
                <w:sz w:val="30"/>
                <w:szCs w:val="30"/>
              </w:rPr>
              <w:t>2025年  9月  4日</w:t>
            </w:r>
          </w:p>
          <w:p w14:paraId="4EB14371" w14:textId="77777777" w:rsidR="00894C94" w:rsidRDefault="00894C94" w:rsidP="00503A71">
            <w:pPr>
              <w:pStyle w:val="TableParagraph"/>
              <w:tabs>
                <w:tab w:val="left" w:pos="839"/>
                <w:tab w:val="left" w:pos="1540"/>
              </w:tabs>
              <w:kinsoku w:val="0"/>
              <w:overflowPunct w:val="0"/>
              <w:spacing w:before="1" w:line="338" w:lineRule="exact"/>
              <w:ind w:left="150" w:right="261"/>
              <w:jc w:val="right"/>
              <w:rPr>
                <w:sz w:val="30"/>
                <w:szCs w:val="30"/>
              </w:rPr>
            </w:pPr>
          </w:p>
          <w:p w14:paraId="04E6B146" w14:textId="38BD13C7" w:rsidR="00894C94" w:rsidRDefault="00894C94" w:rsidP="00503A71">
            <w:pPr>
              <w:pStyle w:val="TableParagraph"/>
              <w:tabs>
                <w:tab w:val="left" w:pos="839"/>
                <w:tab w:val="left" w:pos="1540"/>
              </w:tabs>
              <w:kinsoku w:val="0"/>
              <w:overflowPunct w:val="0"/>
              <w:spacing w:before="1" w:line="338" w:lineRule="exact"/>
              <w:ind w:left="150" w:right="261"/>
              <w:jc w:val="right"/>
              <w:rPr>
                <w:sz w:val="28"/>
                <w:szCs w:val="28"/>
              </w:rPr>
            </w:pPr>
          </w:p>
        </w:tc>
      </w:tr>
      <w:tr w:rsidR="006B169E" w14:paraId="32EA610E" w14:textId="77777777" w:rsidTr="00C26755">
        <w:trPr>
          <w:trHeight w:val="961"/>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0F8C2CAE" w14:textId="7BC9E286" w:rsidR="006B169E" w:rsidRDefault="006B169E" w:rsidP="00C26755">
            <w:pPr>
              <w:pStyle w:val="TableParagraph"/>
              <w:kinsoku w:val="0"/>
              <w:overflowPunct w:val="0"/>
              <w:snapToGrid w:val="0"/>
              <w:spacing w:before="214"/>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lastRenderedPageBreak/>
              <w:t>第</w:t>
            </w:r>
            <w:r w:rsidR="00C3364E">
              <w:rPr>
                <w:rFonts w:ascii="楷体_GB2312" w:eastAsia="楷体_GB2312" w:hAnsi="楷体_GB2312" w:cs="楷体_GB2312" w:hint="eastAsia"/>
                <w:sz w:val="28"/>
                <w:szCs w:val="28"/>
              </w:rPr>
              <w:t>十</w:t>
            </w:r>
            <w:r>
              <w:rPr>
                <w:rFonts w:ascii="楷体_GB2312" w:eastAsia="楷体_GB2312" w:hAnsi="楷体_GB2312" w:cs="楷体_GB2312" w:hint="eastAsia"/>
                <w:sz w:val="28"/>
                <w:szCs w:val="28"/>
              </w:rPr>
              <w:t>完成人</w:t>
            </w:r>
          </w:p>
          <w:p w14:paraId="0EA8A3CC" w14:textId="08A07A9A" w:rsidR="006B169E" w:rsidRDefault="006B169E" w:rsidP="00C26755">
            <w:pPr>
              <w:pStyle w:val="TableParagraph"/>
              <w:kinsoku w:val="0"/>
              <w:overflowPunct w:val="0"/>
              <w:snapToGrid w:val="0"/>
              <w:spacing w:before="214"/>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姓</w:t>
            </w:r>
            <w:r>
              <w:rPr>
                <w:rFonts w:ascii="楷体_GB2312" w:eastAsia="楷体_GB2312" w:hAnsi="楷体_GB2312" w:cs="楷体_GB2312" w:hint="eastAsia"/>
                <w:sz w:val="28"/>
                <w:szCs w:val="28"/>
              </w:rPr>
              <w:tab/>
              <w:t>名</w:t>
            </w:r>
          </w:p>
        </w:tc>
        <w:tc>
          <w:tcPr>
            <w:tcW w:w="2767" w:type="dxa"/>
            <w:tcBorders>
              <w:top w:val="single" w:sz="4" w:space="0" w:color="000000"/>
              <w:left w:val="single" w:sz="4" w:space="0" w:color="000000"/>
              <w:bottom w:val="single" w:sz="4" w:space="0" w:color="000000"/>
              <w:right w:val="single" w:sz="4" w:space="0" w:color="000000"/>
            </w:tcBorders>
            <w:vAlign w:val="center"/>
          </w:tcPr>
          <w:p w14:paraId="76A08AD2" w14:textId="77777777" w:rsidR="006B169E" w:rsidRDefault="006B169E" w:rsidP="00C26755">
            <w:pPr>
              <w:pStyle w:val="TableParagraph"/>
              <w:kinsoku w:val="0"/>
              <w:overflowPunct w:val="0"/>
              <w:jc w:val="center"/>
              <w:rPr>
                <w:rFonts w:ascii="Times New Roman" w:eastAsia="等线" w:cs="Times New Roman"/>
                <w:sz w:val="28"/>
                <w:szCs w:val="28"/>
              </w:rPr>
            </w:pPr>
            <w:r>
              <w:rPr>
                <w:rFonts w:ascii="Times New Roman" w:eastAsia="等线" w:cs="Times New Roman" w:hint="eastAsia"/>
                <w:sz w:val="28"/>
                <w:szCs w:val="28"/>
              </w:rPr>
              <w:t>杨冲</w:t>
            </w:r>
          </w:p>
        </w:tc>
        <w:tc>
          <w:tcPr>
            <w:tcW w:w="1698" w:type="dxa"/>
            <w:tcBorders>
              <w:top w:val="single" w:sz="4" w:space="0" w:color="000000"/>
              <w:left w:val="single" w:sz="4" w:space="0" w:color="000000"/>
              <w:bottom w:val="single" w:sz="4" w:space="0" w:color="000000"/>
              <w:right w:val="single" w:sz="4" w:space="0" w:color="000000"/>
            </w:tcBorders>
            <w:vAlign w:val="center"/>
          </w:tcPr>
          <w:p w14:paraId="07FA7F99" w14:textId="77777777" w:rsidR="006B169E" w:rsidRDefault="006B169E" w:rsidP="00C26755">
            <w:pPr>
              <w:pStyle w:val="TableParagraph"/>
              <w:kinsoku w:val="0"/>
              <w:overflowPunct w:val="0"/>
              <w:snapToGrid w:val="0"/>
              <w:spacing w:before="214"/>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性别</w:t>
            </w:r>
          </w:p>
        </w:tc>
        <w:tc>
          <w:tcPr>
            <w:tcW w:w="2275" w:type="dxa"/>
            <w:tcBorders>
              <w:top w:val="single" w:sz="4" w:space="0" w:color="000000"/>
              <w:left w:val="single" w:sz="4" w:space="0" w:color="000000"/>
              <w:bottom w:val="single" w:sz="4" w:space="0" w:color="000000"/>
              <w:right w:val="single" w:sz="4" w:space="0" w:color="000000"/>
            </w:tcBorders>
            <w:vAlign w:val="center"/>
          </w:tcPr>
          <w:p w14:paraId="2FFDB3E0" w14:textId="77777777" w:rsidR="006B169E" w:rsidRDefault="006B169E" w:rsidP="00C26755">
            <w:pPr>
              <w:pStyle w:val="TableParagraph"/>
              <w:kinsoku w:val="0"/>
              <w:overflowPunct w:val="0"/>
              <w:jc w:val="center"/>
              <w:rPr>
                <w:rFonts w:ascii="Times New Roman" w:eastAsia="等线" w:cs="Times New Roman"/>
                <w:sz w:val="28"/>
                <w:szCs w:val="28"/>
              </w:rPr>
            </w:pPr>
            <w:r>
              <w:rPr>
                <w:rFonts w:ascii="Times New Roman" w:eastAsia="等线" w:cs="Times New Roman" w:hint="eastAsia"/>
                <w:sz w:val="28"/>
                <w:szCs w:val="28"/>
              </w:rPr>
              <w:t>男</w:t>
            </w:r>
          </w:p>
        </w:tc>
      </w:tr>
      <w:tr w:rsidR="006B169E" w14:paraId="01303C5A" w14:textId="77777777" w:rsidTr="00C26755">
        <w:trPr>
          <w:trHeight w:val="77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649A3744" w14:textId="77777777" w:rsidR="006B169E" w:rsidRDefault="006B169E" w:rsidP="00C26755">
            <w:pPr>
              <w:pStyle w:val="TableParagraph"/>
              <w:kinsoku w:val="0"/>
              <w:overflowPunct w:val="0"/>
              <w:snapToGrid w:val="0"/>
              <w:spacing w:before="214"/>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政治面貌</w:t>
            </w:r>
          </w:p>
        </w:tc>
        <w:tc>
          <w:tcPr>
            <w:tcW w:w="2767" w:type="dxa"/>
            <w:tcBorders>
              <w:top w:val="single" w:sz="4" w:space="0" w:color="000000"/>
              <w:left w:val="single" w:sz="4" w:space="0" w:color="000000"/>
              <w:bottom w:val="single" w:sz="4" w:space="0" w:color="000000"/>
              <w:right w:val="single" w:sz="4" w:space="0" w:color="000000"/>
            </w:tcBorders>
            <w:vAlign w:val="center"/>
          </w:tcPr>
          <w:p w14:paraId="0B471C19" w14:textId="77777777" w:rsidR="006B169E" w:rsidRDefault="006B169E" w:rsidP="00C26755">
            <w:pPr>
              <w:pStyle w:val="TableParagraph"/>
              <w:kinsoku w:val="0"/>
              <w:overflowPunct w:val="0"/>
              <w:jc w:val="center"/>
              <w:rPr>
                <w:rFonts w:ascii="Times New Roman" w:eastAsia="等线" w:cs="Times New Roman"/>
                <w:sz w:val="28"/>
                <w:szCs w:val="28"/>
              </w:rPr>
            </w:pPr>
            <w:r>
              <w:rPr>
                <w:rFonts w:ascii="Times New Roman" w:eastAsia="等线" w:cs="Times New Roman" w:hint="eastAsia"/>
                <w:sz w:val="28"/>
                <w:szCs w:val="28"/>
              </w:rPr>
              <w:t>群众</w:t>
            </w:r>
          </w:p>
        </w:tc>
        <w:tc>
          <w:tcPr>
            <w:tcW w:w="1698" w:type="dxa"/>
            <w:tcBorders>
              <w:top w:val="single" w:sz="4" w:space="0" w:color="000000"/>
              <w:left w:val="single" w:sz="4" w:space="0" w:color="000000"/>
              <w:bottom w:val="single" w:sz="4" w:space="0" w:color="000000"/>
              <w:right w:val="single" w:sz="4" w:space="0" w:color="000000"/>
            </w:tcBorders>
            <w:vAlign w:val="center"/>
          </w:tcPr>
          <w:p w14:paraId="420DB03E" w14:textId="77777777" w:rsidR="006B169E" w:rsidRDefault="006B169E" w:rsidP="00C26755">
            <w:pPr>
              <w:pStyle w:val="TableParagraph"/>
              <w:kinsoku w:val="0"/>
              <w:overflowPunct w:val="0"/>
              <w:snapToGrid w:val="0"/>
              <w:spacing w:before="214"/>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民族</w:t>
            </w:r>
          </w:p>
        </w:tc>
        <w:tc>
          <w:tcPr>
            <w:tcW w:w="2275" w:type="dxa"/>
            <w:tcBorders>
              <w:top w:val="single" w:sz="4" w:space="0" w:color="000000"/>
              <w:left w:val="single" w:sz="4" w:space="0" w:color="000000"/>
              <w:bottom w:val="single" w:sz="4" w:space="0" w:color="000000"/>
              <w:right w:val="single" w:sz="4" w:space="0" w:color="000000"/>
            </w:tcBorders>
            <w:vAlign w:val="center"/>
          </w:tcPr>
          <w:p w14:paraId="222F071A" w14:textId="77777777" w:rsidR="006B169E" w:rsidRDefault="006B169E" w:rsidP="00C26755">
            <w:pPr>
              <w:pStyle w:val="TableParagraph"/>
              <w:kinsoku w:val="0"/>
              <w:overflowPunct w:val="0"/>
              <w:jc w:val="center"/>
              <w:rPr>
                <w:rFonts w:ascii="Times New Roman" w:eastAsia="等线" w:cs="Times New Roman"/>
                <w:sz w:val="28"/>
                <w:szCs w:val="28"/>
              </w:rPr>
            </w:pPr>
            <w:r>
              <w:rPr>
                <w:rFonts w:ascii="Times New Roman" w:eastAsia="等线" w:cs="Times New Roman" w:hint="eastAsia"/>
                <w:sz w:val="28"/>
                <w:szCs w:val="28"/>
              </w:rPr>
              <w:t>汉</w:t>
            </w:r>
          </w:p>
        </w:tc>
      </w:tr>
      <w:tr w:rsidR="006B169E" w14:paraId="7928383D" w14:textId="77777777" w:rsidTr="00C26755">
        <w:trPr>
          <w:trHeight w:val="777"/>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3287FC3F" w14:textId="77777777" w:rsidR="006B169E" w:rsidRDefault="006B169E" w:rsidP="00C26755">
            <w:pPr>
              <w:pStyle w:val="TableParagraph"/>
              <w:kinsoku w:val="0"/>
              <w:overflowPunct w:val="0"/>
              <w:snapToGrid w:val="0"/>
              <w:spacing w:before="214"/>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出生年月</w:t>
            </w:r>
          </w:p>
        </w:tc>
        <w:tc>
          <w:tcPr>
            <w:tcW w:w="2767" w:type="dxa"/>
            <w:tcBorders>
              <w:top w:val="single" w:sz="4" w:space="0" w:color="000000"/>
              <w:left w:val="single" w:sz="4" w:space="0" w:color="000000"/>
              <w:bottom w:val="single" w:sz="4" w:space="0" w:color="000000"/>
              <w:right w:val="single" w:sz="4" w:space="0" w:color="000000"/>
            </w:tcBorders>
            <w:vAlign w:val="center"/>
          </w:tcPr>
          <w:p w14:paraId="25E4D588" w14:textId="77777777" w:rsidR="006B169E" w:rsidRDefault="006B169E" w:rsidP="00C26755">
            <w:pPr>
              <w:pStyle w:val="TableParagraph"/>
              <w:kinsoku w:val="0"/>
              <w:overflowPunct w:val="0"/>
              <w:jc w:val="center"/>
              <w:rPr>
                <w:rFonts w:ascii="Times New Roman" w:eastAsia="等线" w:cs="Times New Roman"/>
                <w:sz w:val="28"/>
                <w:szCs w:val="28"/>
              </w:rPr>
            </w:pPr>
            <w:r>
              <w:rPr>
                <w:rFonts w:ascii="Times New Roman" w:eastAsia="等线" w:cs="Times New Roman" w:hint="eastAsia"/>
                <w:sz w:val="28"/>
                <w:szCs w:val="28"/>
              </w:rPr>
              <w:t>1988</w:t>
            </w:r>
            <w:r>
              <w:rPr>
                <w:rFonts w:ascii="Times New Roman" w:eastAsia="等线" w:cs="Times New Roman" w:hint="eastAsia"/>
                <w:sz w:val="28"/>
                <w:szCs w:val="28"/>
              </w:rPr>
              <w:t>年</w:t>
            </w:r>
            <w:r>
              <w:rPr>
                <w:rFonts w:ascii="Times New Roman" w:eastAsia="等线" w:cs="Times New Roman" w:hint="eastAsia"/>
                <w:sz w:val="28"/>
                <w:szCs w:val="28"/>
              </w:rPr>
              <w:t>11</w:t>
            </w:r>
            <w:r>
              <w:rPr>
                <w:rFonts w:ascii="Times New Roman" w:eastAsia="等线" w:cs="Times New Roman" w:hint="eastAsia"/>
                <w:sz w:val="28"/>
                <w:szCs w:val="28"/>
              </w:rPr>
              <w:t>月</w:t>
            </w:r>
          </w:p>
        </w:tc>
        <w:tc>
          <w:tcPr>
            <w:tcW w:w="1698" w:type="dxa"/>
            <w:tcBorders>
              <w:top w:val="single" w:sz="4" w:space="0" w:color="000000"/>
              <w:left w:val="single" w:sz="4" w:space="0" w:color="000000"/>
              <w:bottom w:val="single" w:sz="4" w:space="0" w:color="000000"/>
              <w:right w:val="single" w:sz="4" w:space="0" w:color="000000"/>
            </w:tcBorders>
            <w:vAlign w:val="center"/>
          </w:tcPr>
          <w:p w14:paraId="56E07CD0" w14:textId="77777777" w:rsidR="006B169E" w:rsidRDefault="006B169E" w:rsidP="00C26755">
            <w:pPr>
              <w:pStyle w:val="TableParagraph"/>
              <w:kinsoku w:val="0"/>
              <w:overflowPunct w:val="0"/>
              <w:snapToGrid w:val="0"/>
              <w:spacing w:before="214"/>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工龄/教龄</w:t>
            </w:r>
          </w:p>
        </w:tc>
        <w:tc>
          <w:tcPr>
            <w:tcW w:w="2275" w:type="dxa"/>
            <w:tcBorders>
              <w:top w:val="single" w:sz="4" w:space="0" w:color="000000"/>
              <w:left w:val="single" w:sz="4" w:space="0" w:color="000000"/>
              <w:bottom w:val="single" w:sz="4" w:space="0" w:color="000000"/>
              <w:right w:val="single" w:sz="4" w:space="0" w:color="000000"/>
            </w:tcBorders>
            <w:vAlign w:val="center"/>
          </w:tcPr>
          <w:p w14:paraId="7D2114CF" w14:textId="77777777" w:rsidR="006B169E" w:rsidRDefault="006B169E" w:rsidP="00C26755">
            <w:pPr>
              <w:pStyle w:val="TableParagraph"/>
              <w:kinsoku w:val="0"/>
              <w:overflowPunct w:val="0"/>
              <w:jc w:val="center"/>
              <w:rPr>
                <w:rFonts w:ascii="Times New Roman" w:eastAsia="等线" w:cs="Times New Roman"/>
                <w:sz w:val="28"/>
                <w:szCs w:val="28"/>
              </w:rPr>
            </w:pPr>
            <w:r>
              <w:rPr>
                <w:rFonts w:ascii="Times New Roman" w:eastAsia="等线" w:cs="Times New Roman" w:hint="eastAsia"/>
                <w:sz w:val="28"/>
                <w:szCs w:val="28"/>
              </w:rPr>
              <w:t>7</w:t>
            </w:r>
          </w:p>
        </w:tc>
      </w:tr>
      <w:tr w:rsidR="006B169E" w14:paraId="75A5B2B9" w14:textId="77777777" w:rsidTr="00C26755">
        <w:trPr>
          <w:trHeight w:val="743"/>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170283DC" w14:textId="77777777" w:rsidR="006B169E" w:rsidRDefault="006B169E" w:rsidP="00C26755">
            <w:pPr>
              <w:pStyle w:val="TableParagraph"/>
              <w:kinsoku w:val="0"/>
              <w:overflowPunct w:val="0"/>
              <w:snapToGrid w:val="0"/>
              <w:spacing w:before="214"/>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工作单位</w:t>
            </w:r>
          </w:p>
        </w:tc>
        <w:tc>
          <w:tcPr>
            <w:tcW w:w="2767" w:type="dxa"/>
            <w:tcBorders>
              <w:top w:val="single" w:sz="4" w:space="0" w:color="000000"/>
              <w:left w:val="single" w:sz="4" w:space="0" w:color="000000"/>
              <w:bottom w:val="single" w:sz="4" w:space="0" w:color="000000"/>
              <w:right w:val="single" w:sz="4" w:space="0" w:color="000000"/>
            </w:tcBorders>
            <w:vAlign w:val="center"/>
          </w:tcPr>
          <w:p w14:paraId="56894099" w14:textId="77777777" w:rsidR="006B169E" w:rsidRDefault="006B169E" w:rsidP="00C26755">
            <w:pPr>
              <w:pStyle w:val="TableParagraph"/>
              <w:kinsoku w:val="0"/>
              <w:overflowPunct w:val="0"/>
              <w:jc w:val="center"/>
              <w:rPr>
                <w:rFonts w:ascii="Times New Roman" w:eastAsia="等线" w:cs="Times New Roman"/>
                <w:sz w:val="28"/>
                <w:szCs w:val="28"/>
              </w:rPr>
            </w:pPr>
            <w:r>
              <w:rPr>
                <w:rFonts w:ascii="Times New Roman" w:eastAsia="等线" w:cs="Times New Roman" w:hint="eastAsia"/>
                <w:sz w:val="28"/>
                <w:szCs w:val="28"/>
              </w:rPr>
              <w:t>佛山华数机器人有限公司</w:t>
            </w:r>
          </w:p>
        </w:tc>
        <w:tc>
          <w:tcPr>
            <w:tcW w:w="1698" w:type="dxa"/>
            <w:tcBorders>
              <w:top w:val="single" w:sz="4" w:space="0" w:color="000000"/>
              <w:left w:val="single" w:sz="4" w:space="0" w:color="000000"/>
              <w:bottom w:val="single" w:sz="4" w:space="0" w:color="000000"/>
              <w:right w:val="single" w:sz="4" w:space="0" w:color="000000"/>
            </w:tcBorders>
            <w:vAlign w:val="center"/>
          </w:tcPr>
          <w:p w14:paraId="6A8017D4" w14:textId="77777777" w:rsidR="006B169E" w:rsidRDefault="006B169E" w:rsidP="00C26755">
            <w:pPr>
              <w:pStyle w:val="TableParagraph"/>
              <w:kinsoku w:val="0"/>
              <w:overflowPunct w:val="0"/>
              <w:snapToGrid w:val="0"/>
              <w:spacing w:before="214"/>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现任职务</w:t>
            </w:r>
          </w:p>
        </w:tc>
        <w:tc>
          <w:tcPr>
            <w:tcW w:w="2275" w:type="dxa"/>
            <w:tcBorders>
              <w:top w:val="single" w:sz="4" w:space="0" w:color="000000"/>
              <w:left w:val="single" w:sz="4" w:space="0" w:color="000000"/>
              <w:bottom w:val="single" w:sz="4" w:space="0" w:color="000000"/>
              <w:right w:val="single" w:sz="4" w:space="0" w:color="000000"/>
            </w:tcBorders>
            <w:vAlign w:val="center"/>
          </w:tcPr>
          <w:p w14:paraId="4F1F0F95" w14:textId="77777777" w:rsidR="006B169E" w:rsidRDefault="006B169E" w:rsidP="00C26755">
            <w:pPr>
              <w:pStyle w:val="TableParagraph"/>
              <w:kinsoku w:val="0"/>
              <w:overflowPunct w:val="0"/>
              <w:jc w:val="center"/>
              <w:rPr>
                <w:rFonts w:ascii="Times New Roman" w:eastAsia="等线" w:cs="Times New Roman"/>
                <w:sz w:val="28"/>
                <w:szCs w:val="28"/>
              </w:rPr>
            </w:pPr>
            <w:r>
              <w:rPr>
                <w:rFonts w:ascii="Times New Roman" w:eastAsia="等线" w:cs="Times New Roman" w:hint="eastAsia"/>
                <w:sz w:val="28"/>
                <w:szCs w:val="28"/>
              </w:rPr>
              <w:t>教育事业部部长</w:t>
            </w:r>
          </w:p>
        </w:tc>
      </w:tr>
      <w:tr w:rsidR="006B169E" w14:paraId="42B6C585" w14:textId="77777777" w:rsidTr="00C26755">
        <w:trPr>
          <w:trHeight w:val="912"/>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70C65D1D" w14:textId="77777777" w:rsidR="006B169E" w:rsidRDefault="006B169E" w:rsidP="00C26755">
            <w:pPr>
              <w:pStyle w:val="TableParagraph"/>
              <w:kinsoku w:val="0"/>
              <w:overflowPunct w:val="0"/>
              <w:snapToGrid w:val="0"/>
              <w:spacing w:before="214"/>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最后学历</w:t>
            </w:r>
          </w:p>
        </w:tc>
        <w:tc>
          <w:tcPr>
            <w:tcW w:w="2767" w:type="dxa"/>
            <w:tcBorders>
              <w:top w:val="single" w:sz="4" w:space="0" w:color="000000"/>
              <w:left w:val="single" w:sz="4" w:space="0" w:color="000000"/>
              <w:bottom w:val="single" w:sz="4" w:space="0" w:color="000000"/>
              <w:right w:val="single" w:sz="4" w:space="0" w:color="000000"/>
            </w:tcBorders>
            <w:vAlign w:val="center"/>
          </w:tcPr>
          <w:p w14:paraId="04EF0FC2" w14:textId="77777777" w:rsidR="006B169E" w:rsidRDefault="006B169E" w:rsidP="00C26755">
            <w:pPr>
              <w:pStyle w:val="TableParagraph"/>
              <w:kinsoku w:val="0"/>
              <w:overflowPunct w:val="0"/>
              <w:jc w:val="center"/>
              <w:rPr>
                <w:rFonts w:ascii="Times New Roman" w:eastAsia="等线" w:cs="Times New Roman"/>
                <w:sz w:val="28"/>
                <w:szCs w:val="28"/>
              </w:rPr>
            </w:pPr>
            <w:r>
              <w:rPr>
                <w:rFonts w:ascii="Times New Roman" w:eastAsia="等线" w:cs="Times New Roman" w:hint="eastAsia"/>
                <w:sz w:val="28"/>
                <w:szCs w:val="28"/>
              </w:rPr>
              <w:t>本科</w:t>
            </w:r>
          </w:p>
        </w:tc>
        <w:tc>
          <w:tcPr>
            <w:tcW w:w="1698" w:type="dxa"/>
            <w:tcBorders>
              <w:top w:val="single" w:sz="4" w:space="0" w:color="000000"/>
              <w:left w:val="single" w:sz="4" w:space="0" w:color="000000"/>
              <w:bottom w:val="single" w:sz="4" w:space="0" w:color="000000"/>
              <w:right w:val="single" w:sz="4" w:space="0" w:color="000000"/>
            </w:tcBorders>
            <w:vAlign w:val="center"/>
          </w:tcPr>
          <w:p w14:paraId="623C4072" w14:textId="77777777" w:rsidR="006B169E" w:rsidRDefault="006B169E" w:rsidP="00C26755">
            <w:pPr>
              <w:pStyle w:val="TableParagraph"/>
              <w:kinsoku w:val="0"/>
              <w:overflowPunct w:val="0"/>
              <w:snapToGrid w:val="0"/>
              <w:spacing w:before="214"/>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职称</w:t>
            </w:r>
          </w:p>
        </w:tc>
        <w:tc>
          <w:tcPr>
            <w:tcW w:w="2275" w:type="dxa"/>
            <w:tcBorders>
              <w:top w:val="single" w:sz="4" w:space="0" w:color="000000"/>
              <w:left w:val="single" w:sz="4" w:space="0" w:color="000000"/>
              <w:bottom w:val="single" w:sz="4" w:space="0" w:color="000000"/>
              <w:right w:val="single" w:sz="4" w:space="0" w:color="000000"/>
            </w:tcBorders>
            <w:vAlign w:val="center"/>
          </w:tcPr>
          <w:p w14:paraId="3C812D61" w14:textId="77777777" w:rsidR="006B169E" w:rsidRDefault="006B169E" w:rsidP="00C26755">
            <w:pPr>
              <w:pStyle w:val="TableParagraph"/>
              <w:kinsoku w:val="0"/>
              <w:overflowPunct w:val="0"/>
              <w:jc w:val="center"/>
              <w:rPr>
                <w:rFonts w:ascii="Times New Roman" w:eastAsia="等线" w:cs="Times New Roman"/>
                <w:sz w:val="28"/>
                <w:szCs w:val="28"/>
              </w:rPr>
            </w:pPr>
            <w:r>
              <w:rPr>
                <w:rFonts w:ascii="Times New Roman" w:eastAsia="等线" w:cs="Times New Roman" w:hint="eastAsia"/>
                <w:sz w:val="28"/>
                <w:szCs w:val="28"/>
              </w:rPr>
              <w:t>中级工程师</w:t>
            </w:r>
          </w:p>
        </w:tc>
      </w:tr>
      <w:tr w:rsidR="006B169E" w14:paraId="4CDA1BC6" w14:textId="77777777" w:rsidTr="00C26755">
        <w:trPr>
          <w:trHeight w:val="959"/>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78C44CA4" w14:textId="77777777" w:rsidR="006B169E" w:rsidRDefault="006B169E" w:rsidP="00C26755">
            <w:pPr>
              <w:pStyle w:val="TableParagraph"/>
              <w:kinsoku w:val="0"/>
              <w:overflowPunct w:val="0"/>
              <w:snapToGrid w:val="0"/>
              <w:spacing w:before="214"/>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现从事工作及专业领域</w:t>
            </w:r>
          </w:p>
        </w:tc>
        <w:tc>
          <w:tcPr>
            <w:tcW w:w="2767" w:type="dxa"/>
            <w:tcBorders>
              <w:top w:val="single" w:sz="4" w:space="0" w:color="000000"/>
              <w:left w:val="single" w:sz="4" w:space="0" w:color="000000"/>
              <w:bottom w:val="single" w:sz="4" w:space="0" w:color="000000"/>
              <w:right w:val="single" w:sz="4" w:space="0" w:color="000000"/>
            </w:tcBorders>
            <w:vAlign w:val="center"/>
          </w:tcPr>
          <w:p w14:paraId="1DBD1ACE" w14:textId="77777777" w:rsidR="006B169E" w:rsidRDefault="006B169E" w:rsidP="00C26755">
            <w:pPr>
              <w:pStyle w:val="TableParagraph"/>
              <w:kinsoku w:val="0"/>
              <w:overflowPunct w:val="0"/>
              <w:jc w:val="center"/>
              <w:rPr>
                <w:rFonts w:ascii="Times New Roman" w:eastAsia="等线" w:cs="Times New Roman"/>
                <w:sz w:val="28"/>
                <w:szCs w:val="28"/>
              </w:rPr>
            </w:pPr>
            <w:r>
              <w:rPr>
                <w:rFonts w:ascii="Times New Roman" w:eastAsia="等线" w:cs="Times New Roman" w:hint="eastAsia"/>
                <w:sz w:val="28"/>
                <w:szCs w:val="28"/>
              </w:rPr>
              <w:t>智能机器人应用</w:t>
            </w:r>
          </w:p>
        </w:tc>
        <w:tc>
          <w:tcPr>
            <w:tcW w:w="1698" w:type="dxa"/>
            <w:tcBorders>
              <w:top w:val="single" w:sz="4" w:space="0" w:color="000000"/>
              <w:left w:val="single" w:sz="4" w:space="0" w:color="000000"/>
              <w:bottom w:val="single" w:sz="4" w:space="0" w:color="000000"/>
              <w:right w:val="single" w:sz="4" w:space="0" w:color="000000"/>
            </w:tcBorders>
            <w:vAlign w:val="center"/>
          </w:tcPr>
          <w:p w14:paraId="7ABA019C" w14:textId="77777777" w:rsidR="006B169E" w:rsidRDefault="006B169E" w:rsidP="00C26755">
            <w:pPr>
              <w:pStyle w:val="TableParagraph"/>
              <w:kinsoku w:val="0"/>
              <w:overflowPunct w:val="0"/>
              <w:snapToGrid w:val="0"/>
              <w:spacing w:before="214"/>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联系电话</w:t>
            </w:r>
          </w:p>
        </w:tc>
        <w:tc>
          <w:tcPr>
            <w:tcW w:w="2275" w:type="dxa"/>
            <w:tcBorders>
              <w:top w:val="single" w:sz="4" w:space="0" w:color="000000"/>
              <w:left w:val="single" w:sz="4" w:space="0" w:color="000000"/>
              <w:bottom w:val="single" w:sz="4" w:space="0" w:color="000000"/>
              <w:right w:val="single" w:sz="4" w:space="0" w:color="000000"/>
            </w:tcBorders>
            <w:vAlign w:val="center"/>
          </w:tcPr>
          <w:p w14:paraId="4CDCC764" w14:textId="77777777" w:rsidR="006B169E" w:rsidRDefault="006B169E" w:rsidP="00C26755">
            <w:pPr>
              <w:pStyle w:val="TableParagraph"/>
              <w:kinsoku w:val="0"/>
              <w:overflowPunct w:val="0"/>
              <w:jc w:val="center"/>
              <w:rPr>
                <w:rFonts w:ascii="Times New Roman" w:eastAsia="等线" w:cs="Times New Roman"/>
                <w:sz w:val="28"/>
                <w:szCs w:val="28"/>
              </w:rPr>
            </w:pPr>
            <w:r>
              <w:rPr>
                <w:rFonts w:ascii="Times New Roman" w:eastAsia="等线" w:cs="Times New Roman" w:hint="eastAsia"/>
                <w:sz w:val="28"/>
                <w:szCs w:val="28"/>
              </w:rPr>
              <w:t>18060364567</w:t>
            </w:r>
          </w:p>
        </w:tc>
      </w:tr>
      <w:tr w:rsidR="006B169E" w14:paraId="2D53EAD8" w14:textId="77777777" w:rsidTr="00C26755">
        <w:trPr>
          <w:trHeight w:val="1008"/>
        </w:trPr>
        <w:tc>
          <w:tcPr>
            <w:tcW w:w="2328" w:type="dxa"/>
            <w:gridSpan w:val="2"/>
            <w:tcBorders>
              <w:top w:val="single" w:sz="4" w:space="0" w:color="000000"/>
              <w:left w:val="single" w:sz="4" w:space="0" w:color="000000"/>
              <w:bottom w:val="single" w:sz="4" w:space="0" w:color="000000"/>
              <w:right w:val="single" w:sz="4" w:space="0" w:color="000000"/>
            </w:tcBorders>
            <w:vAlign w:val="center"/>
          </w:tcPr>
          <w:p w14:paraId="6668499A" w14:textId="77777777" w:rsidR="006B169E" w:rsidRDefault="006B169E" w:rsidP="00C26755">
            <w:pPr>
              <w:pStyle w:val="TableParagraph"/>
              <w:kinsoku w:val="0"/>
              <w:overflowPunct w:val="0"/>
              <w:spacing w:line="266" w:lineRule="auto"/>
              <w:ind w:left="169" w:right="130" w:firstLine="12"/>
              <w:jc w:val="center"/>
              <w:rPr>
                <w:rFonts w:ascii="楷体_GB2312" w:eastAsia="楷体_GB2312" w:hAnsi="楷体_GB2312" w:cs="楷体_GB2312" w:hint="eastAsia"/>
                <w:spacing w:val="-32"/>
                <w:sz w:val="28"/>
                <w:szCs w:val="28"/>
              </w:rPr>
            </w:pPr>
            <w:r>
              <w:rPr>
                <w:rFonts w:ascii="楷体_GB2312" w:eastAsia="楷体_GB2312" w:hAnsi="楷体_GB2312" w:cs="楷体_GB2312" w:hint="eastAsia"/>
                <w:spacing w:val="-3"/>
                <w:sz w:val="28"/>
                <w:szCs w:val="28"/>
              </w:rPr>
              <w:t>何时何地受何种</w:t>
            </w:r>
            <w:r>
              <w:rPr>
                <w:rFonts w:ascii="楷体_GB2312" w:eastAsia="楷体_GB2312" w:hAnsi="楷体_GB2312" w:cs="楷体_GB2312" w:hint="eastAsia"/>
                <w:spacing w:val="-32"/>
                <w:sz w:val="28"/>
                <w:szCs w:val="28"/>
              </w:rPr>
              <w:t>省部级及以上奖励</w:t>
            </w:r>
          </w:p>
        </w:tc>
        <w:tc>
          <w:tcPr>
            <w:tcW w:w="6740" w:type="dxa"/>
            <w:gridSpan w:val="3"/>
            <w:tcBorders>
              <w:top w:val="single" w:sz="4" w:space="0" w:color="000000"/>
              <w:left w:val="single" w:sz="4" w:space="0" w:color="000000"/>
              <w:bottom w:val="single" w:sz="4" w:space="0" w:color="000000"/>
              <w:right w:val="single" w:sz="4" w:space="0" w:color="000000"/>
            </w:tcBorders>
          </w:tcPr>
          <w:p w14:paraId="49DC8E82" w14:textId="77777777" w:rsidR="006B169E" w:rsidRDefault="006B169E" w:rsidP="00C26755">
            <w:pPr>
              <w:pStyle w:val="TableParagraph"/>
              <w:kinsoku w:val="0"/>
              <w:overflowPunct w:val="0"/>
              <w:rPr>
                <w:rFonts w:ascii="Times New Roman" w:eastAsia="等线" w:cs="Times New Roman"/>
                <w:sz w:val="28"/>
                <w:szCs w:val="28"/>
              </w:rPr>
            </w:pPr>
          </w:p>
        </w:tc>
      </w:tr>
      <w:tr w:rsidR="006B169E" w14:paraId="6807484A" w14:textId="77777777" w:rsidTr="00C26755">
        <w:trPr>
          <w:trHeight w:val="3388"/>
        </w:trPr>
        <w:tc>
          <w:tcPr>
            <w:tcW w:w="852" w:type="dxa"/>
            <w:tcBorders>
              <w:top w:val="single" w:sz="4" w:space="0" w:color="000000"/>
              <w:left w:val="single" w:sz="4" w:space="0" w:color="000000"/>
              <w:bottom w:val="single" w:sz="4" w:space="0" w:color="000000"/>
              <w:right w:val="single" w:sz="4" w:space="0" w:color="000000"/>
            </w:tcBorders>
          </w:tcPr>
          <w:p w14:paraId="07651D3D" w14:textId="77777777" w:rsidR="006B169E" w:rsidRDefault="006B169E" w:rsidP="00C26755">
            <w:pPr>
              <w:pStyle w:val="TableParagraph"/>
              <w:kinsoku w:val="0"/>
              <w:overflowPunct w:val="0"/>
              <w:spacing w:before="1" w:line="266" w:lineRule="auto"/>
              <w:ind w:left="284" w:right="274"/>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主要贡献</w:t>
            </w:r>
          </w:p>
        </w:tc>
        <w:tc>
          <w:tcPr>
            <w:tcW w:w="8216" w:type="dxa"/>
            <w:gridSpan w:val="4"/>
            <w:tcBorders>
              <w:top w:val="single" w:sz="4" w:space="0" w:color="000000"/>
              <w:left w:val="single" w:sz="4" w:space="0" w:color="000000"/>
              <w:bottom w:val="single" w:sz="4" w:space="0" w:color="000000"/>
              <w:right w:val="single" w:sz="4" w:space="0" w:color="000000"/>
            </w:tcBorders>
          </w:tcPr>
          <w:p w14:paraId="4D1F6C8D" w14:textId="22202318" w:rsidR="006B169E" w:rsidRPr="004717CE" w:rsidRDefault="006B169E" w:rsidP="00C26755">
            <w:pPr>
              <w:pStyle w:val="TableParagraph"/>
              <w:kinsoku w:val="0"/>
              <w:overflowPunct w:val="0"/>
              <w:ind w:left="320"/>
              <w:jc w:val="both"/>
              <w:rPr>
                <w:rFonts w:ascii="宋体" w:eastAsia="宋体" w:hAnsi="宋体" w:cs="仿宋_GB2312" w:hint="eastAsia"/>
                <w:kern w:val="2"/>
                <w:sz w:val="30"/>
                <w:szCs w:val="30"/>
              </w:rPr>
            </w:pPr>
            <w:r>
              <w:rPr>
                <w:rFonts w:hint="eastAsia"/>
              </w:rPr>
              <w:t>1</w:t>
            </w:r>
            <w:r w:rsidRPr="004717CE">
              <w:rPr>
                <w:rFonts w:ascii="宋体" w:eastAsia="宋体" w:hAnsi="宋体" w:cs="仿宋_GB2312" w:hint="eastAsia"/>
                <w:kern w:val="2"/>
                <w:sz w:val="30"/>
                <w:szCs w:val="30"/>
              </w:rPr>
              <w:t>.参与完成机电技术应用专业“广东省双精准建设专业”项目建设;</w:t>
            </w:r>
          </w:p>
          <w:p w14:paraId="49942A53" w14:textId="5C55411A" w:rsidR="006B169E" w:rsidRPr="004717CE" w:rsidRDefault="006B169E" w:rsidP="00C26755">
            <w:pPr>
              <w:pStyle w:val="TableParagraph"/>
              <w:kinsoku w:val="0"/>
              <w:overflowPunct w:val="0"/>
              <w:ind w:left="320"/>
              <w:jc w:val="both"/>
              <w:rPr>
                <w:rFonts w:ascii="宋体" w:eastAsia="宋体" w:hAnsi="宋体" w:cs="仿宋_GB2312" w:hint="eastAsia"/>
                <w:kern w:val="2"/>
                <w:sz w:val="30"/>
                <w:szCs w:val="30"/>
              </w:rPr>
            </w:pPr>
            <w:r w:rsidRPr="004717CE">
              <w:rPr>
                <w:rFonts w:ascii="宋体" w:eastAsia="宋体" w:hAnsi="宋体" w:cs="仿宋_GB2312" w:hint="eastAsia"/>
                <w:kern w:val="2"/>
                <w:sz w:val="30"/>
                <w:szCs w:val="30"/>
              </w:rPr>
              <w:t>2.参与完成佛山市“双精准”示范专业机器人应用与维护专业项目建设;</w:t>
            </w:r>
          </w:p>
          <w:p w14:paraId="54288878" w14:textId="7FE4AB02" w:rsidR="006B169E" w:rsidRPr="004717CE" w:rsidRDefault="006B169E" w:rsidP="00C26755">
            <w:pPr>
              <w:pStyle w:val="TableParagraph"/>
              <w:kinsoku w:val="0"/>
              <w:overflowPunct w:val="0"/>
              <w:ind w:left="320"/>
              <w:jc w:val="both"/>
              <w:rPr>
                <w:rFonts w:ascii="宋体" w:eastAsia="宋体" w:hAnsi="宋体" w:cs="仿宋_GB2312" w:hint="eastAsia"/>
                <w:kern w:val="2"/>
                <w:sz w:val="30"/>
                <w:szCs w:val="30"/>
              </w:rPr>
            </w:pPr>
            <w:r w:rsidRPr="004717CE">
              <w:rPr>
                <w:rFonts w:ascii="宋体" w:eastAsia="宋体" w:hAnsi="宋体" w:cs="仿宋_GB2312" w:hint="eastAsia"/>
                <w:kern w:val="2"/>
                <w:sz w:val="30"/>
                <w:szCs w:val="30"/>
              </w:rPr>
              <w:t>3.参与完成广东省高水平中职学校建设:</w:t>
            </w:r>
          </w:p>
          <w:p w14:paraId="32084706" w14:textId="629EBEC2" w:rsidR="006B169E" w:rsidRPr="004717CE" w:rsidRDefault="006B169E" w:rsidP="00C26755">
            <w:pPr>
              <w:pStyle w:val="TableParagraph"/>
              <w:kinsoku w:val="0"/>
              <w:overflowPunct w:val="0"/>
              <w:ind w:left="320"/>
              <w:jc w:val="both"/>
              <w:rPr>
                <w:rFonts w:ascii="宋体" w:eastAsia="宋体" w:hAnsi="宋体" w:cs="仿宋_GB2312" w:hint="eastAsia"/>
                <w:kern w:val="2"/>
                <w:sz w:val="30"/>
                <w:szCs w:val="30"/>
              </w:rPr>
            </w:pPr>
            <w:r w:rsidRPr="004717CE">
              <w:rPr>
                <w:rFonts w:ascii="宋体" w:eastAsia="宋体" w:hAnsi="宋体" w:cs="仿宋_GB2312" w:hint="eastAsia"/>
                <w:kern w:val="2"/>
                <w:sz w:val="30"/>
                <w:szCs w:val="30"/>
              </w:rPr>
              <w:t>4.参与完成机电应用技术专业人才培养方案制订、审核等;</w:t>
            </w:r>
          </w:p>
          <w:p w14:paraId="02998C72" w14:textId="2F8198B7" w:rsidR="006B169E" w:rsidRPr="004717CE" w:rsidRDefault="006B169E" w:rsidP="00C26755">
            <w:pPr>
              <w:pStyle w:val="TableParagraph"/>
              <w:kinsoku w:val="0"/>
              <w:overflowPunct w:val="0"/>
              <w:ind w:left="320"/>
              <w:jc w:val="both"/>
              <w:rPr>
                <w:rFonts w:ascii="宋体" w:eastAsia="宋体" w:hAnsi="宋体" w:cs="仿宋_GB2312" w:hint="eastAsia"/>
                <w:kern w:val="2"/>
                <w:sz w:val="30"/>
                <w:szCs w:val="30"/>
              </w:rPr>
            </w:pPr>
            <w:r w:rsidRPr="004717CE">
              <w:rPr>
                <w:rFonts w:ascii="宋体" w:eastAsia="宋体" w:hAnsi="宋体" w:cs="仿宋_GB2312" w:hint="eastAsia"/>
                <w:kern w:val="2"/>
                <w:sz w:val="30"/>
                <w:szCs w:val="30"/>
              </w:rPr>
              <w:t>5.参编出版了《工业机器人智能装配生产线装调与维护》《工业机器人仿真与应用》教材;</w:t>
            </w:r>
          </w:p>
          <w:p w14:paraId="57ADAE08" w14:textId="6FD59ED5" w:rsidR="006B169E" w:rsidRPr="004717CE" w:rsidRDefault="006B169E" w:rsidP="00C26755">
            <w:pPr>
              <w:pStyle w:val="TableParagraph"/>
              <w:kinsoku w:val="0"/>
              <w:overflowPunct w:val="0"/>
              <w:ind w:left="320"/>
              <w:jc w:val="both"/>
              <w:rPr>
                <w:rFonts w:ascii="宋体" w:eastAsia="宋体" w:hAnsi="宋体" w:cs="仿宋_GB2312" w:hint="eastAsia"/>
                <w:kern w:val="2"/>
                <w:sz w:val="30"/>
                <w:szCs w:val="30"/>
              </w:rPr>
            </w:pPr>
            <w:r w:rsidRPr="004717CE">
              <w:rPr>
                <w:rFonts w:ascii="宋体" w:eastAsia="宋体" w:hAnsi="宋体" w:cs="仿宋_GB2312" w:hint="eastAsia"/>
                <w:kern w:val="2"/>
                <w:sz w:val="30"/>
                <w:szCs w:val="30"/>
              </w:rPr>
              <w:t>6.参与省级课题2项,主持市级课题2项,参与市级课题1项</w:t>
            </w:r>
          </w:p>
          <w:p w14:paraId="3CFA40BA" w14:textId="59F43CEF" w:rsidR="006B169E" w:rsidRDefault="006B169E" w:rsidP="00C26755">
            <w:pPr>
              <w:pStyle w:val="TableParagraph"/>
              <w:kinsoku w:val="0"/>
              <w:overflowPunct w:val="0"/>
              <w:ind w:left="320"/>
              <w:jc w:val="both"/>
              <w:rPr>
                <w:rFonts w:ascii="宋体" w:eastAsia="宋体" w:hAnsi="宋体" w:cs="仿宋_GB2312" w:hint="eastAsia"/>
                <w:kern w:val="2"/>
                <w:sz w:val="30"/>
                <w:szCs w:val="30"/>
              </w:rPr>
            </w:pPr>
            <w:r w:rsidRPr="004717CE">
              <w:rPr>
                <w:rFonts w:ascii="宋体" w:eastAsia="宋体" w:hAnsi="宋体" w:cs="仿宋_GB2312" w:hint="eastAsia"/>
                <w:kern w:val="2"/>
                <w:sz w:val="30"/>
                <w:szCs w:val="30"/>
              </w:rPr>
              <w:t>7.获得实用新型专利2项</w:t>
            </w:r>
          </w:p>
          <w:p w14:paraId="513E15EA" w14:textId="794D5662" w:rsidR="00D35A6C" w:rsidRDefault="00D35A6C" w:rsidP="00C26755">
            <w:pPr>
              <w:pStyle w:val="TableParagraph"/>
              <w:kinsoku w:val="0"/>
              <w:overflowPunct w:val="0"/>
              <w:ind w:left="320"/>
              <w:jc w:val="both"/>
              <w:rPr>
                <w:rFonts w:ascii="宋体" w:eastAsia="宋体" w:hAnsi="宋体" w:cs="仿宋_GB2312" w:hint="eastAsia"/>
                <w:kern w:val="2"/>
                <w:sz w:val="30"/>
                <w:szCs w:val="30"/>
              </w:rPr>
            </w:pPr>
          </w:p>
          <w:p w14:paraId="6177222D" w14:textId="28A60D62" w:rsidR="00D35A6C" w:rsidRDefault="00D35A6C" w:rsidP="00C26755">
            <w:pPr>
              <w:pStyle w:val="TableParagraph"/>
              <w:kinsoku w:val="0"/>
              <w:overflowPunct w:val="0"/>
              <w:ind w:left="320"/>
              <w:jc w:val="both"/>
              <w:rPr>
                <w:rFonts w:ascii="宋体" w:eastAsia="宋体" w:hAnsi="宋体" w:cs="仿宋_GB2312" w:hint="eastAsia"/>
                <w:kern w:val="2"/>
                <w:sz w:val="30"/>
                <w:szCs w:val="30"/>
              </w:rPr>
            </w:pPr>
          </w:p>
          <w:p w14:paraId="355CCAF8" w14:textId="6F463BD7" w:rsidR="00D35A6C" w:rsidRDefault="00D35A6C" w:rsidP="00C26755">
            <w:pPr>
              <w:pStyle w:val="TableParagraph"/>
              <w:kinsoku w:val="0"/>
              <w:overflowPunct w:val="0"/>
              <w:ind w:left="320"/>
              <w:jc w:val="both"/>
              <w:rPr>
                <w:rFonts w:ascii="宋体" w:eastAsia="宋体" w:hAnsi="宋体" w:cs="仿宋_GB2312" w:hint="eastAsia"/>
                <w:kern w:val="2"/>
                <w:sz w:val="30"/>
                <w:szCs w:val="30"/>
              </w:rPr>
            </w:pPr>
          </w:p>
          <w:p w14:paraId="03A82C12" w14:textId="77777777" w:rsidR="00D35A6C" w:rsidRPr="004717CE" w:rsidRDefault="00D35A6C" w:rsidP="00C26755">
            <w:pPr>
              <w:pStyle w:val="TableParagraph"/>
              <w:kinsoku w:val="0"/>
              <w:overflowPunct w:val="0"/>
              <w:ind w:left="320"/>
              <w:jc w:val="both"/>
              <w:rPr>
                <w:rFonts w:ascii="宋体" w:eastAsia="宋体" w:hAnsi="宋体" w:cs="仿宋_GB2312" w:hint="eastAsia"/>
                <w:kern w:val="2"/>
                <w:sz w:val="30"/>
                <w:szCs w:val="30"/>
              </w:rPr>
            </w:pPr>
          </w:p>
          <w:p w14:paraId="6791E58D" w14:textId="3C046B5B" w:rsidR="006B169E" w:rsidRDefault="006B169E" w:rsidP="00C26755">
            <w:pPr>
              <w:pStyle w:val="TableParagraph"/>
              <w:kinsoku w:val="0"/>
              <w:overflowPunct w:val="0"/>
              <w:ind w:left="4160"/>
              <w:rPr>
                <w:rFonts w:ascii="宋体" w:eastAsia="宋体" w:hAnsi="宋体" w:cs="仿宋_GB2312" w:hint="eastAsia"/>
                <w:kern w:val="2"/>
                <w:sz w:val="30"/>
                <w:szCs w:val="30"/>
              </w:rPr>
            </w:pPr>
            <w:r w:rsidRPr="004717CE">
              <w:rPr>
                <w:rFonts w:ascii="宋体" w:eastAsia="宋体" w:hAnsi="宋体" w:cs="仿宋_GB2312" w:hint="eastAsia"/>
                <w:kern w:val="2"/>
                <w:sz w:val="30"/>
                <w:szCs w:val="30"/>
              </w:rPr>
              <w:t>本人签名：</w:t>
            </w:r>
          </w:p>
          <w:p w14:paraId="71492F0A" w14:textId="77777777" w:rsidR="00D35A6C" w:rsidRPr="004717CE" w:rsidRDefault="00D35A6C" w:rsidP="00C26755">
            <w:pPr>
              <w:pStyle w:val="TableParagraph"/>
              <w:kinsoku w:val="0"/>
              <w:overflowPunct w:val="0"/>
              <w:ind w:left="4160"/>
              <w:rPr>
                <w:rFonts w:ascii="宋体" w:eastAsia="宋体" w:hAnsi="宋体" w:cs="仿宋_GB2312" w:hint="eastAsia"/>
                <w:kern w:val="2"/>
                <w:sz w:val="30"/>
                <w:szCs w:val="30"/>
              </w:rPr>
            </w:pPr>
          </w:p>
          <w:p w14:paraId="169A6ABF" w14:textId="7A6696CE" w:rsidR="006B169E" w:rsidRDefault="00D35A6C" w:rsidP="00C26755">
            <w:pPr>
              <w:pStyle w:val="TableParagraph"/>
              <w:tabs>
                <w:tab w:val="left" w:pos="839"/>
                <w:tab w:val="left" w:pos="1540"/>
              </w:tabs>
              <w:kinsoku w:val="0"/>
              <w:overflowPunct w:val="0"/>
              <w:spacing w:before="1" w:line="338" w:lineRule="exact"/>
              <w:ind w:right="637"/>
              <w:jc w:val="right"/>
              <w:rPr>
                <w:rFonts w:ascii="宋体" w:eastAsia="宋体" w:hAnsi="宋体" w:cs="仿宋_GB2312" w:hint="eastAsia"/>
                <w:kern w:val="2"/>
                <w:sz w:val="30"/>
                <w:szCs w:val="30"/>
              </w:rPr>
            </w:pPr>
            <w:r>
              <w:rPr>
                <w:rFonts w:ascii="宋体" w:eastAsia="宋体" w:hAnsi="宋体" w:cs="仿宋_GB2312" w:hint="eastAsia"/>
                <w:kern w:val="2"/>
                <w:sz w:val="30"/>
                <w:szCs w:val="30"/>
              </w:rPr>
              <w:t>2025</w:t>
            </w:r>
            <w:r w:rsidR="006B169E" w:rsidRPr="004717CE">
              <w:rPr>
                <w:rFonts w:ascii="宋体" w:eastAsia="宋体" w:hAnsi="宋体" w:cs="仿宋_GB2312" w:hint="eastAsia"/>
                <w:kern w:val="2"/>
                <w:sz w:val="30"/>
                <w:szCs w:val="30"/>
              </w:rPr>
              <w:t>年</w:t>
            </w:r>
            <w:r>
              <w:rPr>
                <w:rFonts w:ascii="宋体" w:eastAsia="宋体" w:hAnsi="宋体" w:cs="仿宋_GB2312" w:hint="eastAsia"/>
                <w:kern w:val="2"/>
                <w:sz w:val="30"/>
                <w:szCs w:val="30"/>
              </w:rPr>
              <w:t xml:space="preserve"> 9</w:t>
            </w:r>
            <w:r w:rsidR="006B169E" w:rsidRPr="004717CE">
              <w:rPr>
                <w:rFonts w:ascii="宋体" w:eastAsia="宋体" w:hAnsi="宋体" w:cs="仿宋_GB2312" w:hint="eastAsia"/>
                <w:kern w:val="2"/>
                <w:sz w:val="30"/>
                <w:szCs w:val="30"/>
              </w:rPr>
              <w:t>月</w:t>
            </w:r>
            <w:r w:rsidR="006B169E" w:rsidRPr="004717CE">
              <w:rPr>
                <w:rFonts w:ascii="宋体" w:eastAsia="宋体" w:hAnsi="宋体" w:cs="仿宋_GB2312"/>
                <w:kern w:val="2"/>
                <w:sz w:val="30"/>
                <w:szCs w:val="30"/>
              </w:rPr>
              <w:tab/>
            </w:r>
            <w:r>
              <w:rPr>
                <w:rFonts w:ascii="宋体" w:eastAsia="宋体" w:hAnsi="宋体" w:cs="仿宋_GB2312" w:hint="eastAsia"/>
                <w:kern w:val="2"/>
                <w:sz w:val="30"/>
                <w:szCs w:val="30"/>
              </w:rPr>
              <w:t>5</w:t>
            </w:r>
            <w:r w:rsidR="006B169E" w:rsidRPr="004717CE">
              <w:rPr>
                <w:rFonts w:ascii="宋体" w:eastAsia="宋体" w:hAnsi="宋体" w:cs="仿宋_GB2312" w:hint="eastAsia"/>
                <w:kern w:val="2"/>
                <w:sz w:val="30"/>
                <w:szCs w:val="30"/>
              </w:rPr>
              <w:t>日</w:t>
            </w:r>
          </w:p>
          <w:p w14:paraId="63204516" w14:textId="77777777" w:rsidR="00D35A6C" w:rsidRDefault="00D35A6C" w:rsidP="00C26755">
            <w:pPr>
              <w:pStyle w:val="TableParagraph"/>
              <w:tabs>
                <w:tab w:val="left" w:pos="839"/>
                <w:tab w:val="left" w:pos="1540"/>
              </w:tabs>
              <w:kinsoku w:val="0"/>
              <w:overflowPunct w:val="0"/>
              <w:spacing w:before="1" w:line="338" w:lineRule="exact"/>
              <w:ind w:right="637"/>
              <w:jc w:val="right"/>
              <w:rPr>
                <w:sz w:val="28"/>
                <w:szCs w:val="28"/>
              </w:rPr>
            </w:pPr>
          </w:p>
        </w:tc>
      </w:tr>
      <w:tr w:rsidR="006B169E" w14:paraId="3F2DCB02" w14:textId="77777777" w:rsidTr="00D35A6C">
        <w:trPr>
          <w:trHeight w:val="3363"/>
        </w:trPr>
        <w:tc>
          <w:tcPr>
            <w:tcW w:w="852" w:type="dxa"/>
            <w:tcBorders>
              <w:top w:val="single" w:sz="4" w:space="0" w:color="000000"/>
              <w:left w:val="single" w:sz="4" w:space="0" w:color="000000"/>
              <w:bottom w:val="single" w:sz="4" w:space="0" w:color="000000"/>
              <w:right w:val="single" w:sz="4" w:space="0" w:color="000000"/>
            </w:tcBorders>
            <w:vAlign w:val="center"/>
          </w:tcPr>
          <w:p w14:paraId="7A6D1CEA" w14:textId="77777777" w:rsidR="006B169E" w:rsidRDefault="006B169E" w:rsidP="00C26755">
            <w:pPr>
              <w:pStyle w:val="TableParagraph"/>
              <w:kinsoku w:val="0"/>
              <w:overflowPunct w:val="0"/>
              <w:snapToGrid w:val="0"/>
              <w:spacing w:line="320" w:lineRule="exact"/>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lastRenderedPageBreak/>
              <w:t>政</w:t>
            </w:r>
          </w:p>
          <w:p w14:paraId="46FB3BA3" w14:textId="77777777" w:rsidR="006B169E" w:rsidRDefault="006B169E" w:rsidP="00C26755">
            <w:pPr>
              <w:pStyle w:val="TableParagraph"/>
              <w:kinsoku w:val="0"/>
              <w:overflowPunct w:val="0"/>
              <w:snapToGrid w:val="0"/>
              <w:spacing w:line="320" w:lineRule="exact"/>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治</w:t>
            </w:r>
          </w:p>
          <w:p w14:paraId="2F2BB528" w14:textId="77777777" w:rsidR="006B169E" w:rsidRDefault="006B169E" w:rsidP="00C26755">
            <w:pPr>
              <w:pStyle w:val="TableParagraph"/>
              <w:kinsoku w:val="0"/>
              <w:overflowPunct w:val="0"/>
              <w:snapToGrid w:val="0"/>
              <w:spacing w:line="320" w:lineRule="exact"/>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思</w:t>
            </w:r>
          </w:p>
          <w:p w14:paraId="3AD18A4F" w14:textId="77777777" w:rsidR="006B169E" w:rsidRDefault="006B169E" w:rsidP="00C26755">
            <w:pPr>
              <w:pStyle w:val="TableParagraph"/>
              <w:kinsoku w:val="0"/>
              <w:overflowPunct w:val="0"/>
              <w:snapToGrid w:val="0"/>
              <w:spacing w:line="320" w:lineRule="exact"/>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想</w:t>
            </w:r>
          </w:p>
          <w:p w14:paraId="13B3DD2E" w14:textId="77777777" w:rsidR="006B169E" w:rsidRDefault="006B169E" w:rsidP="00C26755">
            <w:pPr>
              <w:pStyle w:val="TableParagraph"/>
              <w:kinsoku w:val="0"/>
              <w:overflowPunct w:val="0"/>
              <w:snapToGrid w:val="0"/>
              <w:spacing w:line="320" w:lineRule="exact"/>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表</w:t>
            </w:r>
          </w:p>
          <w:p w14:paraId="7638F770" w14:textId="77777777" w:rsidR="006B169E" w:rsidRDefault="006B169E" w:rsidP="00C26755">
            <w:pPr>
              <w:pStyle w:val="TableParagraph"/>
              <w:kinsoku w:val="0"/>
              <w:overflowPunct w:val="0"/>
              <w:snapToGrid w:val="0"/>
              <w:spacing w:line="320" w:lineRule="exact"/>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现</w:t>
            </w:r>
          </w:p>
          <w:p w14:paraId="027979B4" w14:textId="77777777" w:rsidR="006B169E" w:rsidRDefault="006B169E" w:rsidP="00C26755">
            <w:pPr>
              <w:pStyle w:val="TableParagraph"/>
              <w:kinsoku w:val="0"/>
              <w:overflowPunct w:val="0"/>
              <w:snapToGrid w:val="0"/>
              <w:spacing w:line="320" w:lineRule="exact"/>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情</w:t>
            </w:r>
          </w:p>
          <w:p w14:paraId="093EA52B" w14:textId="77777777" w:rsidR="006B169E" w:rsidRDefault="006B169E" w:rsidP="00C26755">
            <w:pPr>
              <w:pStyle w:val="TableParagraph"/>
              <w:kinsoku w:val="0"/>
              <w:overflowPunct w:val="0"/>
              <w:spacing w:before="1" w:line="360" w:lineRule="auto"/>
              <w:ind w:left="284" w:right="274"/>
              <w:jc w:val="both"/>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况</w:t>
            </w:r>
          </w:p>
        </w:tc>
        <w:tc>
          <w:tcPr>
            <w:tcW w:w="8216" w:type="dxa"/>
            <w:gridSpan w:val="4"/>
            <w:tcBorders>
              <w:top w:val="single" w:sz="4" w:space="0" w:color="000000"/>
              <w:left w:val="single" w:sz="4" w:space="0" w:color="000000"/>
              <w:bottom w:val="single" w:sz="4" w:space="0" w:color="000000"/>
              <w:right w:val="single" w:sz="4" w:space="0" w:color="000000"/>
            </w:tcBorders>
          </w:tcPr>
          <w:p w14:paraId="43530DA2" w14:textId="77777777" w:rsidR="006B169E" w:rsidRDefault="006B169E" w:rsidP="00C26755">
            <w:pPr>
              <w:jc w:val="left"/>
              <w:rPr>
                <w:rFonts w:ascii="楷体_GB2312" w:eastAsia="楷体_GB2312" w:hAnsi="楷体_GB2312" w:cs="楷体_GB2312" w:hint="eastAsia"/>
                <w:spacing w:val="-3"/>
                <w:kern w:val="0"/>
                <w:sz w:val="28"/>
                <w:szCs w:val="28"/>
              </w:rPr>
            </w:pPr>
            <w:r>
              <w:rPr>
                <w:rFonts w:ascii="楷体_GB2312" w:eastAsia="楷体_GB2312" w:hAnsi="楷体_GB2312" w:cs="楷体_GB2312" w:hint="eastAsia"/>
                <w:spacing w:val="-3"/>
                <w:kern w:val="0"/>
                <w:sz w:val="28"/>
                <w:szCs w:val="28"/>
              </w:rPr>
              <w:t>包括政治立场、思想品德、社会形象，以及有无违法违纪记录或师德师风问题等。</w:t>
            </w:r>
          </w:p>
          <w:p w14:paraId="135C99D5" w14:textId="6AB2D5BC" w:rsidR="004F71B8" w:rsidRPr="00F57B90" w:rsidRDefault="004717CE" w:rsidP="004F71B8">
            <w:pPr>
              <w:spacing w:line="600" w:lineRule="exact"/>
              <w:ind w:left="150" w:right="261" w:firstLineChars="192" w:firstLine="576"/>
              <w:outlineLvl w:val="0"/>
              <w:rPr>
                <w:rFonts w:ascii="宋体" w:eastAsia="宋体" w:hAnsi="宋体" w:cs="仿宋_GB2312" w:hint="eastAsia"/>
                <w:sz w:val="30"/>
                <w:szCs w:val="30"/>
              </w:rPr>
            </w:pPr>
            <w:r>
              <w:rPr>
                <w:rFonts w:ascii="宋体" w:eastAsia="宋体" w:hAnsi="宋体" w:cs="仿宋_GB2312" w:hint="eastAsia"/>
                <w:sz w:val="30"/>
                <w:szCs w:val="30"/>
                <w:lang w:eastAsia="zh"/>
              </w:rPr>
              <w:t>杨冲</w:t>
            </w:r>
            <w:r w:rsidR="004F71B8" w:rsidRPr="00F57B90">
              <w:rPr>
                <w:rFonts w:ascii="宋体" w:eastAsia="宋体" w:hAnsi="宋体" w:cs="仿宋_GB2312" w:hint="eastAsia"/>
                <w:sz w:val="30"/>
                <w:szCs w:val="30"/>
              </w:rPr>
              <w:t>同志政治立场坚定，坚决拥护党的领导，认真贯彻执行党的路线方针政策，自觉在思想上政治上行动上同党中央保持高度一致。注重理论学习，不断提高自身政治素养和思想觉悟。</w:t>
            </w:r>
          </w:p>
          <w:p w14:paraId="62863294" w14:textId="7547A701" w:rsidR="004F71B8" w:rsidRPr="00F57B90" w:rsidRDefault="004F71B8" w:rsidP="004F71B8">
            <w:pPr>
              <w:spacing w:line="600" w:lineRule="exact"/>
              <w:ind w:left="150" w:right="261" w:firstLineChars="192" w:firstLine="576"/>
              <w:outlineLvl w:val="0"/>
              <w:rPr>
                <w:rFonts w:ascii="宋体" w:eastAsia="宋体" w:hAnsi="宋体" w:cs="仿宋_GB2312" w:hint="eastAsia"/>
                <w:sz w:val="30"/>
                <w:szCs w:val="30"/>
              </w:rPr>
            </w:pPr>
            <w:r w:rsidRPr="00F57B90">
              <w:rPr>
                <w:rFonts w:ascii="宋体" w:eastAsia="宋体" w:hAnsi="宋体" w:cs="仿宋_GB2312" w:hint="eastAsia"/>
                <w:sz w:val="30"/>
                <w:szCs w:val="30"/>
              </w:rPr>
              <w:t>思想品德良好，忠诚于教育事业，恪守职业道德规范，爱岗敬业，关爱学生，</w:t>
            </w:r>
            <w:r w:rsidR="00D0023A">
              <w:rPr>
                <w:rFonts w:ascii="宋体" w:eastAsia="宋体" w:hAnsi="宋体" w:cs="仿宋_GB2312" w:hint="eastAsia"/>
                <w:sz w:val="30"/>
                <w:szCs w:val="30"/>
              </w:rPr>
              <w:t>在教育事业部的</w:t>
            </w:r>
            <w:r w:rsidRPr="00F57B90">
              <w:rPr>
                <w:rFonts w:ascii="宋体" w:eastAsia="宋体" w:hAnsi="宋体" w:cs="仿宋_GB2312" w:hint="eastAsia"/>
                <w:sz w:val="30"/>
                <w:szCs w:val="30"/>
              </w:rPr>
              <w:t>日常</w:t>
            </w:r>
            <w:r w:rsidR="00D0023A">
              <w:rPr>
                <w:rFonts w:ascii="宋体" w:eastAsia="宋体" w:hAnsi="宋体" w:cs="仿宋_GB2312" w:hint="eastAsia"/>
                <w:sz w:val="30"/>
                <w:szCs w:val="30"/>
              </w:rPr>
              <w:t>管理</w:t>
            </w:r>
            <w:r w:rsidRPr="00F57B90">
              <w:rPr>
                <w:rFonts w:ascii="宋体" w:eastAsia="宋体" w:hAnsi="宋体" w:cs="仿宋_GB2312" w:hint="eastAsia"/>
                <w:sz w:val="30"/>
                <w:szCs w:val="30"/>
              </w:rPr>
              <w:t>工作中展现了良好的职业操守和个人品德。</w:t>
            </w:r>
          </w:p>
          <w:p w14:paraId="514F4C6E" w14:textId="3AF51E04" w:rsidR="004F71B8" w:rsidRPr="00F57B90" w:rsidRDefault="004F71B8" w:rsidP="004F71B8">
            <w:pPr>
              <w:spacing w:line="600" w:lineRule="exact"/>
              <w:ind w:left="150" w:right="261" w:firstLineChars="192" w:firstLine="576"/>
              <w:outlineLvl w:val="0"/>
              <w:rPr>
                <w:rFonts w:ascii="宋体" w:eastAsia="宋体" w:hAnsi="宋体" w:cs="仿宋_GB2312" w:hint="eastAsia"/>
                <w:sz w:val="30"/>
                <w:szCs w:val="30"/>
              </w:rPr>
            </w:pPr>
            <w:r w:rsidRPr="00F57B90">
              <w:rPr>
                <w:rFonts w:ascii="宋体" w:eastAsia="宋体" w:hAnsi="宋体" w:cs="仿宋_GB2312" w:hint="eastAsia"/>
                <w:sz w:val="30"/>
                <w:szCs w:val="30"/>
              </w:rPr>
              <w:t>社会形象正面，言行举止得体，在同事中口碑较好，无不良社会反映。经核查，该同志无任何违法违纪记录，未发现存在违反</w:t>
            </w:r>
            <w:r w:rsidR="00D0023A">
              <w:rPr>
                <w:rFonts w:ascii="宋体" w:eastAsia="宋体" w:hAnsi="宋体" w:cs="仿宋_GB2312" w:hint="eastAsia"/>
                <w:sz w:val="30"/>
                <w:szCs w:val="30"/>
              </w:rPr>
              <w:t>道德</w:t>
            </w:r>
            <w:r w:rsidRPr="00F57B90">
              <w:rPr>
                <w:rFonts w:ascii="宋体" w:eastAsia="宋体" w:hAnsi="宋体" w:cs="仿宋_GB2312" w:hint="eastAsia"/>
                <w:sz w:val="30"/>
                <w:szCs w:val="30"/>
              </w:rPr>
              <w:t>规范的问题。</w:t>
            </w:r>
          </w:p>
          <w:p w14:paraId="647FBC03" w14:textId="77777777" w:rsidR="004F71B8" w:rsidRPr="004F71B8" w:rsidRDefault="004F71B8" w:rsidP="004F71B8">
            <w:pPr>
              <w:pStyle w:val="a0"/>
              <w:ind w:firstLine="300"/>
            </w:pPr>
          </w:p>
          <w:p w14:paraId="643ED45C" w14:textId="77777777" w:rsidR="006B169E" w:rsidRDefault="006B169E" w:rsidP="00C26755">
            <w:pPr>
              <w:spacing w:line="600" w:lineRule="exact"/>
              <w:ind w:right="609"/>
              <w:jc w:val="right"/>
              <w:outlineLvl w:val="0"/>
              <w:rPr>
                <w:rFonts w:ascii="仿宋_GB2312" w:hAnsi="仿宋_GB2312" w:cs="仿宋_GB2312" w:hint="eastAsia"/>
                <w:sz w:val="30"/>
                <w:szCs w:val="30"/>
              </w:rPr>
            </w:pPr>
          </w:p>
          <w:p w14:paraId="5965BA24" w14:textId="77777777" w:rsidR="006B169E" w:rsidRDefault="006B169E" w:rsidP="00C26755">
            <w:pPr>
              <w:wordWrap w:val="0"/>
              <w:spacing w:line="600" w:lineRule="exact"/>
              <w:ind w:right="609"/>
              <w:outlineLvl w:val="0"/>
              <w:rPr>
                <w:rFonts w:ascii="仿宋_GB2312" w:hAnsi="仿宋_GB2312" w:cs="仿宋_GB2312" w:hint="eastAsia"/>
                <w:sz w:val="30"/>
                <w:szCs w:val="30"/>
              </w:rPr>
            </w:pPr>
            <w:r>
              <w:rPr>
                <w:rFonts w:ascii="仿宋_GB2312" w:hAnsi="仿宋_GB2312" w:cs="仿宋_GB2312" w:hint="eastAsia"/>
                <w:sz w:val="30"/>
                <w:szCs w:val="30"/>
              </w:rPr>
              <w:t xml:space="preserve">            </w:t>
            </w:r>
          </w:p>
          <w:p w14:paraId="0B1BF1DA" w14:textId="77777777" w:rsidR="00AD72E8" w:rsidRDefault="00AD72E8" w:rsidP="00AD72E8">
            <w:pPr>
              <w:pStyle w:val="a0"/>
              <w:ind w:firstLine="300"/>
            </w:pPr>
          </w:p>
          <w:p w14:paraId="5DDDA964" w14:textId="77777777" w:rsidR="00AD72E8" w:rsidRDefault="00AD72E8" w:rsidP="00AD72E8">
            <w:pPr>
              <w:pStyle w:val="a0"/>
              <w:ind w:firstLine="300"/>
            </w:pPr>
          </w:p>
          <w:p w14:paraId="06890960" w14:textId="77777777" w:rsidR="00AD72E8" w:rsidRDefault="00AD72E8" w:rsidP="00AD72E8">
            <w:pPr>
              <w:pStyle w:val="a0"/>
              <w:ind w:firstLine="300"/>
            </w:pPr>
          </w:p>
          <w:p w14:paraId="7B02996D" w14:textId="77777777" w:rsidR="00AD72E8" w:rsidRPr="00AD72E8" w:rsidRDefault="00AD72E8" w:rsidP="00AD72E8">
            <w:pPr>
              <w:pStyle w:val="a0"/>
              <w:ind w:firstLine="300"/>
            </w:pPr>
          </w:p>
          <w:p w14:paraId="2EA2E66C" w14:textId="77777777" w:rsidR="006B169E" w:rsidRDefault="006B169E" w:rsidP="00C26755">
            <w:pPr>
              <w:spacing w:line="600" w:lineRule="exact"/>
              <w:ind w:right="609"/>
              <w:jc w:val="center"/>
              <w:outlineLvl w:val="0"/>
              <w:rPr>
                <w:rFonts w:ascii="仿宋" w:eastAsia="仿宋" w:cs="仿宋"/>
                <w:kern w:val="0"/>
                <w:sz w:val="30"/>
                <w:szCs w:val="30"/>
              </w:rPr>
            </w:pPr>
            <w:r>
              <w:rPr>
                <w:rFonts w:ascii="仿宋" w:eastAsia="仿宋" w:cs="仿宋" w:hint="eastAsia"/>
                <w:kern w:val="0"/>
                <w:sz w:val="30"/>
                <w:szCs w:val="30"/>
              </w:rPr>
              <w:t xml:space="preserve">       （单位党组织公章）</w:t>
            </w:r>
          </w:p>
          <w:p w14:paraId="7DE0F190" w14:textId="77777777" w:rsidR="00AD72E8" w:rsidRPr="00AD72E8" w:rsidRDefault="00AD72E8" w:rsidP="00AD72E8">
            <w:pPr>
              <w:pStyle w:val="a0"/>
              <w:ind w:firstLine="300"/>
            </w:pPr>
          </w:p>
          <w:p w14:paraId="7C6F2486" w14:textId="77777777" w:rsidR="006B169E" w:rsidRDefault="00D35A6C" w:rsidP="00C26755">
            <w:pPr>
              <w:pStyle w:val="TableParagraph"/>
              <w:tabs>
                <w:tab w:val="left" w:pos="839"/>
                <w:tab w:val="left" w:pos="1540"/>
              </w:tabs>
              <w:kinsoku w:val="0"/>
              <w:overflowPunct w:val="0"/>
              <w:spacing w:before="1" w:line="338" w:lineRule="exact"/>
              <w:ind w:right="637"/>
              <w:jc w:val="right"/>
              <w:rPr>
                <w:sz w:val="30"/>
                <w:szCs w:val="30"/>
              </w:rPr>
            </w:pPr>
            <w:r>
              <w:rPr>
                <w:rFonts w:hint="eastAsia"/>
                <w:sz w:val="30"/>
                <w:szCs w:val="30"/>
              </w:rPr>
              <w:t>2025</w:t>
            </w:r>
            <w:r w:rsidR="006B169E">
              <w:rPr>
                <w:rFonts w:hint="eastAsia"/>
                <w:sz w:val="30"/>
                <w:szCs w:val="30"/>
              </w:rPr>
              <w:t xml:space="preserve">年  </w:t>
            </w:r>
            <w:r>
              <w:rPr>
                <w:rFonts w:hint="eastAsia"/>
                <w:sz w:val="30"/>
                <w:szCs w:val="30"/>
              </w:rPr>
              <w:t>9</w:t>
            </w:r>
            <w:r w:rsidR="006B169E">
              <w:rPr>
                <w:rFonts w:hint="eastAsia"/>
                <w:sz w:val="30"/>
                <w:szCs w:val="30"/>
              </w:rPr>
              <w:t xml:space="preserve">月 </w:t>
            </w:r>
            <w:r>
              <w:rPr>
                <w:rFonts w:hint="eastAsia"/>
                <w:sz w:val="30"/>
                <w:szCs w:val="30"/>
              </w:rPr>
              <w:t>5</w:t>
            </w:r>
            <w:r w:rsidR="006B169E">
              <w:rPr>
                <w:rFonts w:hint="eastAsia"/>
                <w:sz w:val="30"/>
                <w:szCs w:val="30"/>
              </w:rPr>
              <w:t xml:space="preserve"> 日</w:t>
            </w:r>
          </w:p>
          <w:p w14:paraId="79A972F3" w14:textId="77777777" w:rsidR="00AD72E8" w:rsidRDefault="00AD72E8" w:rsidP="00C26755">
            <w:pPr>
              <w:pStyle w:val="TableParagraph"/>
              <w:tabs>
                <w:tab w:val="left" w:pos="839"/>
                <w:tab w:val="left" w:pos="1540"/>
              </w:tabs>
              <w:kinsoku w:val="0"/>
              <w:overflowPunct w:val="0"/>
              <w:spacing w:before="1" w:line="338" w:lineRule="exact"/>
              <w:ind w:right="637"/>
              <w:jc w:val="right"/>
              <w:rPr>
                <w:sz w:val="30"/>
                <w:szCs w:val="30"/>
              </w:rPr>
            </w:pPr>
          </w:p>
          <w:p w14:paraId="505D8940" w14:textId="77777777" w:rsidR="00AD72E8" w:rsidRDefault="00AD72E8" w:rsidP="00C26755">
            <w:pPr>
              <w:pStyle w:val="TableParagraph"/>
              <w:tabs>
                <w:tab w:val="left" w:pos="839"/>
                <w:tab w:val="left" w:pos="1540"/>
              </w:tabs>
              <w:kinsoku w:val="0"/>
              <w:overflowPunct w:val="0"/>
              <w:spacing w:before="1" w:line="338" w:lineRule="exact"/>
              <w:ind w:right="637"/>
              <w:jc w:val="right"/>
              <w:rPr>
                <w:sz w:val="30"/>
                <w:szCs w:val="30"/>
              </w:rPr>
            </w:pPr>
          </w:p>
          <w:p w14:paraId="25900229" w14:textId="77777777" w:rsidR="00AD72E8" w:rsidRDefault="00AD72E8" w:rsidP="00C26755">
            <w:pPr>
              <w:pStyle w:val="TableParagraph"/>
              <w:tabs>
                <w:tab w:val="left" w:pos="839"/>
                <w:tab w:val="left" w:pos="1540"/>
              </w:tabs>
              <w:kinsoku w:val="0"/>
              <w:overflowPunct w:val="0"/>
              <w:spacing w:before="1" w:line="338" w:lineRule="exact"/>
              <w:ind w:right="637"/>
              <w:jc w:val="right"/>
              <w:rPr>
                <w:sz w:val="30"/>
                <w:szCs w:val="30"/>
              </w:rPr>
            </w:pPr>
          </w:p>
          <w:p w14:paraId="3A6E93ED" w14:textId="3E657D0D" w:rsidR="00AD72E8" w:rsidRDefault="00AD72E8" w:rsidP="00C26755">
            <w:pPr>
              <w:pStyle w:val="TableParagraph"/>
              <w:tabs>
                <w:tab w:val="left" w:pos="839"/>
                <w:tab w:val="left" w:pos="1540"/>
              </w:tabs>
              <w:kinsoku w:val="0"/>
              <w:overflowPunct w:val="0"/>
              <w:spacing w:before="1" w:line="338" w:lineRule="exact"/>
              <w:ind w:right="637"/>
              <w:jc w:val="right"/>
              <w:rPr>
                <w:sz w:val="28"/>
                <w:szCs w:val="28"/>
              </w:rPr>
            </w:pPr>
          </w:p>
        </w:tc>
      </w:tr>
    </w:tbl>
    <w:p w14:paraId="2DC67268" w14:textId="77777777" w:rsidR="00211E7F" w:rsidRDefault="00211E7F">
      <w:pPr>
        <w:pStyle w:val="a4"/>
        <w:kinsoku w:val="0"/>
        <w:overflowPunct w:val="0"/>
        <w:spacing w:before="30"/>
        <w:ind w:left="500"/>
        <w:rPr>
          <w:rFonts w:ascii="黑体" w:eastAsia="黑体" w:cs="黑体"/>
          <w:szCs w:val="32"/>
        </w:rPr>
        <w:sectPr w:rsidR="00211E7F">
          <w:pgSz w:w="11910" w:h="16840"/>
          <w:pgMar w:top="1500" w:right="1300" w:bottom="280" w:left="1300" w:header="720" w:footer="720" w:gutter="0"/>
          <w:cols w:space="720"/>
        </w:sectPr>
      </w:pPr>
    </w:p>
    <w:p w14:paraId="5B873399" w14:textId="77777777" w:rsidR="006B169E" w:rsidRDefault="006B169E">
      <w:pPr>
        <w:pStyle w:val="a4"/>
        <w:kinsoku w:val="0"/>
        <w:overflowPunct w:val="0"/>
        <w:spacing w:before="30"/>
        <w:ind w:left="500"/>
        <w:rPr>
          <w:rFonts w:ascii="黑体" w:eastAsia="黑体" w:cs="黑体"/>
          <w:szCs w:val="32"/>
        </w:rPr>
      </w:pPr>
    </w:p>
    <w:p w14:paraId="1B3048A8" w14:textId="6F423F67" w:rsidR="00C57172" w:rsidRDefault="00A11CF5" w:rsidP="00104053">
      <w:pPr>
        <w:pStyle w:val="a4"/>
        <w:kinsoku w:val="0"/>
        <w:overflowPunct w:val="0"/>
        <w:spacing w:before="30"/>
        <w:ind w:left="500"/>
        <w:outlineLvl w:val="0"/>
        <w:rPr>
          <w:rFonts w:ascii="黑体" w:eastAsia="黑体" w:cs="黑体"/>
          <w:szCs w:val="32"/>
        </w:rPr>
      </w:pPr>
      <w:r>
        <w:rPr>
          <w:rFonts w:ascii="黑体" w:eastAsia="黑体" w:cs="黑体" w:hint="eastAsia"/>
          <w:szCs w:val="32"/>
        </w:rPr>
        <w:t>三、主要完成单位情况</w:t>
      </w:r>
    </w:p>
    <w:p w14:paraId="266007E9" w14:textId="77777777" w:rsidR="00C57172" w:rsidRDefault="00C57172">
      <w:pPr>
        <w:pStyle w:val="a4"/>
        <w:kinsoku w:val="0"/>
        <w:overflowPunct w:val="0"/>
        <w:spacing w:before="3"/>
        <w:rPr>
          <w:rFonts w:ascii="黑体" w:eastAsia="黑体" w:cs="黑体"/>
          <w:sz w:val="8"/>
          <w:szCs w:val="8"/>
        </w:rPr>
      </w:pPr>
    </w:p>
    <w:tbl>
      <w:tblPr>
        <w:tblW w:w="0" w:type="auto"/>
        <w:tblInd w:w="161" w:type="dxa"/>
        <w:tblLayout w:type="fixed"/>
        <w:tblCellMar>
          <w:left w:w="0" w:type="dxa"/>
          <w:right w:w="0" w:type="dxa"/>
        </w:tblCellMar>
        <w:tblLook w:val="04A0" w:firstRow="1" w:lastRow="0" w:firstColumn="1" w:lastColumn="0" w:noHBand="0" w:noVBand="1"/>
      </w:tblPr>
      <w:tblGrid>
        <w:gridCol w:w="862"/>
        <w:gridCol w:w="720"/>
        <w:gridCol w:w="3240"/>
        <w:gridCol w:w="1651"/>
        <w:gridCol w:w="2520"/>
      </w:tblGrid>
      <w:tr w:rsidR="00C57172" w14:paraId="1D017BB5" w14:textId="77777777" w:rsidTr="00503A71">
        <w:trPr>
          <w:trHeight w:val="800"/>
        </w:trPr>
        <w:tc>
          <w:tcPr>
            <w:tcW w:w="1582" w:type="dxa"/>
            <w:gridSpan w:val="2"/>
            <w:tcBorders>
              <w:top w:val="single" w:sz="4" w:space="0" w:color="000000"/>
              <w:left w:val="single" w:sz="4" w:space="0" w:color="000000"/>
              <w:bottom w:val="single" w:sz="4" w:space="0" w:color="000000"/>
              <w:right w:val="single" w:sz="4" w:space="0" w:color="000000"/>
            </w:tcBorders>
            <w:vAlign w:val="center"/>
          </w:tcPr>
          <w:p w14:paraId="4D1C35EF" w14:textId="77777777" w:rsidR="00C57172" w:rsidRDefault="00A11CF5">
            <w:pPr>
              <w:pStyle w:val="TableParagraph"/>
              <w:kinsoku w:val="0"/>
              <w:overflowPunct w:val="0"/>
              <w:spacing w:before="40"/>
              <w:ind w:left="230"/>
              <w:rPr>
                <w:rFonts w:ascii="楷体_GB2312" w:eastAsia="楷体_GB2312" w:hAnsi="楷体_GB2312" w:cs="楷体_GB2312" w:hint="eastAsia"/>
                <w:spacing w:val="-2"/>
                <w:sz w:val="28"/>
                <w:szCs w:val="28"/>
              </w:rPr>
            </w:pPr>
            <w:r>
              <w:rPr>
                <w:rFonts w:ascii="楷体_GB2312" w:eastAsia="楷体_GB2312" w:hAnsi="楷体_GB2312" w:cs="楷体_GB2312" w:hint="eastAsia"/>
                <w:spacing w:val="-2"/>
                <w:sz w:val="28"/>
                <w:szCs w:val="28"/>
              </w:rPr>
              <w:t>第一完成</w:t>
            </w:r>
          </w:p>
          <w:p w14:paraId="4E4DE5D1" w14:textId="77777777" w:rsidR="00C57172" w:rsidRDefault="00A11CF5">
            <w:pPr>
              <w:pStyle w:val="TableParagraph"/>
              <w:kinsoku w:val="0"/>
              <w:overflowPunct w:val="0"/>
              <w:spacing w:before="42" w:line="339" w:lineRule="exact"/>
              <w:ind w:left="230"/>
              <w:rPr>
                <w:rFonts w:ascii="楷体_GB2312" w:eastAsia="楷体_GB2312" w:hAnsi="楷体_GB2312" w:cs="楷体_GB2312" w:hint="eastAsia"/>
                <w:spacing w:val="-2"/>
                <w:sz w:val="28"/>
                <w:szCs w:val="28"/>
              </w:rPr>
            </w:pPr>
            <w:r>
              <w:rPr>
                <w:rFonts w:ascii="楷体_GB2312" w:eastAsia="楷体_GB2312" w:hAnsi="楷体_GB2312" w:cs="楷体_GB2312" w:hint="eastAsia"/>
                <w:spacing w:val="-2"/>
                <w:sz w:val="28"/>
                <w:szCs w:val="28"/>
              </w:rPr>
              <w:t>单位名称</w:t>
            </w:r>
          </w:p>
        </w:tc>
        <w:tc>
          <w:tcPr>
            <w:tcW w:w="3240" w:type="dxa"/>
            <w:tcBorders>
              <w:top w:val="single" w:sz="4" w:space="0" w:color="000000"/>
              <w:left w:val="single" w:sz="4" w:space="0" w:color="000000"/>
              <w:bottom w:val="single" w:sz="4" w:space="0" w:color="000000"/>
              <w:right w:val="single" w:sz="4" w:space="0" w:color="000000"/>
            </w:tcBorders>
            <w:vAlign w:val="center"/>
          </w:tcPr>
          <w:p w14:paraId="1D767485"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南海区信息技术学校</w:t>
            </w:r>
          </w:p>
        </w:tc>
        <w:tc>
          <w:tcPr>
            <w:tcW w:w="1651" w:type="dxa"/>
            <w:tcBorders>
              <w:top w:val="single" w:sz="4" w:space="0" w:color="000000"/>
              <w:left w:val="single" w:sz="4" w:space="0" w:color="000000"/>
              <w:bottom w:val="single" w:sz="4" w:space="0" w:color="000000"/>
              <w:right w:val="single" w:sz="4" w:space="0" w:color="000000"/>
            </w:tcBorders>
            <w:vAlign w:val="center"/>
          </w:tcPr>
          <w:p w14:paraId="6460D3E0" w14:textId="77777777" w:rsidR="00C57172" w:rsidRDefault="00A11CF5" w:rsidP="00503A71">
            <w:pPr>
              <w:pStyle w:val="TableParagraph"/>
              <w:kinsoku w:val="0"/>
              <w:overflowPunct w:val="0"/>
              <w:spacing w:before="241"/>
              <w:ind w:right="236"/>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主管部门</w:t>
            </w:r>
          </w:p>
        </w:tc>
        <w:tc>
          <w:tcPr>
            <w:tcW w:w="2520" w:type="dxa"/>
            <w:tcBorders>
              <w:top w:val="single" w:sz="4" w:space="0" w:color="000000"/>
              <w:left w:val="single" w:sz="4" w:space="0" w:color="000000"/>
              <w:bottom w:val="single" w:sz="4" w:space="0" w:color="000000"/>
              <w:right w:val="single" w:sz="4" w:space="0" w:color="000000"/>
            </w:tcBorders>
            <w:vAlign w:val="center"/>
          </w:tcPr>
          <w:p w14:paraId="71AD361A"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南海区教育局</w:t>
            </w:r>
          </w:p>
        </w:tc>
      </w:tr>
      <w:tr w:rsidR="00C57172" w14:paraId="5ED42E1C" w14:textId="77777777" w:rsidTr="00503A71">
        <w:trPr>
          <w:trHeight w:val="827"/>
        </w:trPr>
        <w:tc>
          <w:tcPr>
            <w:tcW w:w="1582" w:type="dxa"/>
            <w:gridSpan w:val="2"/>
            <w:tcBorders>
              <w:top w:val="single" w:sz="4" w:space="0" w:color="000000"/>
              <w:left w:val="single" w:sz="4" w:space="0" w:color="000000"/>
              <w:bottom w:val="single" w:sz="4" w:space="0" w:color="000000"/>
              <w:right w:val="single" w:sz="4" w:space="0" w:color="000000"/>
            </w:tcBorders>
            <w:vAlign w:val="center"/>
          </w:tcPr>
          <w:p w14:paraId="07EB7FAD" w14:textId="77777777" w:rsidR="00C57172" w:rsidRDefault="00A11CF5">
            <w:pPr>
              <w:pStyle w:val="TableParagraph"/>
              <w:kinsoku w:val="0"/>
              <w:overflowPunct w:val="0"/>
              <w:ind w:left="230"/>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联 系 人</w:t>
            </w:r>
          </w:p>
        </w:tc>
        <w:tc>
          <w:tcPr>
            <w:tcW w:w="3240" w:type="dxa"/>
            <w:tcBorders>
              <w:top w:val="single" w:sz="4" w:space="0" w:color="000000"/>
              <w:left w:val="single" w:sz="4" w:space="0" w:color="000000"/>
              <w:bottom w:val="single" w:sz="4" w:space="0" w:color="000000"/>
              <w:right w:val="single" w:sz="4" w:space="0" w:color="000000"/>
            </w:tcBorders>
            <w:vAlign w:val="center"/>
          </w:tcPr>
          <w:p w14:paraId="708DB23D" w14:textId="77777777" w:rsidR="00C57172" w:rsidRDefault="00A11CF5">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rPr>
              <w:t>焦玉君</w:t>
            </w:r>
          </w:p>
        </w:tc>
        <w:tc>
          <w:tcPr>
            <w:tcW w:w="1651" w:type="dxa"/>
            <w:tcBorders>
              <w:top w:val="single" w:sz="4" w:space="0" w:color="000000"/>
              <w:left w:val="single" w:sz="4" w:space="0" w:color="000000"/>
              <w:bottom w:val="single" w:sz="4" w:space="0" w:color="000000"/>
              <w:right w:val="single" w:sz="4" w:space="0" w:color="000000"/>
            </w:tcBorders>
            <w:vAlign w:val="center"/>
          </w:tcPr>
          <w:p w14:paraId="018DE120" w14:textId="77777777" w:rsidR="00C57172" w:rsidRDefault="00A11CF5">
            <w:pPr>
              <w:pStyle w:val="TableParagraph"/>
              <w:kinsoku w:val="0"/>
              <w:overflowPunct w:val="0"/>
              <w:ind w:left="244" w:right="234"/>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职务</w:t>
            </w:r>
          </w:p>
        </w:tc>
        <w:tc>
          <w:tcPr>
            <w:tcW w:w="2520" w:type="dxa"/>
            <w:tcBorders>
              <w:top w:val="single" w:sz="4" w:space="0" w:color="000000"/>
              <w:left w:val="single" w:sz="4" w:space="0" w:color="000000"/>
              <w:bottom w:val="single" w:sz="4" w:space="0" w:color="000000"/>
              <w:right w:val="single" w:sz="4" w:space="0" w:color="000000"/>
            </w:tcBorders>
            <w:vAlign w:val="center"/>
          </w:tcPr>
          <w:p w14:paraId="3B0235BC"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党委书记</w:t>
            </w:r>
          </w:p>
        </w:tc>
      </w:tr>
      <w:tr w:rsidR="00C57172" w14:paraId="70C10B97" w14:textId="77777777" w:rsidTr="00503A71">
        <w:trPr>
          <w:trHeight w:val="890"/>
        </w:trPr>
        <w:tc>
          <w:tcPr>
            <w:tcW w:w="1582" w:type="dxa"/>
            <w:gridSpan w:val="2"/>
            <w:tcBorders>
              <w:top w:val="single" w:sz="4" w:space="0" w:color="000000"/>
              <w:left w:val="single" w:sz="4" w:space="0" w:color="000000"/>
              <w:bottom w:val="single" w:sz="4" w:space="0" w:color="000000"/>
              <w:right w:val="single" w:sz="4" w:space="0" w:color="000000"/>
            </w:tcBorders>
            <w:vAlign w:val="center"/>
          </w:tcPr>
          <w:p w14:paraId="66FBE315" w14:textId="77777777" w:rsidR="00C57172" w:rsidRDefault="00A11CF5">
            <w:pPr>
              <w:pStyle w:val="TableParagraph"/>
              <w:kinsoku w:val="0"/>
              <w:overflowPunct w:val="0"/>
              <w:ind w:left="230"/>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办公电话</w:t>
            </w:r>
          </w:p>
        </w:tc>
        <w:tc>
          <w:tcPr>
            <w:tcW w:w="3240" w:type="dxa"/>
            <w:tcBorders>
              <w:top w:val="single" w:sz="4" w:space="0" w:color="000000"/>
              <w:left w:val="single" w:sz="4" w:space="0" w:color="000000"/>
              <w:bottom w:val="single" w:sz="4" w:space="0" w:color="000000"/>
              <w:right w:val="single" w:sz="4" w:space="0" w:color="000000"/>
            </w:tcBorders>
            <w:vAlign w:val="center"/>
          </w:tcPr>
          <w:p w14:paraId="68439CD4"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86685603</w:t>
            </w:r>
          </w:p>
        </w:tc>
        <w:tc>
          <w:tcPr>
            <w:tcW w:w="1651" w:type="dxa"/>
            <w:tcBorders>
              <w:top w:val="single" w:sz="4" w:space="0" w:color="000000"/>
              <w:left w:val="single" w:sz="4" w:space="0" w:color="000000"/>
              <w:bottom w:val="single" w:sz="4" w:space="0" w:color="000000"/>
              <w:right w:val="single" w:sz="4" w:space="0" w:color="000000"/>
            </w:tcBorders>
            <w:vAlign w:val="center"/>
          </w:tcPr>
          <w:p w14:paraId="499EF11D" w14:textId="77777777" w:rsidR="00C57172" w:rsidRDefault="00A11CF5">
            <w:pPr>
              <w:pStyle w:val="TableParagraph"/>
              <w:kinsoku w:val="0"/>
              <w:overflowPunct w:val="0"/>
              <w:ind w:left="244" w:right="234"/>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手机</w:t>
            </w:r>
          </w:p>
        </w:tc>
        <w:tc>
          <w:tcPr>
            <w:tcW w:w="2520" w:type="dxa"/>
            <w:tcBorders>
              <w:top w:val="single" w:sz="4" w:space="0" w:color="000000"/>
              <w:left w:val="single" w:sz="4" w:space="0" w:color="000000"/>
              <w:bottom w:val="single" w:sz="4" w:space="0" w:color="000000"/>
              <w:right w:val="single" w:sz="4" w:space="0" w:color="000000"/>
            </w:tcBorders>
            <w:vAlign w:val="center"/>
          </w:tcPr>
          <w:p w14:paraId="7194B3C2"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13590689007</w:t>
            </w:r>
          </w:p>
        </w:tc>
      </w:tr>
      <w:tr w:rsidR="00C57172" w14:paraId="71C14977" w14:textId="77777777" w:rsidTr="00503A71">
        <w:trPr>
          <w:trHeight w:val="1015"/>
        </w:trPr>
        <w:tc>
          <w:tcPr>
            <w:tcW w:w="1582" w:type="dxa"/>
            <w:gridSpan w:val="2"/>
            <w:tcBorders>
              <w:top w:val="single" w:sz="4" w:space="0" w:color="000000"/>
              <w:left w:val="single" w:sz="4" w:space="0" w:color="000000"/>
              <w:bottom w:val="single" w:sz="4" w:space="0" w:color="000000"/>
              <w:right w:val="single" w:sz="4" w:space="0" w:color="000000"/>
            </w:tcBorders>
            <w:vAlign w:val="center"/>
          </w:tcPr>
          <w:p w14:paraId="38E69246" w14:textId="77777777" w:rsidR="00C57172" w:rsidRDefault="00C57172">
            <w:pPr>
              <w:pStyle w:val="TableParagraph"/>
              <w:kinsoku w:val="0"/>
              <w:overflowPunct w:val="0"/>
              <w:spacing w:before="3"/>
              <w:rPr>
                <w:rFonts w:ascii="楷体_GB2312" w:eastAsia="楷体_GB2312" w:hAnsi="楷体_GB2312" w:cs="楷体_GB2312" w:hint="eastAsia"/>
                <w:sz w:val="27"/>
                <w:szCs w:val="27"/>
              </w:rPr>
            </w:pPr>
          </w:p>
          <w:p w14:paraId="008648FF" w14:textId="77777777" w:rsidR="00C57172" w:rsidRDefault="00A11CF5">
            <w:pPr>
              <w:pStyle w:val="TableParagraph"/>
              <w:kinsoku w:val="0"/>
              <w:overflowPunct w:val="0"/>
              <w:ind w:left="230"/>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通讯地址</w:t>
            </w:r>
          </w:p>
        </w:tc>
        <w:tc>
          <w:tcPr>
            <w:tcW w:w="3240" w:type="dxa"/>
            <w:tcBorders>
              <w:top w:val="single" w:sz="4" w:space="0" w:color="000000"/>
              <w:left w:val="single" w:sz="4" w:space="0" w:color="000000"/>
              <w:bottom w:val="single" w:sz="4" w:space="0" w:color="000000"/>
              <w:right w:val="single" w:sz="4" w:space="0" w:color="000000"/>
            </w:tcBorders>
            <w:vAlign w:val="center"/>
          </w:tcPr>
          <w:p w14:paraId="3AAB0FA4"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佛山市南海区狮山镇桂丹路</w:t>
            </w:r>
            <w:r>
              <w:rPr>
                <w:rFonts w:ascii="Times New Roman" w:eastAsia="等线" w:cs="Times New Roman" w:hint="eastAsia"/>
                <w:sz w:val="28"/>
                <w:szCs w:val="28"/>
                <w:lang w:eastAsia="zh"/>
              </w:rPr>
              <w:t>100</w:t>
            </w:r>
            <w:r>
              <w:rPr>
                <w:rFonts w:ascii="Times New Roman" w:eastAsia="等线" w:cs="Times New Roman" w:hint="eastAsia"/>
                <w:sz w:val="28"/>
                <w:szCs w:val="28"/>
                <w:lang w:eastAsia="zh"/>
              </w:rPr>
              <w:t>号</w:t>
            </w:r>
          </w:p>
        </w:tc>
        <w:tc>
          <w:tcPr>
            <w:tcW w:w="1651" w:type="dxa"/>
            <w:tcBorders>
              <w:top w:val="single" w:sz="4" w:space="0" w:color="000000"/>
              <w:left w:val="single" w:sz="4" w:space="0" w:color="000000"/>
              <w:bottom w:val="single" w:sz="4" w:space="0" w:color="000000"/>
              <w:right w:val="single" w:sz="4" w:space="0" w:color="000000"/>
            </w:tcBorders>
            <w:vAlign w:val="center"/>
          </w:tcPr>
          <w:p w14:paraId="101493B8" w14:textId="77777777" w:rsidR="00C57172" w:rsidRDefault="00A11CF5">
            <w:pPr>
              <w:pStyle w:val="TableParagraph"/>
              <w:kinsoku w:val="0"/>
              <w:overflowPunct w:val="0"/>
              <w:ind w:left="244" w:right="236"/>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电子邮箱</w:t>
            </w:r>
          </w:p>
        </w:tc>
        <w:tc>
          <w:tcPr>
            <w:tcW w:w="2520" w:type="dxa"/>
            <w:tcBorders>
              <w:top w:val="single" w:sz="4" w:space="0" w:color="000000"/>
              <w:left w:val="single" w:sz="4" w:space="0" w:color="000000"/>
              <w:bottom w:val="single" w:sz="4" w:space="0" w:color="000000"/>
              <w:right w:val="single" w:sz="4" w:space="0" w:color="000000"/>
            </w:tcBorders>
            <w:vAlign w:val="center"/>
          </w:tcPr>
          <w:p w14:paraId="0073B3B1" w14:textId="77777777" w:rsidR="00C57172" w:rsidRDefault="00A11CF5">
            <w:pPr>
              <w:pStyle w:val="TableParagraph"/>
              <w:kinsoku w:val="0"/>
              <w:overflowPunct w:val="0"/>
              <w:rPr>
                <w:rFonts w:ascii="Times New Roman" w:eastAsia="等线" w:cs="Times New Roman"/>
                <w:sz w:val="28"/>
                <w:szCs w:val="28"/>
                <w:lang w:eastAsia="zh"/>
              </w:rPr>
            </w:pPr>
            <w:r>
              <w:rPr>
                <w:rFonts w:ascii="Times New Roman" w:eastAsia="等线" w:cs="Times New Roman" w:hint="eastAsia"/>
                <w:sz w:val="28"/>
                <w:szCs w:val="28"/>
                <w:lang w:eastAsia="zh"/>
              </w:rPr>
              <w:t>425471039@qq.com</w:t>
            </w:r>
          </w:p>
        </w:tc>
      </w:tr>
      <w:tr w:rsidR="00C57172" w14:paraId="21F69A04" w14:textId="77777777" w:rsidTr="00BD00C8">
        <w:trPr>
          <w:trHeight w:val="8917"/>
        </w:trPr>
        <w:tc>
          <w:tcPr>
            <w:tcW w:w="862" w:type="dxa"/>
            <w:tcBorders>
              <w:top w:val="single" w:sz="4" w:space="0" w:color="000000"/>
              <w:left w:val="single" w:sz="4" w:space="0" w:color="000000"/>
              <w:bottom w:val="single" w:sz="4" w:space="0" w:color="000000"/>
              <w:right w:val="single" w:sz="4" w:space="0" w:color="000000"/>
            </w:tcBorders>
            <w:vAlign w:val="center"/>
          </w:tcPr>
          <w:p w14:paraId="564C7D49" w14:textId="77777777" w:rsidR="00C57172" w:rsidRDefault="00A11CF5">
            <w:pPr>
              <w:pStyle w:val="TableParagraph"/>
              <w:kinsoku w:val="0"/>
              <w:overflowPunct w:val="0"/>
              <w:spacing w:line="249" w:lineRule="auto"/>
              <w:ind w:left="281" w:right="268"/>
              <w:jc w:val="both"/>
              <w:rPr>
                <w:sz w:val="30"/>
                <w:szCs w:val="30"/>
              </w:rPr>
            </w:pPr>
            <w:r>
              <w:rPr>
                <w:rFonts w:ascii="楷体_GB2312" w:eastAsia="楷体_GB2312" w:hAnsi="楷体_GB2312" w:cs="楷体_GB2312" w:hint="eastAsia"/>
                <w:sz w:val="30"/>
                <w:szCs w:val="30"/>
              </w:rPr>
              <w:t>主要贡献</w:t>
            </w:r>
          </w:p>
        </w:tc>
        <w:tc>
          <w:tcPr>
            <w:tcW w:w="8131" w:type="dxa"/>
            <w:gridSpan w:val="4"/>
            <w:tcBorders>
              <w:top w:val="single" w:sz="4" w:space="0" w:color="000000"/>
              <w:left w:val="single" w:sz="4" w:space="0" w:color="000000"/>
              <w:bottom w:val="single" w:sz="4" w:space="0" w:color="000000"/>
              <w:right w:val="single" w:sz="4" w:space="0" w:color="000000"/>
            </w:tcBorders>
            <w:vAlign w:val="center"/>
          </w:tcPr>
          <w:p w14:paraId="4F6F3275" w14:textId="77777777" w:rsidR="00C57172" w:rsidRDefault="00C57172" w:rsidP="006C5563">
            <w:pPr>
              <w:pStyle w:val="TableParagraph"/>
              <w:kinsoku w:val="0"/>
              <w:overflowPunct w:val="0"/>
              <w:ind w:leftChars="31" w:left="99" w:rightChars="70" w:right="224"/>
              <w:jc w:val="both"/>
              <w:rPr>
                <w:rFonts w:ascii="黑体" w:eastAsia="黑体" w:cs="黑体"/>
                <w:sz w:val="30"/>
                <w:szCs w:val="30"/>
              </w:rPr>
            </w:pPr>
          </w:p>
          <w:p w14:paraId="77EFA3A4" w14:textId="77777777" w:rsidR="00C57172" w:rsidRPr="006C5563" w:rsidRDefault="00A11CF5" w:rsidP="006C5563">
            <w:pPr>
              <w:pStyle w:val="ab"/>
              <w:widowControl/>
              <w:shd w:val="clear" w:color="auto" w:fill="FFFFFF"/>
              <w:spacing w:after="240" w:line="360" w:lineRule="auto"/>
              <w:ind w:leftChars="31" w:left="99" w:rightChars="70" w:right="224" w:firstLineChars="200" w:firstLine="560"/>
              <w:rPr>
                <w:rFonts w:eastAsia="等线"/>
                <w:kern w:val="0"/>
                <w:sz w:val="28"/>
                <w:szCs w:val="28"/>
                <w:lang w:eastAsia="zh"/>
              </w:rPr>
            </w:pPr>
            <w:r w:rsidRPr="006C5563">
              <w:rPr>
                <w:rFonts w:eastAsia="等线"/>
                <w:kern w:val="0"/>
                <w:sz w:val="28"/>
                <w:szCs w:val="28"/>
                <w:lang w:eastAsia="zh"/>
              </w:rPr>
              <w:t>我校作为本项教学成果的主要完成单位和实践基地，在经费投入、组织协调与条件保障等方面提供了全方位支持，具体贡献如下：</w:t>
            </w:r>
          </w:p>
          <w:p w14:paraId="3F65D56C" w14:textId="77777777" w:rsidR="00C57172" w:rsidRPr="006C5563" w:rsidRDefault="00A11CF5" w:rsidP="006C5563">
            <w:pPr>
              <w:pStyle w:val="ab"/>
              <w:widowControl/>
              <w:shd w:val="clear" w:color="auto" w:fill="FFFFFF"/>
              <w:spacing w:before="240" w:after="240" w:line="360" w:lineRule="auto"/>
              <w:ind w:leftChars="31" w:left="99" w:rightChars="70" w:right="224" w:firstLineChars="200" w:firstLine="560"/>
              <w:rPr>
                <w:rFonts w:eastAsia="等线"/>
                <w:kern w:val="0"/>
                <w:sz w:val="28"/>
                <w:szCs w:val="28"/>
                <w:lang w:eastAsia="zh"/>
              </w:rPr>
            </w:pPr>
            <w:r w:rsidRPr="006C5563">
              <w:rPr>
                <w:rFonts w:eastAsia="等线"/>
                <w:kern w:val="0"/>
                <w:sz w:val="28"/>
                <w:szCs w:val="28"/>
                <w:lang w:eastAsia="zh"/>
              </w:rPr>
              <w:t>一、经费投入方面，提供战略性专项保障。设立专业群建设专项基金，重点支持产业学院与实训平台建设：投入资金牵头共建</w:t>
            </w:r>
            <w:r w:rsidRPr="006C5563">
              <w:rPr>
                <w:rFonts w:eastAsia="等线"/>
                <w:kern w:val="0"/>
                <w:sz w:val="28"/>
                <w:szCs w:val="28"/>
                <w:lang w:eastAsia="zh"/>
              </w:rPr>
              <w:t>“</w:t>
            </w:r>
            <w:r w:rsidRPr="006C5563">
              <w:rPr>
                <w:rFonts w:eastAsia="等线"/>
                <w:kern w:val="0"/>
                <w:sz w:val="28"/>
                <w:szCs w:val="28"/>
                <w:lang w:eastAsia="zh"/>
              </w:rPr>
              <w:t>智能制造产业学院</w:t>
            </w:r>
            <w:r w:rsidRPr="006C5563">
              <w:rPr>
                <w:rFonts w:eastAsia="等线"/>
                <w:kern w:val="0"/>
                <w:sz w:val="28"/>
                <w:szCs w:val="28"/>
                <w:lang w:eastAsia="zh"/>
              </w:rPr>
              <w:t>”</w:t>
            </w:r>
            <w:r w:rsidRPr="006C5563">
              <w:rPr>
                <w:rFonts w:eastAsia="等线"/>
                <w:kern w:val="0"/>
                <w:sz w:val="28"/>
                <w:szCs w:val="28"/>
                <w:lang w:eastAsia="zh"/>
              </w:rPr>
              <w:t>；与上海发那科、佛山华数等行业龙头共建</w:t>
            </w:r>
            <w:r w:rsidRPr="006C5563">
              <w:rPr>
                <w:rFonts w:eastAsia="等线"/>
                <w:kern w:val="0"/>
                <w:sz w:val="28"/>
                <w:szCs w:val="28"/>
                <w:lang w:eastAsia="zh"/>
              </w:rPr>
              <w:t>“</w:t>
            </w:r>
            <w:r w:rsidRPr="006C5563">
              <w:rPr>
                <w:rFonts w:eastAsia="等线"/>
                <w:kern w:val="0"/>
                <w:sz w:val="28"/>
                <w:szCs w:val="28"/>
                <w:lang w:eastAsia="zh"/>
              </w:rPr>
              <w:t>机器人培训认证中心</w:t>
            </w:r>
            <w:r w:rsidRPr="006C5563">
              <w:rPr>
                <w:rFonts w:eastAsia="等线"/>
                <w:kern w:val="0"/>
                <w:sz w:val="28"/>
                <w:szCs w:val="28"/>
                <w:lang w:eastAsia="zh"/>
              </w:rPr>
              <w:t>”“</w:t>
            </w:r>
            <w:r w:rsidRPr="006C5563">
              <w:rPr>
                <w:rFonts w:eastAsia="等线"/>
                <w:kern w:val="0"/>
                <w:sz w:val="28"/>
                <w:szCs w:val="28"/>
                <w:lang w:eastAsia="zh"/>
              </w:rPr>
              <w:t>现代学徒制公共实训中心</w:t>
            </w:r>
            <w:r w:rsidRPr="006C5563">
              <w:rPr>
                <w:rFonts w:eastAsia="等线"/>
                <w:kern w:val="0"/>
                <w:sz w:val="28"/>
                <w:szCs w:val="28"/>
                <w:lang w:eastAsia="zh"/>
              </w:rPr>
              <w:t>”</w:t>
            </w:r>
            <w:r w:rsidRPr="006C5563">
              <w:rPr>
                <w:rFonts w:eastAsia="等线"/>
                <w:kern w:val="0"/>
                <w:sz w:val="28"/>
                <w:szCs w:val="28"/>
                <w:lang w:eastAsia="zh"/>
              </w:rPr>
              <w:t>及</w:t>
            </w:r>
            <w:r w:rsidRPr="006C5563">
              <w:rPr>
                <w:rFonts w:eastAsia="等线"/>
                <w:kern w:val="0"/>
                <w:sz w:val="28"/>
                <w:szCs w:val="28"/>
                <w:lang w:eastAsia="zh"/>
              </w:rPr>
              <w:t>“</w:t>
            </w:r>
            <w:r w:rsidRPr="006C5563">
              <w:rPr>
                <w:rFonts w:eastAsia="等线"/>
                <w:kern w:val="0"/>
                <w:sz w:val="28"/>
                <w:szCs w:val="28"/>
                <w:lang w:eastAsia="zh"/>
              </w:rPr>
              <w:t>南信</w:t>
            </w:r>
            <w:r w:rsidRPr="006C5563">
              <w:rPr>
                <w:rFonts w:eastAsia="等线"/>
                <w:kern w:val="0"/>
                <w:sz w:val="28"/>
                <w:szCs w:val="28"/>
                <w:lang w:eastAsia="zh"/>
              </w:rPr>
              <w:t>-</w:t>
            </w:r>
            <w:r w:rsidRPr="006C5563">
              <w:rPr>
                <w:rFonts w:eastAsia="等线"/>
                <w:kern w:val="0"/>
                <w:sz w:val="28"/>
                <w:szCs w:val="28"/>
                <w:lang w:eastAsia="zh"/>
              </w:rPr>
              <w:t>汇博机器人产业学院</w:t>
            </w:r>
            <w:r w:rsidRPr="006C5563">
              <w:rPr>
                <w:rFonts w:eastAsia="等线"/>
                <w:kern w:val="0"/>
                <w:sz w:val="28"/>
                <w:szCs w:val="28"/>
                <w:lang w:eastAsia="zh"/>
              </w:rPr>
              <w:t>”</w:t>
            </w:r>
            <w:r w:rsidRPr="006C5563">
              <w:rPr>
                <w:rFonts w:eastAsia="等线"/>
                <w:kern w:val="0"/>
                <w:sz w:val="28"/>
                <w:szCs w:val="28"/>
                <w:lang w:eastAsia="zh"/>
              </w:rPr>
              <w:t>，这些平台为获得</w:t>
            </w:r>
            <w:r w:rsidRPr="006C5563">
              <w:rPr>
                <w:rFonts w:eastAsia="等线"/>
                <w:kern w:val="0"/>
                <w:sz w:val="28"/>
                <w:szCs w:val="28"/>
                <w:lang w:eastAsia="zh"/>
              </w:rPr>
              <w:t>3</w:t>
            </w:r>
            <w:r w:rsidRPr="006C5563">
              <w:rPr>
                <w:rFonts w:eastAsia="等线"/>
                <w:kern w:val="0"/>
                <w:sz w:val="28"/>
                <w:szCs w:val="28"/>
                <w:lang w:eastAsia="zh"/>
              </w:rPr>
              <w:t>项专利、</w:t>
            </w:r>
            <w:r w:rsidRPr="006C5563">
              <w:rPr>
                <w:rFonts w:eastAsia="等线"/>
                <w:kern w:val="0"/>
                <w:sz w:val="28"/>
                <w:szCs w:val="28"/>
                <w:lang w:eastAsia="zh"/>
              </w:rPr>
              <w:t>1</w:t>
            </w:r>
            <w:r w:rsidRPr="006C5563">
              <w:rPr>
                <w:rFonts w:eastAsia="等线"/>
                <w:kern w:val="0"/>
                <w:sz w:val="28"/>
                <w:szCs w:val="28"/>
                <w:lang w:eastAsia="zh"/>
              </w:rPr>
              <w:t>项科技成果鉴定及培养千余名认证学生奠定了物质基础。同时持续投入新专业建设与竞赛专项，保障</w:t>
            </w:r>
            <w:r w:rsidRPr="006C5563">
              <w:rPr>
                <w:rFonts w:eastAsia="等线"/>
                <w:kern w:val="0"/>
                <w:sz w:val="28"/>
                <w:szCs w:val="28"/>
                <w:lang w:eastAsia="zh"/>
              </w:rPr>
              <w:t>“</w:t>
            </w:r>
            <w:r w:rsidRPr="006C5563">
              <w:rPr>
                <w:rFonts w:eastAsia="等线"/>
                <w:kern w:val="0"/>
                <w:sz w:val="28"/>
                <w:szCs w:val="28"/>
                <w:lang w:eastAsia="zh"/>
              </w:rPr>
              <w:t>工业机器人技术应用</w:t>
            </w:r>
            <w:r w:rsidRPr="006C5563">
              <w:rPr>
                <w:rFonts w:eastAsia="等线"/>
                <w:kern w:val="0"/>
                <w:sz w:val="28"/>
                <w:szCs w:val="28"/>
                <w:lang w:eastAsia="zh"/>
              </w:rPr>
              <w:t>”</w:t>
            </w:r>
            <w:r w:rsidRPr="006C5563">
              <w:rPr>
                <w:rFonts w:eastAsia="等线"/>
                <w:kern w:val="0"/>
                <w:sz w:val="28"/>
                <w:szCs w:val="28"/>
                <w:lang w:eastAsia="zh"/>
              </w:rPr>
              <w:t>等新专业通过省</w:t>
            </w:r>
            <w:r w:rsidRPr="006C5563">
              <w:rPr>
                <w:rFonts w:eastAsia="等线"/>
                <w:kern w:val="0"/>
                <w:sz w:val="28"/>
                <w:szCs w:val="28"/>
                <w:lang w:eastAsia="zh"/>
              </w:rPr>
              <w:t>“</w:t>
            </w:r>
            <w:r w:rsidRPr="006C5563">
              <w:rPr>
                <w:rFonts w:eastAsia="等线"/>
                <w:kern w:val="0"/>
                <w:sz w:val="28"/>
                <w:szCs w:val="28"/>
                <w:lang w:eastAsia="zh"/>
              </w:rPr>
              <w:t>高水平</w:t>
            </w:r>
            <w:r w:rsidRPr="006C5563">
              <w:rPr>
                <w:rFonts w:eastAsia="等线"/>
                <w:kern w:val="0"/>
                <w:sz w:val="28"/>
                <w:szCs w:val="28"/>
                <w:lang w:eastAsia="zh"/>
              </w:rPr>
              <w:t>”</w:t>
            </w:r>
            <w:r w:rsidRPr="006C5563">
              <w:rPr>
                <w:rFonts w:eastAsia="等线"/>
                <w:kern w:val="0"/>
                <w:sz w:val="28"/>
                <w:szCs w:val="28"/>
                <w:lang w:eastAsia="zh"/>
              </w:rPr>
              <w:t>验收，支持学生荣获省赛一等奖</w:t>
            </w:r>
            <w:r w:rsidRPr="006C5563">
              <w:rPr>
                <w:rFonts w:eastAsia="等线"/>
                <w:kern w:val="0"/>
                <w:sz w:val="28"/>
                <w:szCs w:val="28"/>
                <w:lang w:eastAsia="zh"/>
              </w:rPr>
              <w:t>10</w:t>
            </w:r>
            <w:r w:rsidRPr="006C5563">
              <w:rPr>
                <w:rFonts w:eastAsia="等线"/>
                <w:kern w:val="0"/>
                <w:sz w:val="28"/>
                <w:szCs w:val="28"/>
                <w:lang w:eastAsia="zh"/>
              </w:rPr>
              <w:t>项、国赛一等奖</w:t>
            </w:r>
            <w:r w:rsidRPr="006C5563">
              <w:rPr>
                <w:rFonts w:eastAsia="等线"/>
                <w:kern w:val="0"/>
                <w:sz w:val="28"/>
                <w:szCs w:val="28"/>
                <w:lang w:eastAsia="zh"/>
              </w:rPr>
              <w:t>3</w:t>
            </w:r>
            <w:r w:rsidRPr="006C5563">
              <w:rPr>
                <w:rFonts w:eastAsia="等线"/>
                <w:kern w:val="0"/>
                <w:sz w:val="28"/>
                <w:szCs w:val="28"/>
                <w:lang w:eastAsia="zh"/>
              </w:rPr>
              <w:t>项。</w:t>
            </w:r>
          </w:p>
          <w:p w14:paraId="40B95A0A" w14:textId="77777777" w:rsidR="00C57172" w:rsidRPr="006C5563" w:rsidRDefault="00A11CF5" w:rsidP="006C5563">
            <w:pPr>
              <w:pStyle w:val="ab"/>
              <w:widowControl/>
              <w:shd w:val="clear" w:color="auto" w:fill="FFFFFF"/>
              <w:spacing w:before="240" w:after="240" w:line="360" w:lineRule="auto"/>
              <w:ind w:leftChars="31" w:left="99" w:rightChars="70" w:right="224" w:firstLineChars="200" w:firstLine="560"/>
              <w:rPr>
                <w:rFonts w:eastAsia="等线"/>
                <w:kern w:val="0"/>
                <w:sz w:val="28"/>
                <w:szCs w:val="28"/>
                <w:lang w:eastAsia="zh"/>
              </w:rPr>
            </w:pPr>
            <w:r w:rsidRPr="006C5563">
              <w:rPr>
                <w:rFonts w:eastAsia="等线"/>
                <w:kern w:val="0"/>
                <w:sz w:val="28"/>
                <w:szCs w:val="28"/>
                <w:lang w:eastAsia="zh"/>
              </w:rPr>
              <w:t>二、组织协调方面，发挥核心桥梁作用。加强顶层设计，紧扣区域制造业数字化转型需求，决策推动新专业建设与布局优化。创新推行</w:t>
            </w:r>
            <w:r w:rsidRPr="006C5563">
              <w:rPr>
                <w:rFonts w:eastAsia="等线"/>
                <w:kern w:val="0"/>
                <w:sz w:val="28"/>
                <w:szCs w:val="28"/>
                <w:lang w:eastAsia="zh"/>
              </w:rPr>
              <w:t>“1+N”</w:t>
            </w:r>
            <w:r w:rsidRPr="006C5563">
              <w:rPr>
                <w:rFonts w:eastAsia="等线"/>
                <w:kern w:val="0"/>
                <w:sz w:val="28"/>
                <w:szCs w:val="28"/>
                <w:lang w:eastAsia="zh"/>
              </w:rPr>
              <w:t>校企合作模式，以学校为主体与多家头部企</w:t>
            </w:r>
            <w:r w:rsidRPr="006C5563">
              <w:rPr>
                <w:rFonts w:eastAsia="等线"/>
                <w:kern w:val="0"/>
                <w:sz w:val="28"/>
                <w:szCs w:val="28"/>
                <w:lang w:eastAsia="zh"/>
              </w:rPr>
              <w:lastRenderedPageBreak/>
              <w:t>业签订战略协议，将企业资源深度融入人才培养，促成学生技能考核通过率</w:t>
            </w:r>
            <w:r w:rsidRPr="006C5563">
              <w:rPr>
                <w:rFonts w:eastAsia="等线"/>
                <w:kern w:val="0"/>
                <w:sz w:val="28"/>
                <w:szCs w:val="28"/>
                <w:lang w:eastAsia="zh"/>
              </w:rPr>
              <w:t>100%</w:t>
            </w:r>
            <w:r w:rsidRPr="006C5563">
              <w:rPr>
                <w:rFonts w:eastAsia="等线"/>
                <w:kern w:val="0"/>
                <w:sz w:val="28"/>
                <w:szCs w:val="28"/>
                <w:lang w:eastAsia="zh"/>
              </w:rPr>
              <w:t>。牵头整合政企行资源，与行业协会、产业园区共建共享，推动技术标准与教学融合，实现</w:t>
            </w:r>
            <w:r w:rsidRPr="006C5563">
              <w:rPr>
                <w:rFonts w:eastAsia="等线"/>
                <w:kern w:val="0"/>
                <w:sz w:val="28"/>
                <w:szCs w:val="28"/>
                <w:lang w:eastAsia="zh"/>
              </w:rPr>
              <w:t>“</w:t>
            </w:r>
            <w:r w:rsidRPr="006C5563">
              <w:rPr>
                <w:rFonts w:eastAsia="等线"/>
                <w:kern w:val="0"/>
                <w:sz w:val="28"/>
                <w:szCs w:val="28"/>
                <w:lang w:eastAsia="zh"/>
              </w:rPr>
              <w:t>人才共育、技术共享</w:t>
            </w:r>
            <w:r w:rsidRPr="006C5563">
              <w:rPr>
                <w:rFonts w:eastAsia="等线"/>
                <w:kern w:val="0"/>
                <w:sz w:val="28"/>
                <w:szCs w:val="28"/>
                <w:lang w:eastAsia="zh"/>
              </w:rPr>
              <w:t>”</w:t>
            </w:r>
            <w:r w:rsidRPr="006C5563">
              <w:rPr>
                <w:rFonts w:eastAsia="等线"/>
                <w:kern w:val="0"/>
                <w:sz w:val="28"/>
                <w:szCs w:val="28"/>
                <w:lang w:eastAsia="zh"/>
              </w:rPr>
              <w:t>。</w:t>
            </w:r>
          </w:p>
          <w:p w14:paraId="21C00841" w14:textId="77777777" w:rsidR="00C57172" w:rsidRPr="006C5563" w:rsidRDefault="00A11CF5" w:rsidP="006C5563">
            <w:pPr>
              <w:pStyle w:val="ab"/>
              <w:widowControl/>
              <w:shd w:val="clear" w:color="auto" w:fill="FFFFFF"/>
              <w:spacing w:before="240" w:after="240" w:line="360" w:lineRule="auto"/>
              <w:ind w:leftChars="31" w:left="99" w:rightChars="70" w:right="224" w:firstLineChars="200" w:firstLine="560"/>
              <w:rPr>
                <w:rFonts w:eastAsia="等线"/>
                <w:kern w:val="0"/>
                <w:sz w:val="28"/>
                <w:szCs w:val="28"/>
                <w:lang w:eastAsia="zh"/>
              </w:rPr>
            </w:pPr>
            <w:r w:rsidRPr="006C5563">
              <w:rPr>
                <w:rFonts w:eastAsia="等线"/>
                <w:kern w:val="0"/>
                <w:sz w:val="28"/>
                <w:szCs w:val="28"/>
                <w:lang w:eastAsia="zh"/>
              </w:rPr>
              <w:t>三、条件保障方面，营造优良教学生态。出台激励政策，在师资配备、绩效分配等方面倾斜支持，保障教师开展现代学徒制、技能进阶培训等改革实践。优先配置场地与先进设备，全面保障各类实训中心、产业学院硬件需求。构建</w:t>
            </w:r>
            <w:r w:rsidRPr="006C5563">
              <w:rPr>
                <w:rFonts w:eastAsia="等线"/>
                <w:kern w:val="0"/>
                <w:sz w:val="28"/>
                <w:szCs w:val="28"/>
                <w:lang w:eastAsia="zh"/>
              </w:rPr>
              <w:t>“</w:t>
            </w:r>
            <w:r w:rsidRPr="006C5563">
              <w:rPr>
                <w:rFonts w:eastAsia="等线"/>
                <w:kern w:val="0"/>
                <w:sz w:val="28"/>
                <w:szCs w:val="28"/>
                <w:lang w:eastAsia="zh"/>
              </w:rPr>
              <w:t>以赛促教、以证促学</w:t>
            </w:r>
            <w:r w:rsidRPr="006C5563">
              <w:rPr>
                <w:rFonts w:eastAsia="等线"/>
                <w:kern w:val="0"/>
                <w:sz w:val="28"/>
                <w:szCs w:val="28"/>
                <w:lang w:eastAsia="zh"/>
              </w:rPr>
              <w:t>”</w:t>
            </w:r>
            <w:r w:rsidRPr="006C5563">
              <w:rPr>
                <w:rFonts w:eastAsia="等线"/>
                <w:kern w:val="0"/>
                <w:sz w:val="28"/>
                <w:szCs w:val="28"/>
                <w:lang w:eastAsia="zh"/>
              </w:rPr>
              <w:t>的质量文化，支持第三方考核与</w:t>
            </w:r>
            <w:r w:rsidRPr="006C5563">
              <w:rPr>
                <w:rFonts w:eastAsia="等线"/>
                <w:kern w:val="0"/>
                <w:sz w:val="28"/>
                <w:szCs w:val="28"/>
                <w:lang w:eastAsia="zh"/>
              </w:rPr>
              <w:t>1⁠+⁠X</w:t>
            </w:r>
            <w:r w:rsidRPr="006C5563">
              <w:rPr>
                <w:rFonts w:eastAsia="等线"/>
                <w:kern w:val="0"/>
                <w:sz w:val="28"/>
                <w:szCs w:val="28"/>
                <w:lang w:eastAsia="zh"/>
              </w:rPr>
              <w:t>证书试点，塑造卓越育人环境。</w:t>
            </w:r>
          </w:p>
          <w:p w14:paraId="5F095830" w14:textId="77777777" w:rsidR="00C57172" w:rsidRPr="006C5563" w:rsidRDefault="00A11CF5" w:rsidP="006C5563">
            <w:pPr>
              <w:pStyle w:val="ab"/>
              <w:widowControl/>
              <w:shd w:val="clear" w:color="auto" w:fill="FFFFFF"/>
              <w:spacing w:before="240" w:after="240"/>
              <w:ind w:leftChars="31" w:left="99" w:rightChars="70" w:right="224" w:firstLineChars="200" w:firstLine="560"/>
              <w:rPr>
                <w:rFonts w:eastAsia="等线"/>
                <w:kern w:val="0"/>
                <w:sz w:val="28"/>
                <w:szCs w:val="28"/>
                <w:lang w:eastAsia="zh"/>
              </w:rPr>
            </w:pPr>
            <w:r w:rsidRPr="006C5563">
              <w:rPr>
                <w:rFonts w:eastAsia="等线"/>
                <w:kern w:val="0"/>
                <w:sz w:val="28"/>
                <w:szCs w:val="28"/>
                <w:lang w:eastAsia="zh"/>
              </w:rPr>
              <w:t>我校充分发挥了规划者、推动者和保障者作用，为成果培育提供了坚实基础和系统性支撑。</w:t>
            </w:r>
          </w:p>
          <w:p w14:paraId="29ADAA70" w14:textId="77777777" w:rsidR="00C57172" w:rsidRDefault="00C57172" w:rsidP="006C5563">
            <w:pPr>
              <w:pStyle w:val="TableParagraph"/>
              <w:kinsoku w:val="0"/>
              <w:overflowPunct w:val="0"/>
              <w:ind w:leftChars="31" w:left="99" w:rightChars="70" w:right="224"/>
              <w:jc w:val="both"/>
              <w:rPr>
                <w:rFonts w:ascii="黑体" w:eastAsia="黑体" w:cs="黑体"/>
                <w:sz w:val="30"/>
                <w:szCs w:val="30"/>
              </w:rPr>
            </w:pPr>
          </w:p>
          <w:p w14:paraId="1D18BDF5" w14:textId="77777777" w:rsidR="00C57172" w:rsidRDefault="00C57172">
            <w:pPr>
              <w:pStyle w:val="TableParagraph"/>
              <w:kinsoku w:val="0"/>
              <w:overflowPunct w:val="0"/>
              <w:rPr>
                <w:rFonts w:ascii="黑体" w:eastAsia="黑体" w:cs="黑体"/>
                <w:sz w:val="30"/>
                <w:szCs w:val="30"/>
              </w:rPr>
            </w:pPr>
          </w:p>
          <w:p w14:paraId="3C522D5E" w14:textId="77777777" w:rsidR="00E2407D" w:rsidRDefault="00E2407D">
            <w:pPr>
              <w:pStyle w:val="TableParagraph"/>
              <w:kinsoku w:val="0"/>
              <w:overflowPunct w:val="0"/>
              <w:rPr>
                <w:rFonts w:ascii="黑体" w:eastAsia="黑体" w:cs="黑体"/>
                <w:sz w:val="30"/>
                <w:szCs w:val="30"/>
              </w:rPr>
            </w:pPr>
          </w:p>
          <w:p w14:paraId="10EDCB35" w14:textId="77777777" w:rsidR="008B08FD" w:rsidRDefault="008B08FD">
            <w:pPr>
              <w:pStyle w:val="TableParagraph"/>
              <w:kinsoku w:val="0"/>
              <w:overflowPunct w:val="0"/>
              <w:rPr>
                <w:rFonts w:ascii="黑体" w:eastAsia="黑体" w:cs="黑体"/>
                <w:sz w:val="30"/>
                <w:szCs w:val="30"/>
              </w:rPr>
            </w:pPr>
          </w:p>
          <w:p w14:paraId="54510F0A" w14:textId="77777777" w:rsidR="008B08FD" w:rsidRDefault="008B08FD">
            <w:pPr>
              <w:pStyle w:val="TableParagraph"/>
              <w:kinsoku w:val="0"/>
              <w:overflowPunct w:val="0"/>
              <w:rPr>
                <w:rFonts w:ascii="黑体" w:eastAsia="黑体" w:cs="黑体"/>
                <w:sz w:val="30"/>
                <w:szCs w:val="30"/>
              </w:rPr>
            </w:pPr>
          </w:p>
          <w:p w14:paraId="0AD0CC2B" w14:textId="77777777" w:rsidR="008B08FD" w:rsidRDefault="008B08FD">
            <w:pPr>
              <w:pStyle w:val="TableParagraph"/>
              <w:kinsoku w:val="0"/>
              <w:overflowPunct w:val="0"/>
              <w:rPr>
                <w:rFonts w:ascii="黑体" w:eastAsia="黑体" w:cs="黑体"/>
                <w:sz w:val="30"/>
                <w:szCs w:val="30"/>
              </w:rPr>
            </w:pPr>
          </w:p>
          <w:p w14:paraId="20967330" w14:textId="77777777" w:rsidR="008B08FD" w:rsidRDefault="008B08FD">
            <w:pPr>
              <w:pStyle w:val="TableParagraph"/>
              <w:kinsoku w:val="0"/>
              <w:overflowPunct w:val="0"/>
              <w:rPr>
                <w:rFonts w:ascii="黑体" w:eastAsia="黑体" w:cs="黑体"/>
                <w:sz w:val="30"/>
                <w:szCs w:val="30"/>
              </w:rPr>
            </w:pPr>
          </w:p>
          <w:p w14:paraId="5E28E092" w14:textId="77777777" w:rsidR="008B08FD" w:rsidRDefault="008B08FD">
            <w:pPr>
              <w:pStyle w:val="TableParagraph"/>
              <w:kinsoku w:val="0"/>
              <w:overflowPunct w:val="0"/>
              <w:rPr>
                <w:rFonts w:ascii="黑体" w:eastAsia="黑体" w:cs="黑体"/>
                <w:sz w:val="30"/>
                <w:szCs w:val="30"/>
              </w:rPr>
            </w:pPr>
          </w:p>
          <w:p w14:paraId="5CAE9B14" w14:textId="77777777" w:rsidR="008B08FD" w:rsidRDefault="008B08FD">
            <w:pPr>
              <w:pStyle w:val="TableParagraph"/>
              <w:kinsoku w:val="0"/>
              <w:overflowPunct w:val="0"/>
              <w:rPr>
                <w:rFonts w:ascii="黑体" w:eastAsia="黑体" w:cs="黑体"/>
                <w:sz w:val="30"/>
                <w:szCs w:val="30"/>
              </w:rPr>
            </w:pPr>
          </w:p>
          <w:p w14:paraId="50B417F4" w14:textId="77777777" w:rsidR="008B08FD" w:rsidRDefault="008B08FD">
            <w:pPr>
              <w:pStyle w:val="TableParagraph"/>
              <w:kinsoku w:val="0"/>
              <w:overflowPunct w:val="0"/>
              <w:rPr>
                <w:rFonts w:ascii="黑体" w:eastAsia="黑体" w:cs="黑体"/>
                <w:sz w:val="30"/>
                <w:szCs w:val="30"/>
              </w:rPr>
            </w:pPr>
          </w:p>
          <w:p w14:paraId="4D07932A" w14:textId="77777777" w:rsidR="008B08FD" w:rsidRDefault="008B08FD">
            <w:pPr>
              <w:pStyle w:val="TableParagraph"/>
              <w:kinsoku w:val="0"/>
              <w:overflowPunct w:val="0"/>
              <w:rPr>
                <w:rFonts w:ascii="黑体" w:eastAsia="黑体" w:cs="黑体"/>
                <w:sz w:val="30"/>
                <w:szCs w:val="30"/>
              </w:rPr>
            </w:pPr>
          </w:p>
          <w:p w14:paraId="73452A83" w14:textId="77777777" w:rsidR="00C57172" w:rsidRDefault="00C57172">
            <w:pPr>
              <w:pStyle w:val="TableParagraph"/>
              <w:kinsoku w:val="0"/>
              <w:overflowPunct w:val="0"/>
              <w:spacing w:before="5"/>
              <w:rPr>
                <w:rFonts w:ascii="黑体" w:eastAsia="黑体" w:cs="黑体"/>
                <w:sz w:val="25"/>
                <w:szCs w:val="25"/>
              </w:rPr>
            </w:pPr>
          </w:p>
          <w:p w14:paraId="3F7CE511" w14:textId="77777777" w:rsidR="00C57172" w:rsidRDefault="00A11CF5">
            <w:pPr>
              <w:pStyle w:val="TableParagraph"/>
              <w:kinsoku w:val="0"/>
              <w:overflowPunct w:val="0"/>
              <w:ind w:left="4363"/>
              <w:rPr>
                <w:sz w:val="30"/>
                <w:szCs w:val="30"/>
              </w:rPr>
            </w:pPr>
            <w:r>
              <w:rPr>
                <w:rFonts w:hint="eastAsia"/>
                <w:sz w:val="30"/>
                <w:szCs w:val="30"/>
              </w:rPr>
              <w:t>单位盖章</w:t>
            </w:r>
          </w:p>
          <w:p w14:paraId="356C9238" w14:textId="77777777" w:rsidR="00C57172" w:rsidRDefault="00C57172">
            <w:pPr>
              <w:pStyle w:val="TableParagraph"/>
              <w:kinsoku w:val="0"/>
              <w:overflowPunct w:val="0"/>
              <w:spacing w:before="8"/>
              <w:rPr>
                <w:rFonts w:ascii="黑体" w:eastAsia="黑体" w:cs="黑体"/>
                <w:sz w:val="32"/>
                <w:szCs w:val="32"/>
              </w:rPr>
            </w:pPr>
          </w:p>
          <w:p w14:paraId="62545F94" w14:textId="77777777" w:rsidR="00C57172" w:rsidRDefault="000647B2">
            <w:pPr>
              <w:pStyle w:val="TableParagraph"/>
              <w:tabs>
                <w:tab w:val="left" w:pos="899"/>
                <w:tab w:val="left" w:pos="1651"/>
              </w:tabs>
              <w:kinsoku w:val="0"/>
              <w:overflowPunct w:val="0"/>
              <w:ind w:right="244"/>
              <w:jc w:val="right"/>
              <w:rPr>
                <w:sz w:val="30"/>
                <w:szCs w:val="30"/>
              </w:rPr>
            </w:pPr>
            <w:r>
              <w:rPr>
                <w:rFonts w:hint="eastAsia"/>
                <w:sz w:val="30"/>
                <w:szCs w:val="30"/>
              </w:rPr>
              <w:t>2025年 9月</w:t>
            </w:r>
            <w:r>
              <w:rPr>
                <w:sz w:val="30"/>
                <w:szCs w:val="30"/>
              </w:rPr>
              <w:tab/>
            </w:r>
            <w:r>
              <w:rPr>
                <w:rFonts w:hint="eastAsia"/>
                <w:sz w:val="30"/>
                <w:szCs w:val="30"/>
              </w:rPr>
              <w:t>4日</w:t>
            </w:r>
          </w:p>
          <w:p w14:paraId="52B18F17" w14:textId="77777777" w:rsidR="008B08FD" w:rsidRDefault="008B08FD">
            <w:pPr>
              <w:pStyle w:val="TableParagraph"/>
              <w:tabs>
                <w:tab w:val="left" w:pos="899"/>
                <w:tab w:val="left" w:pos="1651"/>
              </w:tabs>
              <w:kinsoku w:val="0"/>
              <w:overflowPunct w:val="0"/>
              <w:ind w:right="244"/>
              <w:jc w:val="right"/>
              <w:rPr>
                <w:sz w:val="30"/>
                <w:szCs w:val="30"/>
              </w:rPr>
            </w:pPr>
          </w:p>
          <w:p w14:paraId="21324E67" w14:textId="45E5E397" w:rsidR="008B08FD" w:rsidRDefault="008B08FD">
            <w:pPr>
              <w:pStyle w:val="TableParagraph"/>
              <w:tabs>
                <w:tab w:val="left" w:pos="899"/>
                <w:tab w:val="left" w:pos="1651"/>
              </w:tabs>
              <w:kinsoku w:val="0"/>
              <w:overflowPunct w:val="0"/>
              <w:ind w:right="244"/>
              <w:jc w:val="right"/>
              <w:rPr>
                <w:sz w:val="30"/>
                <w:szCs w:val="30"/>
              </w:rPr>
            </w:pPr>
          </w:p>
        </w:tc>
      </w:tr>
    </w:tbl>
    <w:p w14:paraId="0C7F41B4" w14:textId="77777777" w:rsidR="00C57172" w:rsidRDefault="00C57172">
      <w:pPr>
        <w:rPr>
          <w:rFonts w:ascii="黑体" w:eastAsia="黑体" w:cs="黑体"/>
          <w:sz w:val="8"/>
          <w:szCs w:val="8"/>
        </w:rPr>
        <w:sectPr w:rsidR="00C57172">
          <w:pgSz w:w="11910" w:h="16840"/>
          <w:pgMar w:top="1500" w:right="1300" w:bottom="280" w:left="1300" w:header="720" w:footer="720" w:gutter="0"/>
          <w:cols w:space="720"/>
        </w:sectPr>
      </w:pPr>
    </w:p>
    <w:p w14:paraId="09085D5A" w14:textId="77777777" w:rsidR="00C57172" w:rsidRDefault="00C57172">
      <w:pPr>
        <w:pStyle w:val="a4"/>
        <w:kinsoku w:val="0"/>
        <w:overflowPunct w:val="0"/>
        <w:spacing w:before="3"/>
        <w:rPr>
          <w:rFonts w:ascii="黑体" w:eastAsia="黑体" w:cs="黑体"/>
          <w:sz w:val="8"/>
          <w:szCs w:val="8"/>
        </w:rPr>
      </w:pPr>
    </w:p>
    <w:tbl>
      <w:tblPr>
        <w:tblW w:w="8993" w:type="dxa"/>
        <w:tblInd w:w="161" w:type="dxa"/>
        <w:tblLayout w:type="fixed"/>
        <w:tblCellMar>
          <w:left w:w="0" w:type="dxa"/>
          <w:right w:w="0" w:type="dxa"/>
        </w:tblCellMar>
        <w:tblLook w:val="04A0" w:firstRow="1" w:lastRow="0" w:firstColumn="1" w:lastColumn="0" w:noHBand="0" w:noVBand="1"/>
      </w:tblPr>
      <w:tblGrid>
        <w:gridCol w:w="862"/>
        <w:gridCol w:w="720"/>
        <w:gridCol w:w="3497"/>
        <w:gridCol w:w="1701"/>
        <w:gridCol w:w="2213"/>
      </w:tblGrid>
      <w:tr w:rsidR="006115FF" w14:paraId="4FFC1703" w14:textId="77777777" w:rsidTr="00FB33A5">
        <w:trPr>
          <w:trHeight w:val="800"/>
        </w:trPr>
        <w:tc>
          <w:tcPr>
            <w:tcW w:w="1582" w:type="dxa"/>
            <w:gridSpan w:val="2"/>
            <w:tcBorders>
              <w:top w:val="single" w:sz="4" w:space="0" w:color="000000"/>
              <w:left w:val="single" w:sz="4" w:space="0" w:color="000000"/>
              <w:bottom w:val="single" w:sz="4" w:space="0" w:color="000000"/>
              <w:right w:val="single" w:sz="4" w:space="0" w:color="000000"/>
            </w:tcBorders>
            <w:vAlign w:val="center"/>
          </w:tcPr>
          <w:p w14:paraId="44ED09EC" w14:textId="77777777" w:rsidR="006115FF" w:rsidRDefault="006115FF" w:rsidP="00FB33A5">
            <w:pPr>
              <w:pStyle w:val="TableParagraph"/>
              <w:kinsoku w:val="0"/>
              <w:overflowPunct w:val="0"/>
              <w:spacing w:before="40"/>
              <w:ind w:left="230"/>
              <w:rPr>
                <w:rFonts w:ascii="楷体_GB2312" w:eastAsia="楷体_GB2312" w:hAnsi="楷体_GB2312" w:cs="楷体_GB2312" w:hint="eastAsia"/>
                <w:spacing w:val="-2"/>
                <w:sz w:val="28"/>
                <w:szCs w:val="28"/>
              </w:rPr>
            </w:pPr>
            <w:r>
              <w:rPr>
                <w:rFonts w:ascii="楷体_GB2312" w:eastAsia="楷体_GB2312" w:hAnsi="楷体_GB2312" w:cs="楷体_GB2312" w:hint="eastAsia"/>
                <w:spacing w:val="-2"/>
                <w:sz w:val="28"/>
                <w:szCs w:val="28"/>
              </w:rPr>
              <w:t>第二完成</w:t>
            </w:r>
          </w:p>
          <w:p w14:paraId="54A2741B" w14:textId="77777777" w:rsidR="006115FF" w:rsidRDefault="006115FF" w:rsidP="00FB33A5">
            <w:pPr>
              <w:pStyle w:val="TableParagraph"/>
              <w:kinsoku w:val="0"/>
              <w:overflowPunct w:val="0"/>
              <w:spacing w:before="42" w:line="339" w:lineRule="exact"/>
              <w:ind w:left="230"/>
              <w:rPr>
                <w:rFonts w:ascii="楷体_GB2312" w:eastAsia="楷体_GB2312" w:hAnsi="楷体_GB2312" w:cs="楷体_GB2312" w:hint="eastAsia"/>
                <w:spacing w:val="-2"/>
                <w:sz w:val="28"/>
                <w:szCs w:val="28"/>
              </w:rPr>
            </w:pPr>
            <w:r>
              <w:rPr>
                <w:rFonts w:ascii="楷体_GB2312" w:eastAsia="楷体_GB2312" w:hAnsi="楷体_GB2312" w:cs="楷体_GB2312" w:hint="eastAsia"/>
                <w:spacing w:val="-2"/>
                <w:sz w:val="28"/>
                <w:szCs w:val="28"/>
              </w:rPr>
              <w:t>单位名称</w:t>
            </w:r>
          </w:p>
        </w:tc>
        <w:tc>
          <w:tcPr>
            <w:tcW w:w="3497" w:type="dxa"/>
            <w:tcBorders>
              <w:top w:val="single" w:sz="4" w:space="0" w:color="000000"/>
              <w:left w:val="single" w:sz="4" w:space="0" w:color="000000"/>
              <w:bottom w:val="single" w:sz="4" w:space="0" w:color="000000"/>
              <w:right w:val="single" w:sz="4" w:space="0" w:color="000000"/>
            </w:tcBorders>
            <w:vAlign w:val="center"/>
          </w:tcPr>
          <w:p w14:paraId="774D13AF" w14:textId="237198CC" w:rsidR="006115FF" w:rsidRDefault="006115FF" w:rsidP="00FB33A5">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rPr>
              <w:t>佛山华数机器人有限公司</w:t>
            </w:r>
          </w:p>
        </w:tc>
        <w:tc>
          <w:tcPr>
            <w:tcW w:w="1701" w:type="dxa"/>
            <w:tcBorders>
              <w:top w:val="single" w:sz="4" w:space="0" w:color="000000"/>
              <w:left w:val="single" w:sz="4" w:space="0" w:color="000000"/>
              <w:bottom w:val="single" w:sz="4" w:space="0" w:color="000000"/>
              <w:right w:val="single" w:sz="4" w:space="0" w:color="000000"/>
            </w:tcBorders>
            <w:vAlign w:val="center"/>
          </w:tcPr>
          <w:p w14:paraId="62F925A5" w14:textId="77777777" w:rsidR="006115FF" w:rsidRDefault="006115FF" w:rsidP="00FB33A5">
            <w:pPr>
              <w:pStyle w:val="TableParagraph"/>
              <w:kinsoku w:val="0"/>
              <w:overflowPunct w:val="0"/>
              <w:spacing w:before="241"/>
              <w:ind w:left="244" w:right="236"/>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主管部门</w:t>
            </w:r>
          </w:p>
        </w:tc>
        <w:tc>
          <w:tcPr>
            <w:tcW w:w="2213" w:type="dxa"/>
            <w:tcBorders>
              <w:top w:val="single" w:sz="4" w:space="0" w:color="000000"/>
              <w:left w:val="single" w:sz="4" w:space="0" w:color="000000"/>
              <w:bottom w:val="single" w:sz="4" w:space="0" w:color="000000"/>
              <w:right w:val="single" w:sz="4" w:space="0" w:color="000000"/>
            </w:tcBorders>
            <w:vAlign w:val="center"/>
          </w:tcPr>
          <w:p w14:paraId="0B261B90" w14:textId="77777777" w:rsidR="006115FF" w:rsidRDefault="006115FF" w:rsidP="00FB33A5">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rPr>
              <w:t>工商管理局</w:t>
            </w:r>
          </w:p>
        </w:tc>
      </w:tr>
      <w:tr w:rsidR="006115FF" w14:paraId="2AFB0E9B" w14:textId="77777777" w:rsidTr="00FB33A5">
        <w:trPr>
          <w:trHeight w:val="827"/>
        </w:trPr>
        <w:tc>
          <w:tcPr>
            <w:tcW w:w="1582" w:type="dxa"/>
            <w:gridSpan w:val="2"/>
            <w:tcBorders>
              <w:top w:val="single" w:sz="4" w:space="0" w:color="000000"/>
              <w:left w:val="single" w:sz="4" w:space="0" w:color="000000"/>
              <w:bottom w:val="single" w:sz="4" w:space="0" w:color="000000"/>
              <w:right w:val="single" w:sz="4" w:space="0" w:color="000000"/>
            </w:tcBorders>
            <w:vAlign w:val="center"/>
          </w:tcPr>
          <w:p w14:paraId="150BB4AB" w14:textId="77777777" w:rsidR="006115FF" w:rsidRDefault="006115FF" w:rsidP="00FB33A5">
            <w:pPr>
              <w:pStyle w:val="TableParagraph"/>
              <w:kinsoku w:val="0"/>
              <w:overflowPunct w:val="0"/>
              <w:ind w:left="230"/>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联 系 人</w:t>
            </w:r>
          </w:p>
        </w:tc>
        <w:tc>
          <w:tcPr>
            <w:tcW w:w="3497" w:type="dxa"/>
            <w:tcBorders>
              <w:top w:val="single" w:sz="4" w:space="0" w:color="000000"/>
              <w:left w:val="single" w:sz="4" w:space="0" w:color="000000"/>
              <w:bottom w:val="single" w:sz="4" w:space="0" w:color="000000"/>
              <w:right w:val="single" w:sz="4" w:space="0" w:color="000000"/>
            </w:tcBorders>
            <w:vAlign w:val="center"/>
          </w:tcPr>
          <w:p w14:paraId="7D1ED125" w14:textId="77777777" w:rsidR="006115FF" w:rsidRDefault="006115FF" w:rsidP="00FB33A5">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rPr>
              <w:t>杨冲</w:t>
            </w:r>
          </w:p>
        </w:tc>
        <w:tc>
          <w:tcPr>
            <w:tcW w:w="1701" w:type="dxa"/>
            <w:tcBorders>
              <w:top w:val="single" w:sz="4" w:space="0" w:color="000000"/>
              <w:left w:val="single" w:sz="4" w:space="0" w:color="000000"/>
              <w:bottom w:val="single" w:sz="4" w:space="0" w:color="000000"/>
              <w:right w:val="single" w:sz="4" w:space="0" w:color="000000"/>
            </w:tcBorders>
            <w:vAlign w:val="center"/>
          </w:tcPr>
          <w:p w14:paraId="224A6E28" w14:textId="77777777" w:rsidR="006115FF" w:rsidRDefault="006115FF" w:rsidP="00FB33A5">
            <w:pPr>
              <w:pStyle w:val="TableParagraph"/>
              <w:kinsoku w:val="0"/>
              <w:overflowPunct w:val="0"/>
              <w:ind w:left="244" w:right="234"/>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职务</w:t>
            </w:r>
          </w:p>
        </w:tc>
        <w:tc>
          <w:tcPr>
            <w:tcW w:w="2213" w:type="dxa"/>
            <w:tcBorders>
              <w:top w:val="single" w:sz="4" w:space="0" w:color="000000"/>
              <w:left w:val="single" w:sz="4" w:space="0" w:color="000000"/>
              <w:bottom w:val="single" w:sz="4" w:space="0" w:color="000000"/>
              <w:right w:val="single" w:sz="4" w:space="0" w:color="000000"/>
            </w:tcBorders>
            <w:vAlign w:val="center"/>
          </w:tcPr>
          <w:p w14:paraId="1C70B5CC" w14:textId="77777777" w:rsidR="006115FF" w:rsidRDefault="006115FF" w:rsidP="00FB33A5">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rPr>
              <w:t>教育事业部部长</w:t>
            </w:r>
          </w:p>
        </w:tc>
      </w:tr>
      <w:tr w:rsidR="006115FF" w14:paraId="53492CDC" w14:textId="77777777" w:rsidTr="00FB33A5">
        <w:trPr>
          <w:trHeight w:val="890"/>
        </w:trPr>
        <w:tc>
          <w:tcPr>
            <w:tcW w:w="1582" w:type="dxa"/>
            <w:gridSpan w:val="2"/>
            <w:tcBorders>
              <w:top w:val="single" w:sz="4" w:space="0" w:color="000000"/>
              <w:left w:val="single" w:sz="4" w:space="0" w:color="000000"/>
              <w:bottom w:val="single" w:sz="4" w:space="0" w:color="000000"/>
              <w:right w:val="single" w:sz="4" w:space="0" w:color="000000"/>
            </w:tcBorders>
            <w:vAlign w:val="center"/>
          </w:tcPr>
          <w:p w14:paraId="7C6C0C53" w14:textId="77777777" w:rsidR="006115FF" w:rsidRDefault="006115FF" w:rsidP="00FB33A5">
            <w:pPr>
              <w:pStyle w:val="TableParagraph"/>
              <w:kinsoku w:val="0"/>
              <w:overflowPunct w:val="0"/>
              <w:ind w:left="230"/>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办公电话</w:t>
            </w:r>
          </w:p>
        </w:tc>
        <w:tc>
          <w:tcPr>
            <w:tcW w:w="3497" w:type="dxa"/>
            <w:tcBorders>
              <w:top w:val="single" w:sz="4" w:space="0" w:color="000000"/>
              <w:left w:val="single" w:sz="4" w:space="0" w:color="000000"/>
              <w:bottom w:val="single" w:sz="4" w:space="0" w:color="000000"/>
              <w:right w:val="single" w:sz="4" w:space="0" w:color="000000"/>
            </w:tcBorders>
            <w:vAlign w:val="center"/>
          </w:tcPr>
          <w:p w14:paraId="5821B8F2" w14:textId="77777777" w:rsidR="006115FF" w:rsidRDefault="006115FF" w:rsidP="00FB33A5">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rPr>
              <w:t>0757-85212390</w:t>
            </w:r>
          </w:p>
        </w:tc>
        <w:tc>
          <w:tcPr>
            <w:tcW w:w="1701" w:type="dxa"/>
            <w:tcBorders>
              <w:top w:val="single" w:sz="4" w:space="0" w:color="000000"/>
              <w:left w:val="single" w:sz="4" w:space="0" w:color="000000"/>
              <w:bottom w:val="single" w:sz="4" w:space="0" w:color="000000"/>
              <w:right w:val="single" w:sz="4" w:space="0" w:color="000000"/>
            </w:tcBorders>
            <w:vAlign w:val="center"/>
          </w:tcPr>
          <w:p w14:paraId="20C1123A" w14:textId="77777777" w:rsidR="006115FF" w:rsidRDefault="006115FF" w:rsidP="00FB33A5">
            <w:pPr>
              <w:pStyle w:val="TableParagraph"/>
              <w:kinsoku w:val="0"/>
              <w:overflowPunct w:val="0"/>
              <w:ind w:left="244" w:right="234"/>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手机</w:t>
            </w:r>
          </w:p>
        </w:tc>
        <w:tc>
          <w:tcPr>
            <w:tcW w:w="2213" w:type="dxa"/>
            <w:tcBorders>
              <w:top w:val="single" w:sz="4" w:space="0" w:color="000000"/>
              <w:left w:val="single" w:sz="4" w:space="0" w:color="000000"/>
              <w:bottom w:val="single" w:sz="4" w:space="0" w:color="000000"/>
              <w:right w:val="single" w:sz="4" w:space="0" w:color="000000"/>
            </w:tcBorders>
            <w:vAlign w:val="center"/>
          </w:tcPr>
          <w:p w14:paraId="29E50DA5" w14:textId="77777777" w:rsidR="006115FF" w:rsidRDefault="006115FF" w:rsidP="00FB33A5">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rPr>
              <w:t>18060364567</w:t>
            </w:r>
          </w:p>
        </w:tc>
      </w:tr>
      <w:tr w:rsidR="006115FF" w14:paraId="4A5F9404" w14:textId="77777777" w:rsidTr="00FB33A5">
        <w:trPr>
          <w:trHeight w:val="1015"/>
        </w:trPr>
        <w:tc>
          <w:tcPr>
            <w:tcW w:w="1582" w:type="dxa"/>
            <w:gridSpan w:val="2"/>
            <w:tcBorders>
              <w:top w:val="single" w:sz="4" w:space="0" w:color="000000"/>
              <w:left w:val="single" w:sz="4" w:space="0" w:color="000000"/>
              <w:bottom w:val="single" w:sz="4" w:space="0" w:color="000000"/>
              <w:right w:val="single" w:sz="4" w:space="0" w:color="000000"/>
            </w:tcBorders>
            <w:vAlign w:val="center"/>
          </w:tcPr>
          <w:p w14:paraId="394ADD6C" w14:textId="77777777" w:rsidR="006115FF" w:rsidRDefault="006115FF" w:rsidP="00FB33A5">
            <w:pPr>
              <w:pStyle w:val="TableParagraph"/>
              <w:kinsoku w:val="0"/>
              <w:overflowPunct w:val="0"/>
              <w:ind w:left="230"/>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通讯地址</w:t>
            </w:r>
          </w:p>
        </w:tc>
        <w:tc>
          <w:tcPr>
            <w:tcW w:w="3497" w:type="dxa"/>
            <w:tcBorders>
              <w:top w:val="single" w:sz="4" w:space="0" w:color="000000"/>
              <w:left w:val="single" w:sz="4" w:space="0" w:color="000000"/>
              <w:bottom w:val="single" w:sz="4" w:space="0" w:color="000000"/>
              <w:right w:val="single" w:sz="4" w:space="0" w:color="000000"/>
            </w:tcBorders>
            <w:vAlign w:val="center"/>
          </w:tcPr>
          <w:p w14:paraId="081D487C" w14:textId="77777777" w:rsidR="006115FF" w:rsidRDefault="006115FF" w:rsidP="00FB33A5">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rPr>
              <w:t>佛山市南海区狮山镇桃园东路</w:t>
            </w:r>
            <w:r>
              <w:rPr>
                <w:rFonts w:ascii="Times New Roman" w:eastAsia="等线" w:cs="Times New Roman" w:hint="eastAsia"/>
                <w:sz w:val="28"/>
                <w:szCs w:val="28"/>
              </w:rPr>
              <w:t>60</w:t>
            </w:r>
            <w:r>
              <w:rPr>
                <w:rFonts w:ascii="Times New Roman" w:eastAsia="等线" w:cs="Times New Roman" w:hint="eastAsia"/>
                <w:sz w:val="28"/>
                <w:szCs w:val="28"/>
              </w:rPr>
              <w:t>号</w:t>
            </w:r>
          </w:p>
        </w:tc>
        <w:tc>
          <w:tcPr>
            <w:tcW w:w="1701" w:type="dxa"/>
            <w:tcBorders>
              <w:top w:val="single" w:sz="4" w:space="0" w:color="000000"/>
              <w:left w:val="single" w:sz="4" w:space="0" w:color="000000"/>
              <w:bottom w:val="single" w:sz="4" w:space="0" w:color="000000"/>
              <w:right w:val="single" w:sz="4" w:space="0" w:color="000000"/>
            </w:tcBorders>
            <w:vAlign w:val="center"/>
          </w:tcPr>
          <w:p w14:paraId="66728520" w14:textId="77777777" w:rsidR="006115FF" w:rsidRDefault="006115FF" w:rsidP="00FB33A5">
            <w:pPr>
              <w:pStyle w:val="TableParagraph"/>
              <w:kinsoku w:val="0"/>
              <w:overflowPunct w:val="0"/>
              <w:ind w:left="244" w:right="236"/>
              <w:jc w:val="center"/>
              <w:rPr>
                <w:rFonts w:ascii="楷体_GB2312" w:eastAsia="楷体_GB2312" w:hAnsi="楷体_GB2312" w:cs="楷体_GB2312" w:hint="eastAsia"/>
                <w:sz w:val="28"/>
                <w:szCs w:val="28"/>
              </w:rPr>
            </w:pPr>
            <w:r>
              <w:rPr>
                <w:rFonts w:ascii="楷体_GB2312" w:eastAsia="楷体_GB2312" w:hAnsi="楷体_GB2312" w:cs="楷体_GB2312" w:hint="eastAsia"/>
                <w:sz w:val="28"/>
                <w:szCs w:val="28"/>
              </w:rPr>
              <w:t>电子邮箱</w:t>
            </w:r>
          </w:p>
        </w:tc>
        <w:tc>
          <w:tcPr>
            <w:tcW w:w="2213" w:type="dxa"/>
            <w:tcBorders>
              <w:top w:val="single" w:sz="4" w:space="0" w:color="000000"/>
              <w:left w:val="single" w:sz="4" w:space="0" w:color="000000"/>
              <w:bottom w:val="single" w:sz="4" w:space="0" w:color="000000"/>
              <w:right w:val="single" w:sz="4" w:space="0" w:color="000000"/>
            </w:tcBorders>
            <w:vAlign w:val="center"/>
          </w:tcPr>
          <w:p w14:paraId="526A12C9" w14:textId="77777777" w:rsidR="006115FF" w:rsidRDefault="006115FF" w:rsidP="00FB33A5">
            <w:pPr>
              <w:pStyle w:val="TableParagraph"/>
              <w:kinsoku w:val="0"/>
              <w:overflowPunct w:val="0"/>
              <w:rPr>
                <w:rFonts w:ascii="Times New Roman" w:eastAsia="等线" w:cs="Times New Roman"/>
                <w:sz w:val="28"/>
                <w:szCs w:val="28"/>
              </w:rPr>
            </w:pPr>
            <w:r>
              <w:rPr>
                <w:rFonts w:ascii="Times New Roman" w:eastAsia="等线" w:cs="Times New Roman" w:hint="eastAsia"/>
                <w:sz w:val="28"/>
                <w:szCs w:val="28"/>
              </w:rPr>
              <w:t>307077568@qq.com</w:t>
            </w:r>
          </w:p>
        </w:tc>
      </w:tr>
      <w:tr w:rsidR="006115FF" w14:paraId="3970B1D6" w14:textId="77777777" w:rsidTr="00FB33A5">
        <w:trPr>
          <w:trHeight w:val="7787"/>
        </w:trPr>
        <w:tc>
          <w:tcPr>
            <w:tcW w:w="862" w:type="dxa"/>
            <w:tcBorders>
              <w:top w:val="single" w:sz="4" w:space="0" w:color="000000"/>
              <w:left w:val="single" w:sz="4" w:space="0" w:color="000000"/>
              <w:bottom w:val="single" w:sz="4" w:space="0" w:color="000000"/>
              <w:right w:val="single" w:sz="4" w:space="0" w:color="000000"/>
            </w:tcBorders>
          </w:tcPr>
          <w:p w14:paraId="4FBE45FA" w14:textId="77777777" w:rsidR="006115FF" w:rsidRDefault="006115FF" w:rsidP="00FB33A5">
            <w:pPr>
              <w:pStyle w:val="TableParagraph"/>
              <w:kinsoku w:val="0"/>
              <w:overflowPunct w:val="0"/>
              <w:rPr>
                <w:rFonts w:ascii="黑体" w:eastAsia="黑体" w:cs="黑体"/>
                <w:sz w:val="30"/>
                <w:szCs w:val="30"/>
              </w:rPr>
            </w:pPr>
          </w:p>
          <w:p w14:paraId="518F7092" w14:textId="77777777" w:rsidR="006115FF" w:rsidRDefault="006115FF" w:rsidP="00FB33A5">
            <w:pPr>
              <w:pStyle w:val="TableParagraph"/>
              <w:kinsoku w:val="0"/>
              <w:overflowPunct w:val="0"/>
              <w:rPr>
                <w:rFonts w:ascii="黑体" w:eastAsia="黑体" w:cs="黑体"/>
                <w:sz w:val="30"/>
                <w:szCs w:val="30"/>
              </w:rPr>
            </w:pPr>
          </w:p>
          <w:p w14:paraId="06DE6856" w14:textId="77777777" w:rsidR="006115FF" w:rsidRDefault="006115FF" w:rsidP="00FB33A5">
            <w:pPr>
              <w:pStyle w:val="TableParagraph"/>
              <w:kinsoku w:val="0"/>
              <w:overflowPunct w:val="0"/>
              <w:rPr>
                <w:rFonts w:ascii="黑体" w:eastAsia="黑体" w:cs="黑体"/>
                <w:sz w:val="30"/>
                <w:szCs w:val="30"/>
              </w:rPr>
            </w:pPr>
          </w:p>
          <w:p w14:paraId="1D554FCF" w14:textId="77777777" w:rsidR="006115FF" w:rsidRDefault="006115FF" w:rsidP="00FB33A5">
            <w:pPr>
              <w:pStyle w:val="TableParagraph"/>
              <w:kinsoku w:val="0"/>
              <w:overflowPunct w:val="0"/>
              <w:rPr>
                <w:rFonts w:ascii="黑体" w:eastAsia="黑体" w:cs="黑体"/>
                <w:sz w:val="30"/>
                <w:szCs w:val="30"/>
              </w:rPr>
            </w:pPr>
          </w:p>
          <w:p w14:paraId="6CE38440" w14:textId="77777777" w:rsidR="006115FF" w:rsidRDefault="006115FF" w:rsidP="00FB33A5">
            <w:pPr>
              <w:pStyle w:val="TableParagraph"/>
              <w:kinsoku w:val="0"/>
              <w:overflowPunct w:val="0"/>
              <w:rPr>
                <w:rFonts w:ascii="黑体" w:eastAsia="黑体" w:cs="黑体"/>
                <w:sz w:val="30"/>
                <w:szCs w:val="30"/>
              </w:rPr>
            </w:pPr>
          </w:p>
          <w:p w14:paraId="6F557319" w14:textId="77777777" w:rsidR="006115FF" w:rsidRDefault="006115FF" w:rsidP="00FB33A5">
            <w:pPr>
              <w:pStyle w:val="TableParagraph"/>
              <w:kinsoku w:val="0"/>
              <w:overflowPunct w:val="0"/>
              <w:rPr>
                <w:rFonts w:ascii="黑体" w:eastAsia="黑体" w:cs="黑体"/>
                <w:sz w:val="30"/>
                <w:szCs w:val="30"/>
              </w:rPr>
            </w:pPr>
          </w:p>
          <w:p w14:paraId="3C2D7CFE" w14:textId="77777777" w:rsidR="006115FF" w:rsidRDefault="006115FF" w:rsidP="00FB33A5">
            <w:pPr>
              <w:pStyle w:val="TableParagraph"/>
              <w:kinsoku w:val="0"/>
              <w:overflowPunct w:val="0"/>
              <w:rPr>
                <w:rFonts w:ascii="黑体" w:eastAsia="黑体" w:cs="黑体"/>
                <w:sz w:val="30"/>
                <w:szCs w:val="30"/>
              </w:rPr>
            </w:pPr>
          </w:p>
          <w:p w14:paraId="3821004E" w14:textId="77777777" w:rsidR="006115FF" w:rsidRDefault="006115FF" w:rsidP="00FB33A5">
            <w:pPr>
              <w:pStyle w:val="TableParagraph"/>
              <w:kinsoku w:val="0"/>
              <w:overflowPunct w:val="0"/>
              <w:rPr>
                <w:rFonts w:ascii="黑体" w:eastAsia="黑体" w:cs="黑体"/>
                <w:sz w:val="30"/>
                <w:szCs w:val="30"/>
              </w:rPr>
            </w:pPr>
          </w:p>
          <w:p w14:paraId="6515769E" w14:textId="77777777" w:rsidR="006115FF" w:rsidRDefault="006115FF" w:rsidP="00FB33A5">
            <w:pPr>
              <w:pStyle w:val="TableParagraph"/>
              <w:kinsoku w:val="0"/>
              <w:overflowPunct w:val="0"/>
              <w:spacing w:line="249" w:lineRule="auto"/>
              <w:ind w:left="281" w:right="268"/>
              <w:jc w:val="both"/>
              <w:rPr>
                <w:rFonts w:ascii="楷体_GB2312" w:eastAsia="楷体_GB2312" w:hAnsi="楷体_GB2312" w:cs="楷体_GB2312" w:hint="eastAsia"/>
                <w:sz w:val="30"/>
                <w:szCs w:val="30"/>
              </w:rPr>
            </w:pPr>
          </w:p>
          <w:p w14:paraId="037473C7" w14:textId="77777777" w:rsidR="006115FF" w:rsidRDefault="006115FF" w:rsidP="00FB33A5">
            <w:pPr>
              <w:pStyle w:val="TableParagraph"/>
              <w:kinsoku w:val="0"/>
              <w:overflowPunct w:val="0"/>
              <w:spacing w:line="249" w:lineRule="auto"/>
              <w:ind w:left="281" w:right="268"/>
              <w:jc w:val="both"/>
              <w:rPr>
                <w:rFonts w:ascii="楷体_GB2312" w:eastAsia="楷体_GB2312" w:hAnsi="楷体_GB2312" w:cs="楷体_GB2312" w:hint="eastAsia"/>
                <w:sz w:val="30"/>
                <w:szCs w:val="30"/>
              </w:rPr>
            </w:pPr>
          </w:p>
          <w:p w14:paraId="258A4DBF" w14:textId="77777777" w:rsidR="006115FF" w:rsidRDefault="006115FF" w:rsidP="00FB33A5">
            <w:pPr>
              <w:pStyle w:val="TableParagraph"/>
              <w:kinsoku w:val="0"/>
              <w:overflowPunct w:val="0"/>
              <w:spacing w:line="249" w:lineRule="auto"/>
              <w:ind w:left="281" w:right="268"/>
              <w:jc w:val="both"/>
              <w:rPr>
                <w:sz w:val="30"/>
                <w:szCs w:val="30"/>
              </w:rPr>
            </w:pPr>
            <w:r>
              <w:rPr>
                <w:rFonts w:ascii="楷体_GB2312" w:eastAsia="楷体_GB2312" w:hAnsi="楷体_GB2312" w:cs="楷体_GB2312" w:hint="eastAsia"/>
                <w:sz w:val="30"/>
                <w:szCs w:val="30"/>
              </w:rPr>
              <w:t>主要贡献</w:t>
            </w:r>
          </w:p>
        </w:tc>
        <w:tc>
          <w:tcPr>
            <w:tcW w:w="8131" w:type="dxa"/>
            <w:gridSpan w:val="4"/>
            <w:tcBorders>
              <w:top w:val="single" w:sz="4" w:space="0" w:color="000000"/>
              <w:left w:val="single" w:sz="4" w:space="0" w:color="000000"/>
              <w:bottom w:val="single" w:sz="4" w:space="0" w:color="000000"/>
              <w:right w:val="single" w:sz="4" w:space="0" w:color="000000"/>
            </w:tcBorders>
          </w:tcPr>
          <w:p w14:paraId="45D5518F" w14:textId="77777777" w:rsidR="006115FF" w:rsidRDefault="006115FF" w:rsidP="00FB33A5">
            <w:pPr>
              <w:pStyle w:val="TableParagraph"/>
              <w:kinsoku w:val="0"/>
              <w:overflowPunct w:val="0"/>
              <w:rPr>
                <w:rFonts w:ascii="黑体" w:eastAsia="黑体" w:cs="黑体"/>
                <w:sz w:val="30"/>
                <w:szCs w:val="30"/>
              </w:rPr>
            </w:pPr>
          </w:p>
          <w:p w14:paraId="23A6A521" w14:textId="77777777" w:rsidR="006115FF" w:rsidRDefault="006115FF" w:rsidP="00211E7F">
            <w:pPr>
              <w:pStyle w:val="TableParagraph"/>
              <w:kinsoku w:val="0"/>
              <w:overflowPunct w:val="0"/>
              <w:spacing w:line="420" w:lineRule="auto"/>
              <w:ind w:leftChars="31" w:left="99" w:rightChars="67" w:right="214" w:firstLineChars="156" w:firstLine="437"/>
              <w:jc w:val="both"/>
              <w:rPr>
                <w:rFonts w:ascii="宋体" w:eastAsia="宋体" w:hAnsi="宋体" w:cs="黑体" w:hint="eastAsia"/>
                <w:sz w:val="28"/>
                <w:szCs w:val="28"/>
              </w:rPr>
            </w:pPr>
            <w:r>
              <w:rPr>
                <w:rFonts w:ascii="宋体" w:eastAsia="宋体" w:hAnsi="宋体" w:cs="黑体"/>
                <w:sz w:val="28"/>
                <w:szCs w:val="28"/>
              </w:rPr>
              <w:t>佛山华数机器人有限公司作为本成果的第二完成单位，主要贡献包括以下几个方面：</w:t>
            </w:r>
          </w:p>
          <w:p w14:paraId="4B19B615" w14:textId="77777777" w:rsidR="006115FF" w:rsidRDefault="006115FF" w:rsidP="00211E7F">
            <w:pPr>
              <w:pStyle w:val="TableParagraph"/>
              <w:numPr>
                <w:ilvl w:val="0"/>
                <w:numId w:val="4"/>
              </w:numPr>
              <w:kinsoku w:val="0"/>
              <w:overflowPunct w:val="0"/>
              <w:spacing w:line="420" w:lineRule="auto"/>
              <w:ind w:leftChars="31" w:left="99" w:rightChars="67" w:right="214" w:firstLineChars="156" w:firstLine="439"/>
              <w:jc w:val="both"/>
              <w:rPr>
                <w:rFonts w:ascii="宋体" w:eastAsia="宋体" w:hAnsi="宋体" w:cs="黑体" w:hint="eastAsia"/>
                <w:sz w:val="28"/>
                <w:szCs w:val="28"/>
              </w:rPr>
            </w:pPr>
            <w:r>
              <w:rPr>
                <w:rFonts w:ascii="宋体" w:eastAsia="宋体" w:hAnsi="宋体" w:cs="黑体"/>
                <w:b/>
                <w:bCs/>
                <w:sz w:val="28"/>
                <w:szCs w:val="28"/>
              </w:rPr>
              <w:t>资金与设备投入</w:t>
            </w:r>
            <w:r>
              <w:rPr>
                <w:rFonts w:ascii="宋体" w:eastAsia="宋体" w:hAnsi="宋体" w:cs="黑体"/>
                <w:sz w:val="28"/>
                <w:szCs w:val="28"/>
              </w:rPr>
              <w:t>：</w:t>
            </w:r>
            <w:r>
              <w:rPr>
                <w:rFonts w:ascii="宋体" w:eastAsia="宋体" w:hAnsi="宋体" w:cs="黑体"/>
                <w:sz w:val="28"/>
                <w:szCs w:val="28"/>
              </w:rPr>
              <w:br/>
            </w:r>
            <w:r>
              <w:rPr>
                <w:rFonts w:ascii="宋体" w:eastAsia="宋体" w:hAnsi="宋体" w:cs="黑体" w:hint="eastAsia"/>
                <w:sz w:val="28"/>
                <w:szCs w:val="28"/>
              </w:rPr>
              <w:t xml:space="preserve">    </w:t>
            </w:r>
            <w:r>
              <w:rPr>
                <w:rFonts w:ascii="宋体" w:eastAsia="宋体" w:hAnsi="宋体" w:cs="黑体"/>
                <w:sz w:val="28"/>
                <w:szCs w:val="28"/>
              </w:rPr>
              <w:t>华数机器人累计投入设备价值700余万元，占实训设备总值的45%，显著提升了实训基地的先进性与实用性，支持建设了包括“工业4.0智能制造数字化虚拟工厂”在内的多个高规格实训中心。</w:t>
            </w:r>
          </w:p>
          <w:p w14:paraId="346B2E54" w14:textId="77777777" w:rsidR="006115FF" w:rsidRDefault="006115FF" w:rsidP="00211E7F">
            <w:pPr>
              <w:pStyle w:val="TableParagraph"/>
              <w:numPr>
                <w:ilvl w:val="0"/>
                <w:numId w:val="4"/>
              </w:numPr>
              <w:kinsoku w:val="0"/>
              <w:overflowPunct w:val="0"/>
              <w:spacing w:line="420" w:lineRule="auto"/>
              <w:ind w:leftChars="31" w:left="99" w:rightChars="67" w:right="214" w:firstLineChars="156" w:firstLine="439"/>
              <w:jc w:val="both"/>
              <w:rPr>
                <w:rFonts w:ascii="宋体" w:eastAsia="宋体" w:hAnsi="宋体" w:cs="黑体" w:hint="eastAsia"/>
                <w:sz w:val="28"/>
                <w:szCs w:val="28"/>
              </w:rPr>
            </w:pPr>
            <w:r>
              <w:rPr>
                <w:rFonts w:ascii="宋体" w:eastAsia="宋体" w:hAnsi="宋体" w:cs="黑体"/>
                <w:b/>
                <w:bCs/>
                <w:sz w:val="28"/>
                <w:szCs w:val="28"/>
              </w:rPr>
              <w:t>共建实训基地与运营机制创新</w:t>
            </w:r>
            <w:r>
              <w:rPr>
                <w:rFonts w:ascii="宋体" w:eastAsia="宋体" w:hAnsi="宋体" w:cs="黑体"/>
                <w:sz w:val="28"/>
                <w:szCs w:val="28"/>
              </w:rPr>
              <w:t>：</w:t>
            </w:r>
            <w:r>
              <w:rPr>
                <w:rFonts w:ascii="宋体" w:eastAsia="宋体" w:hAnsi="宋体" w:cs="黑体"/>
                <w:sz w:val="28"/>
                <w:szCs w:val="28"/>
              </w:rPr>
              <w:br/>
            </w:r>
            <w:r>
              <w:rPr>
                <w:rFonts w:ascii="宋体" w:eastAsia="宋体" w:hAnsi="宋体" w:cs="黑体" w:hint="eastAsia"/>
                <w:sz w:val="28"/>
                <w:szCs w:val="28"/>
              </w:rPr>
              <w:t xml:space="preserve">    </w:t>
            </w:r>
            <w:r>
              <w:rPr>
                <w:rFonts w:ascii="宋体" w:eastAsia="宋体" w:hAnsi="宋体" w:cs="黑体"/>
                <w:sz w:val="28"/>
                <w:szCs w:val="28"/>
              </w:rPr>
              <w:t>与学校共建“佛山市华数智造公共实训中心”，采用“2+2+2N”校企共建共管模式，推动实训基地的第三方独立运营，实现设备共享、资源开放，年服务超1600人次，有效提升设备利用率和资源共享水平。</w:t>
            </w:r>
          </w:p>
          <w:p w14:paraId="0EDD192C" w14:textId="77777777" w:rsidR="006115FF" w:rsidRDefault="006115FF" w:rsidP="00211E7F">
            <w:pPr>
              <w:pStyle w:val="TableParagraph"/>
              <w:numPr>
                <w:ilvl w:val="0"/>
                <w:numId w:val="4"/>
              </w:numPr>
              <w:kinsoku w:val="0"/>
              <w:overflowPunct w:val="0"/>
              <w:spacing w:line="420" w:lineRule="auto"/>
              <w:ind w:leftChars="31" w:left="99" w:rightChars="67" w:right="214" w:firstLineChars="156" w:firstLine="439"/>
              <w:jc w:val="both"/>
              <w:rPr>
                <w:rFonts w:ascii="宋体" w:eastAsia="宋体" w:hAnsi="宋体" w:cs="黑体" w:hint="eastAsia"/>
                <w:sz w:val="28"/>
                <w:szCs w:val="28"/>
              </w:rPr>
            </w:pPr>
            <w:r>
              <w:rPr>
                <w:rFonts w:ascii="宋体" w:eastAsia="宋体" w:hAnsi="宋体" w:cs="黑体"/>
                <w:b/>
                <w:bCs/>
                <w:sz w:val="28"/>
                <w:szCs w:val="28"/>
              </w:rPr>
              <w:t>参与人才培养与课程开发</w:t>
            </w:r>
            <w:r>
              <w:rPr>
                <w:rFonts w:ascii="宋体" w:eastAsia="宋体" w:hAnsi="宋体" w:cs="黑体"/>
                <w:sz w:val="28"/>
                <w:szCs w:val="28"/>
              </w:rPr>
              <w:t>：</w:t>
            </w:r>
            <w:r>
              <w:rPr>
                <w:rFonts w:ascii="宋体" w:eastAsia="宋体" w:hAnsi="宋体" w:cs="黑体"/>
                <w:sz w:val="28"/>
                <w:szCs w:val="28"/>
              </w:rPr>
              <w:br/>
            </w:r>
            <w:r>
              <w:rPr>
                <w:rFonts w:ascii="宋体" w:eastAsia="宋体" w:hAnsi="宋体" w:cs="黑体" w:hint="eastAsia"/>
                <w:sz w:val="28"/>
                <w:szCs w:val="28"/>
              </w:rPr>
              <w:t xml:space="preserve">    </w:t>
            </w:r>
            <w:r>
              <w:rPr>
                <w:rFonts w:ascii="宋体" w:eastAsia="宋体" w:hAnsi="宋体" w:cs="黑体"/>
                <w:sz w:val="28"/>
                <w:szCs w:val="28"/>
              </w:rPr>
              <w:t>华数机器人派出高级工程师等企业技术骨干56人担任兼职教师，参与课程教学、项目指导与教材开发，将企业真实项目（</w:t>
            </w:r>
            <w:r>
              <w:rPr>
                <w:rFonts w:ascii="宋体" w:eastAsia="宋体" w:hAnsi="宋体" w:cs="黑体"/>
                <w:sz w:val="28"/>
                <w:szCs w:val="28"/>
              </w:rPr>
              <w:lastRenderedPageBreak/>
              <w:t>如“SCARA机器人控制系统研发”）转化为教学案例，推动“岗课赛证”融通课程体系建设。</w:t>
            </w:r>
          </w:p>
          <w:p w14:paraId="531B597E" w14:textId="77777777" w:rsidR="006115FF" w:rsidRDefault="006115FF" w:rsidP="00211E7F">
            <w:pPr>
              <w:pStyle w:val="TableParagraph"/>
              <w:numPr>
                <w:ilvl w:val="0"/>
                <w:numId w:val="4"/>
              </w:numPr>
              <w:kinsoku w:val="0"/>
              <w:overflowPunct w:val="0"/>
              <w:spacing w:line="420" w:lineRule="auto"/>
              <w:ind w:leftChars="31" w:left="99" w:rightChars="67" w:right="214" w:firstLineChars="156" w:firstLine="439"/>
              <w:jc w:val="both"/>
              <w:rPr>
                <w:rFonts w:ascii="宋体" w:eastAsia="宋体" w:hAnsi="宋体" w:cs="黑体" w:hint="eastAsia"/>
                <w:sz w:val="28"/>
                <w:szCs w:val="28"/>
              </w:rPr>
            </w:pPr>
            <w:r>
              <w:rPr>
                <w:rFonts w:ascii="宋体" w:eastAsia="宋体" w:hAnsi="宋体" w:cs="黑体"/>
                <w:b/>
                <w:bCs/>
                <w:sz w:val="28"/>
                <w:szCs w:val="28"/>
              </w:rPr>
              <w:t>技术支持与资源共享</w:t>
            </w:r>
            <w:r>
              <w:rPr>
                <w:rFonts w:ascii="宋体" w:eastAsia="宋体" w:hAnsi="宋体" w:cs="黑体"/>
                <w:sz w:val="28"/>
                <w:szCs w:val="28"/>
              </w:rPr>
              <w:t>：</w:t>
            </w:r>
            <w:r>
              <w:rPr>
                <w:rFonts w:ascii="宋体" w:eastAsia="宋体" w:hAnsi="宋体" w:cs="黑体"/>
                <w:sz w:val="28"/>
                <w:szCs w:val="28"/>
              </w:rPr>
              <w:br/>
            </w:r>
            <w:r>
              <w:rPr>
                <w:rFonts w:ascii="宋体" w:eastAsia="宋体" w:hAnsi="宋体" w:cs="黑体" w:hint="eastAsia"/>
                <w:sz w:val="28"/>
                <w:szCs w:val="28"/>
              </w:rPr>
              <w:t xml:space="preserve">    </w:t>
            </w:r>
            <w:r>
              <w:rPr>
                <w:rFonts w:ascii="宋体" w:eastAsia="宋体" w:hAnsi="宋体" w:cs="黑体"/>
                <w:sz w:val="28"/>
                <w:szCs w:val="28"/>
              </w:rPr>
              <w:t>提供工业机器人等先进设备与技术资源，支持学校开展1+X证书考核、技能竞赛培训与社会服务，协助开发《机器人操作培训手册》等企业培训资源，提升社会服务能力。</w:t>
            </w:r>
          </w:p>
          <w:p w14:paraId="5B450C91" w14:textId="77777777" w:rsidR="006115FF" w:rsidRDefault="006115FF" w:rsidP="00211E7F">
            <w:pPr>
              <w:pStyle w:val="TableParagraph"/>
              <w:numPr>
                <w:ilvl w:val="0"/>
                <w:numId w:val="4"/>
              </w:numPr>
              <w:kinsoku w:val="0"/>
              <w:overflowPunct w:val="0"/>
              <w:spacing w:line="420" w:lineRule="auto"/>
              <w:ind w:leftChars="31" w:left="99" w:rightChars="67" w:right="214" w:firstLineChars="156" w:firstLine="439"/>
              <w:jc w:val="both"/>
              <w:rPr>
                <w:rFonts w:ascii="宋体" w:eastAsia="宋体" w:hAnsi="宋体" w:cs="黑体" w:hint="eastAsia"/>
                <w:sz w:val="28"/>
                <w:szCs w:val="28"/>
              </w:rPr>
            </w:pPr>
            <w:r>
              <w:rPr>
                <w:rFonts w:ascii="宋体" w:eastAsia="宋体" w:hAnsi="宋体" w:cs="黑体"/>
                <w:b/>
                <w:bCs/>
                <w:sz w:val="28"/>
                <w:szCs w:val="28"/>
              </w:rPr>
              <w:t>促进就业与区域产业对接</w:t>
            </w:r>
            <w:r>
              <w:rPr>
                <w:rFonts w:ascii="宋体" w:eastAsia="宋体" w:hAnsi="宋体" w:cs="黑体"/>
                <w:sz w:val="28"/>
                <w:szCs w:val="28"/>
              </w:rPr>
              <w:t>：</w:t>
            </w:r>
            <w:r>
              <w:rPr>
                <w:rFonts w:ascii="宋体" w:eastAsia="宋体" w:hAnsi="宋体" w:cs="黑体"/>
                <w:sz w:val="28"/>
                <w:szCs w:val="28"/>
              </w:rPr>
              <w:br/>
            </w:r>
            <w:r>
              <w:rPr>
                <w:rFonts w:ascii="宋体" w:eastAsia="宋体" w:hAnsi="宋体" w:cs="黑体" w:hint="eastAsia"/>
                <w:sz w:val="28"/>
                <w:szCs w:val="28"/>
              </w:rPr>
              <w:t xml:space="preserve">    </w:t>
            </w:r>
            <w:r>
              <w:rPr>
                <w:rFonts w:ascii="宋体" w:eastAsia="宋体" w:hAnsi="宋体" w:cs="黑体"/>
                <w:sz w:val="28"/>
                <w:szCs w:val="28"/>
              </w:rPr>
              <w:t>优先录用项目培养的毕业生，近6年累计接收80余名毕业生就业，起薪高于行业平均水平20%，有效支撑了佛山智能制造产业的人才需求。</w:t>
            </w:r>
          </w:p>
          <w:p w14:paraId="02FFEFB2" w14:textId="77777777" w:rsidR="006115FF" w:rsidRDefault="006115FF" w:rsidP="00211E7F">
            <w:pPr>
              <w:pStyle w:val="TableParagraph"/>
              <w:kinsoku w:val="0"/>
              <w:overflowPunct w:val="0"/>
              <w:spacing w:line="420" w:lineRule="auto"/>
              <w:ind w:leftChars="31" w:left="99" w:rightChars="67" w:right="214" w:firstLineChars="200" w:firstLine="560"/>
              <w:jc w:val="both"/>
              <w:rPr>
                <w:rFonts w:ascii="宋体" w:eastAsia="宋体" w:hAnsi="宋体" w:cs="黑体" w:hint="eastAsia"/>
                <w:sz w:val="28"/>
                <w:szCs w:val="28"/>
              </w:rPr>
            </w:pPr>
            <w:r>
              <w:rPr>
                <w:rFonts w:ascii="宋体" w:eastAsia="宋体" w:hAnsi="宋体" w:cs="黑体"/>
                <w:sz w:val="28"/>
                <w:szCs w:val="28"/>
              </w:rPr>
              <w:t>综上，佛山华数机器人有限公司通过资金、设备、技术、人才等多维度深度参与，在实训基地建设、人才培养模式创新、课程开发与社会服务等方面发挥了关键作用，是成果成功实践与推广的重要支撑力量。</w:t>
            </w:r>
          </w:p>
          <w:p w14:paraId="2F9B2B0D" w14:textId="77777777" w:rsidR="006115FF" w:rsidRDefault="006115FF" w:rsidP="00FB33A5">
            <w:pPr>
              <w:pStyle w:val="TableParagraph"/>
              <w:kinsoku w:val="0"/>
              <w:overflowPunct w:val="0"/>
              <w:ind w:leftChars="31" w:left="99" w:rightChars="67" w:right="214" w:firstLineChars="175" w:firstLine="490"/>
              <w:jc w:val="both"/>
              <w:rPr>
                <w:rFonts w:ascii="黑体" w:eastAsia="黑体" w:cs="黑体"/>
                <w:sz w:val="28"/>
                <w:szCs w:val="28"/>
              </w:rPr>
            </w:pPr>
          </w:p>
          <w:p w14:paraId="3AD8595F" w14:textId="77777777" w:rsidR="00271877" w:rsidRDefault="00271877" w:rsidP="00FB33A5">
            <w:pPr>
              <w:pStyle w:val="TableParagraph"/>
              <w:kinsoku w:val="0"/>
              <w:overflowPunct w:val="0"/>
              <w:ind w:leftChars="31" w:left="99" w:rightChars="67" w:right="214" w:firstLineChars="175" w:firstLine="490"/>
              <w:jc w:val="both"/>
              <w:rPr>
                <w:rFonts w:ascii="黑体" w:eastAsia="黑体" w:cs="黑体"/>
                <w:sz w:val="28"/>
                <w:szCs w:val="28"/>
              </w:rPr>
            </w:pPr>
          </w:p>
          <w:p w14:paraId="4A7E0A43" w14:textId="77777777" w:rsidR="00271877" w:rsidRDefault="00271877" w:rsidP="00FB33A5">
            <w:pPr>
              <w:pStyle w:val="TableParagraph"/>
              <w:kinsoku w:val="0"/>
              <w:overflowPunct w:val="0"/>
              <w:ind w:leftChars="31" w:left="99" w:rightChars="67" w:right="214" w:firstLineChars="175" w:firstLine="490"/>
              <w:jc w:val="both"/>
              <w:rPr>
                <w:rFonts w:ascii="黑体" w:eastAsia="黑体" w:cs="黑体"/>
                <w:sz w:val="28"/>
                <w:szCs w:val="28"/>
              </w:rPr>
            </w:pPr>
          </w:p>
          <w:p w14:paraId="59E1D561" w14:textId="77777777" w:rsidR="00271877" w:rsidRDefault="00271877" w:rsidP="00FB33A5">
            <w:pPr>
              <w:pStyle w:val="TableParagraph"/>
              <w:kinsoku w:val="0"/>
              <w:overflowPunct w:val="0"/>
              <w:ind w:leftChars="31" w:left="99" w:rightChars="67" w:right="214" w:firstLineChars="175" w:firstLine="490"/>
              <w:jc w:val="both"/>
              <w:rPr>
                <w:rFonts w:ascii="黑体" w:eastAsia="黑体" w:cs="黑体"/>
                <w:sz w:val="28"/>
                <w:szCs w:val="28"/>
              </w:rPr>
            </w:pPr>
          </w:p>
          <w:p w14:paraId="3F4E2205" w14:textId="77777777" w:rsidR="00271877" w:rsidRDefault="00271877" w:rsidP="00FB33A5">
            <w:pPr>
              <w:pStyle w:val="TableParagraph"/>
              <w:kinsoku w:val="0"/>
              <w:overflowPunct w:val="0"/>
              <w:ind w:leftChars="31" w:left="99" w:rightChars="67" w:right="214" w:firstLineChars="175" w:firstLine="490"/>
              <w:jc w:val="both"/>
              <w:rPr>
                <w:rFonts w:ascii="黑体" w:eastAsia="黑体" w:cs="黑体"/>
                <w:sz w:val="28"/>
                <w:szCs w:val="28"/>
              </w:rPr>
            </w:pPr>
          </w:p>
          <w:p w14:paraId="352846BD" w14:textId="77777777" w:rsidR="00271877" w:rsidRDefault="00271877" w:rsidP="00FB33A5">
            <w:pPr>
              <w:pStyle w:val="TableParagraph"/>
              <w:kinsoku w:val="0"/>
              <w:overflowPunct w:val="0"/>
              <w:ind w:leftChars="31" w:left="99" w:rightChars="67" w:right="214" w:firstLineChars="175" w:firstLine="490"/>
              <w:jc w:val="both"/>
              <w:rPr>
                <w:rFonts w:ascii="黑体" w:eastAsia="黑体" w:cs="黑体"/>
                <w:sz w:val="28"/>
                <w:szCs w:val="28"/>
              </w:rPr>
            </w:pPr>
          </w:p>
          <w:p w14:paraId="6ECF4BB8" w14:textId="77777777" w:rsidR="006115FF" w:rsidRDefault="006115FF" w:rsidP="00FB33A5">
            <w:pPr>
              <w:pStyle w:val="TableParagraph"/>
              <w:kinsoku w:val="0"/>
              <w:overflowPunct w:val="0"/>
              <w:rPr>
                <w:rFonts w:ascii="黑体" w:eastAsia="黑体" w:cs="黑体"/>
                <w:sz w:val="30"/>
                <w:szCs w:val="30"/>
              </w:rPr>
            </w:pPr>
          </w:p>
          <w:p w14:paraId="2198B2F4" w14:textId="77777777" w:rsidR="006115FF" w:rsidRDefault="006115FF" w:rsidP="00FB33A5">
            <w:pPr>
              <w:pStyle w:val="TableParagraph"/>
              <w:kinsoku w:val="0"/>
              <w:overflowPunct w:val="0"/>
              <w:ind w:left="4363"/>
              <w:rPr>
                <w:sz w:val="30"/>
                <w:szCs w:val="30"/>
              </w:rPr>
            </w:pPr>
            <w:r>
              <w:rPr>
                <w:rFonts w:hint="eastAsia"/>
                <w:sz w:val="30"/>
                <w:szCs w:val="30"/>
              </w:rPr>
              <w:t>单位盖章</w:t>
            </w:r>
          </w:p>
          <w:p w14:paraId="7A15FDB3" w14:textId="77777777" w:rsidR="006115FF" w:rsidRDefault="006115FF" w:rsidP="00FB33A5">
            <w:pPr>
              <w:pStyle w:val="TableParagraph"/>
              <w:kinsoku w:val="0"/>
              <w:overflowPunct w:val="0"/>
              <w:spacing w:before="8"/>
              <w:rPr>
                <w:rFonts w:ascii="黑体" w:eastAsia="黑体" w:cs="黑体"/>
                <w:sz w:val="32"/>
                <w:szCs w:val="32"/>
              </w:rPr>
            </w:pPr>
          </w:p>
          <w:p w14:paraId="614FB788" w14:textId="77777777" w:rsidR="006115FF" w:rsidRDefault="006115FF" w:rsidP="00FB33A5">
            <w:pPr>
              <w:pStyle w:val="TableParagraph"/>
              <w:tabs>
                <w:tab w:val="left" w:pos="899"/>
                <w:tab w:val="left" w:pos="1651"/>
              </w:tabs>
              <w:kinsoku w:val="0"/>
              <w:overflowPunct w:val="0"/>
              <w:ind w:right="244"/>
              <w:jc w:val="right"/>
              <w:rPr>
                <w:sz w:val="30"/>
                <w:szCs w:val="30"/>
              </w:rPr>
            </w:pPr>
            <w:r>
              <w:rPr>
                <w:rFonts w:hint="eastAsia"/>
                <w:sz w:val="30"/>
                <w:szCs w:val="30"/>
              </w:rPr>
              <w:t>2025年 9月</w:t>
            </w:r>
            <w:r>
              <w:rPr>
                <w:sz w:val="30"/>
                <w:szCs w:val="30"/>
              </w:rPr>
              <w:tab/>
            </w:r>
            <w:r>
              <w:rPr>
                <w:rFonts w:hint="eastAsia"/>
                <w:sz w:val="30"/>
                <w:szCs w:val="30"/>
              </w:rPr>
              <w:t>5日</w:t>
            </w:r>
          </w:p>
          <w:p w14:paraId="31BE87FD" w14:textId="77777777" w:rsidR="00271877" w:rsidRDefault="00271877" w:rsidP="00FB33A5">
            <w:pPr>
              <w:pStyle w:val="TableParagraph"/>
              <w:tabs>
                <w:tab w:val="left" w:pos="899"/>
                <w:tab w:val="left" w:pos="1651"/>
              </w:tabs>
              <w:kinsoku w:val="0"/>
              <w:overflowPunct w:val="0"/>
              <w:ind w:right="244"/>
              <w:jc w:val="right"/>
              <w:rPr>
                <w:sz w:val="30"/>
                <w:szCs w:val="30"/>
              </w:rPr>
            </w:pPr>
          </w:p>
          <w:p w14:paraId="7462895A" w14:textId="77777777" w:rsidR="00271877" w:rsidRDefault="00271877" w:rsidP="00FB33A5">
            <w:pPr>
              <w:pStyle w:val="TableParagraph"/>
              <w:tabs>
                <w:tab w:val="left" w:pos="899"/>
                <w:tab w:val="left" w:pos="1651"/>
              </w:tabs>
              <w:kinsoku w:val="0"/>
              <w:overflowPunct w:val="0"/>
              <w:ind w:right="244"/>
              <w:jc w:val="right"/>
              <w:rPr>
                <w:sz w:val="30"/>
                <w:szCs w:val="30"/>
              </w:rPr>
            </w:pPr>
          </w:p>
          <w:p w14:paraId="38B2ABAC" w14:textId="77777777" w:rsidR="00271877" w:rsidRDefault="00271877" w:rsidP="00FB33A5">
            <w:pPr>
              <w:pStyle w:val="TableParagraph"/>
              <w:tabs>
                <w:tab w:val="left" w:pos="899"/>
                <w:tab w:val="left" w:pos="1651"/>
              </w:tabs>
              <w:kinsoku w:val="0"/>
              <w:overflowPunct w:val="0"/>
              <w:ind w:right="244"/>
              <w:jc w:val="right"/>
              <w:rPr>
                <w:sz w:val="30"/>
                <w:szCs w:val="30"/>
              </w:rPr>
            </w:pPr>
          </w:p>
        </w:tc>
      </w:tr>
    </w:tbl>
    <w:p w14:paraId="671B08E8" w14:textId="77777777" w:rsidR="00211E7F" w:rsidRDefault="00211E7F">
      <w:pPr>
        <w:pStyle w:val="a4"/>
        <w:kinsoku w:val="0"/>
        <w:overflowPunct w:val="0"/>
        <w:spacing w:before="30"/>
        <w:ind w:left="500"/>
        <w:rPr>
          <w:rFonts w:ascii="黑体" w:eastAsia="黑体" w:cs="黑体"/>
          <w:szCs w:val="32"/>
        </w:rPr>
        <w:sectPr w:rsidR="00211E7F">
          <w:pgSz w:w="11910" w:h="16840"/>
          <w:pgMar w:top="1500" w:right="1300" w:bottom="280" w:left="1300" w:header="720" w:footer="720" w:gutter="0"/>
          <w:cols w:space="720"/>
        </w:sectPr>
      </w:pPr>
    </w:p>
    <w:p w14:paraId="2E533F2D" w14:textId="389F599F" w:rsidR="00C57172" w:rsidRDefault="00A11CF5" w:rsidP="00104053">
      <w:pPr>
        <w:pStyle w:val="a4"/>
        <w:kinsoku w:val="0"/>
        <w:overflowPunct w:val="0"/>
        <w:spacing w:before="30"/>
        <w:ind w:left="500"/>
        <w:outlineLvl w:val="0"/>
        <w:rPr>
          <w:rFonts w:ascii="黑体" w:eastAsia="黑体" w:cs="黑体"/>
          <w:szCs w:val="32"/>
        </w:rPr>
      </w:pPr>
      <w:r>
        <w:rPr>
          <w:rFonts w:ascii="黑体" w:eastAsia="黑体" w:cs="黑体" w:hint="eastAsia"/>
          <w:szCs w:val="32"/>
        </w:rPr>
        <w:lastRenderedPageBreak/>
        <w:t>四、推荐意见</w:t>
      </w:r>
    </w:p>
    <w:tbl>
      <w:tblPr>
        <w:tblW w:w="0" w:type="auto"/>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0"/>
      </w:tblGrid>
      <w:tr w:rsidR="00C57172" w14:paraId="37189541" w14:textId="77777777">
        <w:tc>
          <w:tcPr>
            <w:tcW w:w="9526" w:type="dxa"/>
          </w:tcPr>
          <w:p w14:paraId="4AAB7784" w14:textId="77777777" w:rsidR="00C57172" w:rsidRPr="00D54B00" w:rsidRDefault="00A11CF5" w:rsidP="006115FF">
            <w:pPr>
              <w:pStyle w:val="a4"/>
              <w:overflowPunct w:val="0"/>
              <w:spacing w:before="30" w:line="400" w:lineRule="exact"/>
              <w:ind w:firstLineChars="200" w:firstLine="560"/>
              <w:rPr>
                <w:rFonts w:ascii="宋体" w:eastAsia="宋体" w:hAnsi="宋体" w:cs="黑体" w:hint="eastAsia"/>
                <w:sz w:val="28"/>
                <w:szCs w:val="28"/>
              </w:rPr>
            </w:pPr>
            <w:r w:rsidRPr="00D54B00">
              <w:rPr>
                <w:rFonts w:ascii="宋体" w:eastAsia="宋体" w:hAnsi="宋体" w:cs="黑体" w:hint="eastAsia"/>
                <w:sz w:val="28"/>
                <w:szCs w:val="28"/>
              </w:rPr>
              <w:t>根据成果创新性特点、水平和应用情况，写明推荐理由和结论性意见，加盖推荐单位公章。</w:t>
            </w:r>
          </w:p>
          <w:p w14:paraId="2F14D873" w14:textId="5A1CEB0E" w:rsidR="00C57172" w:rsidRPr="00D54B00" w:rsidRDefault="007C52E4" w:rsidP="008E1E03">
            <w:pPr>
              <w:pStyle w:val="a4"/>
              <w:overflowPunct w:val="0"/>
              <w:spacing w:before="30" w:line="400" w:lineRule="exact"/>
              <w:ind w:firstLineChars="200" w:firstLine="560"/>
              <w:rPr>
                <w:rFonts w:ascii="宋体" w:eastAsia="宋体" w:hAnsi="宋体" w:cs="黑体" w:hint="eastAsia"/>
                <w:sz w:val="28"/>
                <w:szCs w:val="28"/>
              </w:rPr>
            </w:pPr>
            <w:r w:rsidRPr="00D54B00">
              <w:rPr>
                <w:rFonts w:ascii="宋体" w:eastAsia="宋体" w:hAnsi="宋体" w:cs="黑体"/>
                <w:sz w:val="28"/>
                <w:szCs w:val="28"/>
              </w:rPr>
              <w:t>本成果《</w:t>
            </w:r>
            <w:bookmarkStart w:id="0" w:name="_Hlk207985080"/>
            <w:r w:rsidRPr="00D54B00">
              <w:rPr>
                <w:rFonts w:ascii="宋体" w:eastAsia="宋体" w:hAnsi="宋体" w:cs="黑体"/>
                <w:sz w:val="28"/>
                <w:szCs w:val="28"/>
              </w:rPr>
              <w:t>岗课赛证融通 三融三进赋能：中职智能制造工匠型人才培养模式创新与实践</w:t>
            </w:r>
            <w:bookmarkEnd w:id="0"/>
            <w:r w:rsidRPr="00D54B00">
              <w:rPr>
                <w:rFonts w:ascii="宋体" w:eastAsia="宋体" w:hAnsi="宋体" w:cs="黑体"/>
                <w:sz w:val="28"/>
                <w:szCs w:val="28"/>
              </w:rPr>
              <w:t>》立足粤港澳大湾区智能制造产业升级背景，以产教融合为核心，系统构建了</w:t>
            </w:r>
            <w:bookmarkStart w:id="1" w:name="_Hlk207985410"/>
            <w:r w:rsidRPr="00D54B00">
              <w:rPr>
                <w:rFonts w:ascii="宋体" w:eastAsia="宋体" w:hAnsi="宋体" w:cs="黑体"/>
                <w:sz w:val="28"/>
                <w:szCs w:val="28"/>
              </w:rPr>
              <w:t>“岗课赛证融通、三融三进赋能”的人才培养体系，</w:t>
            </w:r>
            <w:bookmarkEnd w:id="1"/>
            <w:r w:rsidRPr="00D54B00">
              <w:rPr>
                <w:rFonts w:ascii="宋体" w:eastAsia="宋体" w:hAnsi="宋体" w:cs="黑体"/>
                <w:sz w:val="28"/>
                <w:szCs w:val="28"/>
              </w:rPr>
              <w:t>具有较强的创新性、实践性和推广价值。现就该成果推荐理由及结论性意见说明如下：</w:t>
            </w:r>
          </w:p>
          <w:p w14:paraId="2CD7F8F3" w14:textId="77777777" w:rsidR="007C52E4" w:rsidRPr="00D54B00" w:rsidRDefault="007C52E4" w:rsidP="008E1E03">
            <w:pPr>
              <w:pStyle w:val="a4"/>
              <w:overflowPunct w:val="0"/>
              <w:spacing w:before="30" w:line="400" w:lineRule="exact"/>
              <w:rPr>
                <w:rFonts w:ascii="宋体" w:eastAsia="宋体" w:hAnsi="宋体" w:cs="黑体" w:hint="eastAsia"/>
                <w:b/>
                <w:bCs/>
                <w:sz w:val="28"/>
                <w:szCs w:val="28"/>
              </w:rPr>
            </w:pPr>
            <w:r w:rsidRPr="00D54B00">
              <w:rPr>
                <w:rFonts w:ascii="宋体" w:eastAsia="宋体" w:hAnsi="宋体" w:cs="黑体" w:hint="eastAsia"/>
                <w:sz w:val="28"/>
                <w:szCs w:val="28"/>
              </w:rPr>
              <w:t xml:space="preserve"> </w:t>
            </w:r>
            <w:r w:rsidRPr="00D54B00">
              <w:rPr>
                <w:rFonts w:ascii="宋体" w:eastAsia="宋体" w:hAnsi="宋体" w:cs="黑体" w:hint="eastAsia"/>
                <w:b/>
                <w:bCs/>
                <w:sz w:val="28"/>
                <w:szCs w:val="28"/>
              </w:rPr>
              <w:t xml:space="preserve">   </w:t>
            </w:r>
            <w:r w:rsidRPr="00D54B00">
              <w:rPr>
                <w:rFonts w:ascii="宋体" w:eastAsia="宋体" w:hAnsi="宋体" w:cs="黑体"/>
                <w:b/>
                <w:bCs/>
                <w:sz w:val="28"/>
                <w:szCs w:val="28"/>
              </w:rPr>
              <w:t>一、推荐理由</w:t>
            </w:r>
          </w:p>
          <w:p w14:paraId="62B15E99" w14:textId="77777777" w:rsidR="00DA06B8" w:rsidRDefault="007C52E4" w:rsidP="008E1E03">
            <w:pPr>
              <w:pStyle w:val="a4"/>
              <w:numPr>
                <w:ilvl w:val="0"/>
                <w:numId w:val="3"/>
              </w:numPr>
              <w:tabs>
                <w:tab w:val="clear" w:pos="643"/>
              </w:tabs>
              <w:overflowPunct w:val="0"/>
              <w:spacing w:before="30" w:line="400" w:lineRule="exact"/>
              <w:ind w:left="0" w:firstLine="518"/>
              <w:rPr>
                <w:rFonts w:ascii="宋体" w:eastAsia="宋体" w:hAnsi="宋体" w:cs="黑体" w:hint="eastAsia"/>
                <w:sz w:val="28"/>
                <w:szCs w:val="28"/>
              </w:rPr>
            </w:pPr>
            <w:r w:rsidRPr="007C52E4">
              <w:rPr>
                <w:rFonts w:ascii="宋体" w:eastAsia="宋体" w:hAnsi="宋体" w:cs="黑体"/>
                <w:sz w:val="28"/>
                <w:szCs w:val="28"/>
              </w:rPr>
              <w:t>创新性强，体系完整</w:t>
            </w:r>
          </w:p>
          <w:p w14:paraId="747657FE" w14:textId="2569B0D3" w:rsidR="007C52E4" w:rsidRPr="007C52E4" w:rsidRDefault="007C52E4" w:rsidP="008E1E03">
            <w:pPr>
              <w:pStyle w:val="a4"/>
              <w:overflowPunct w:val="0"/>
              <w:spacing w:before="30" w:line="400" w:lineRule="exact"/>
              <w:ind w:firstLine="574"/>
              <w:rPr>
                <w:rFonts w:ascii="宋体" w:eastAsia="宋体" w:hAnsi="宋体" w:cs="黑体" w:hint="eastAsia"/>
                <w:sz w:val="28"/>
                <w:szCs w:val="28"/>
              </w:rPr>
            </w:pPr>
            <w:r w:rsidRPr="007C52E4">
              <w:rPr>
                <w:rFonts w:ascii="宋体" w:eastAsia="宋体" w:hAnsi="宋体" w:cs="黑体"/>
                <w:sz w:val="28"/>
                <w:szCs w:val="28"/>
              </w:rPr>
              <w:t>成果首创“岗课赛证融通、三融三进赋能”人才培养理论体系，突破传统学科束缚，实现教育链、人才链与产业链、创新链的有机衔接。构建“五位一体”实训基地运营模式，形成“校企深度融合、课证赛融合、思政与技能融合”的育人机制，具有较强的系统性和前瞻性。</w:t>
            </w:r>
          </w:p>
          <w:p w14:paraId="35AF4E5B" w14:textId="77777777" w:rsidR="00DA06B8" w:rsidRDefault="007C52E4" w:rsidP="008E1E03">
            <w:pPr>
              <w:pStyle w:val="a4"/>
              <w:numPr>
                <w:ilvl w:val="0"/>
                <w:numId w:val="3"/>
              </w:numPr>
              <w:tabs>
                <w:tab w:val="clear" w:pos="643"/>
              </w:tabs>
              <w:overflowPunct w:val="0"/>
              <w:spacing w:before="30" w:line="400" w:lineRule="exact"/>
              <w:ind w:left="0" w:firstLine="518"/>
              <w:rPr>
                <w:rFonts w:ascii="宋体" w:eastAsia="宋体" w:hAnsi="宋体" w:cs="黑体" w:hint="eastAsia"/>
                <w:sz w:val="28"/>
                <w:szCs w:val="28"/>
              </w:rPr>
            </w:pPr>
            <w:r w:rsidRPr="007C52E4">
              <w:rPr>
                <w:rFonts w:ascii="宋体" w:eastAsia="宋体" w:hAnsi="宋体" w:cs="黑体"/>
                <w:sz w:val="28"/>
                <w:szCs w:val="28"/>
              </w:rPr>
              <w:t>实践成效显著，育人质量突出</w:t>
            </w:r>
          </w:p>
          <w:p w14:paraId="7B1AA3AE" w14:textId="215DBB72" w:rsidR="007C52E4" w:rsidRPr="007C52E4" w:rsidRDefault="00DA06B8" w:rsidP="008E1E03">
            <w:pPr>
              <w:pStyle w:val="a4"/>
              <w:overflowPunct w:val="0"/>
              <w:spacing w:before="30" w:line="500" w:lineRule="exact"/>
              <w:ind w:firstLine="573"/>
              <w:rPr>
                <w:rFonts w:ascii="宋体" w:eastAsia="宋体" w:hAnsi="宋体" w:cs="黑体" w:hint="eastAsia"/>
                <w:sz w:val="28"/>
                <w:szCs w:val="28"/>
              </w:rPr>
            </w:pPr>
            <w:r w:rsidRPr="00DA06B8">
              <w:rPr>
                <w:rFonts w:ascii="宋体" w:eastAsia="宋体" w:hAnsi="宋体" w:cs="黑体" w:hint="eastAsia"/>
                <w:sz w:val="28"/>
                <w:szCs w:val="28"/>
              </w:rPr>
              <w:t>成果实施以来，人才培养质量显著提升，学生获国家级技能竞赛等奖3项、省级一等奖 17项，升学(就业)率连续多年保持 100%企业满意度超 95%。毕业生中涌现出一批技术骨干(19机器人1班 2022届毕业生苏灿生现在中德自动化设备有限公司单位从事电气自动化工程师工作，17 机器人1班 2020届毕业生姚柯宇，现在深圳职业技术大学从事机电专业实训教师工作，17 机电1班 2020届毕业生吴龙辉先后获得“2020 第一届中华人民共和国技能大赛机器人系统集成项目金牌”、“广东省技术能手”、“广东省五四青年奖章”、“全国技术能手”尤其是吴龙辉在 2024年9月法国里昂第47 届世界技能大赛中为中国代表队夺得了机器人系统集成项目金牌，实现了技能报国、为国争光，充分体现了成果的实践成效。</w:t>
            </w:r>
          </w:p>
          <w:p w14:paraId="50B579AE" w14:textId="77777777" w:rsidR="00DA06B8" w:rsidRDefault="007C52E4" w:rsidP="008E1E03">
            <w:pPr>
              <w:pStyle w:val="a4"/>
              <w:numPr>
                <w:ilvl w:val="0"/>
                <w:numId w:val="3"/>
              </w:numPr>
              <w:tabs>
                <w:tab w:val="clear" w:pos="643"/>
              </w:tabs>
              <w:overflowPunct w:val="0"/>
              <w:spacing w:before="30" w:line="400" w:lineRule="exact"/>
              <w:ind w:left="0" w:firstLine="518"/>
              <w:rPr>
                <w:rFonts w:ascii="宋体" w:eastAsia="宋体" w:hAnsi="宋体" w:cs="黑体" w:hint="eastAsia"/>
                <w:sz w:val="28"/>
                <w:szCs w:val="28"/>
              </w:rPr>
            </w:pPr>
            <w:r w:rsidRPr="007C52E4">
              <w:rPr>
                <w:rFonts w:ascii="宋体" w:eastAsia="宋体" w:hAnsi="宋体" w:cs="黑体"/>
                <w:sz w:val="28"/>
                <w:szCs w:val="28"/>
              </w:rPr>
              <w:t>资源建设丰富，辐射范围广</w:t>
            </w:r>
          </w:p>
          <w:p w14:paraId="48064684" w14:textId="5D09FAA0" w:rsidR="007C52E4" w:rsidRPr="007C52E4" w:rsidRDefault="007C52E4" w:rsidP="008E1E03">
            <w:pPr>
              <w:pStyle w:val="a4"/>
              <w:overflowPunct w:val="0"/>
              <w:spacing w:before="30" w:line="400" w:lineRule="exact"/>
              <w:ind w:firstLine="574"/>
              <w:rPr>
                <w:rFonts w:ascii="宋体" w:eastAsia="宋体" w:hAnsi="宋体" w:cs="黑体" w:hint="eastAsia"/>
                <w:sz w:val="28"/>
                <w:szCs w:val="28"/>
              </w:rPr>
            </w:pPr>
            <w:r w:rsidRPr="007C52E4">
              <w:rPr>
                <w:rFonts w:ascii="宋体" w:eastAsia="宋体" w:hAnsi="宋体" w:cs="黑体"/>
                <w:sz w:val="28"/>
                <w:szCs w:val="28"/>
              </w:rPr>
              <w:t>成果建成省级精品课程3门、校级9门，开发国规教材13本，数字化教学资源库容量达20G，辐射</w:t>
            </w:r>
            <w:r w:rsidR="00D54B00">
              <w:rPr>
                <w:rFonts w:ascii="宋体" w:eastAsia="宋体" w:hAnsi="宋体" w:cs="黑体" w:hint="eastAsia"/>
                <w:sz w:val="28"/>
                <w:szCs w:val="28"/>
              </w:rPr>
              <w:t>同行师生</w:t>
            </w:r>
            <w:r w:rsidRPr="007C52E4">
              <w:rPr>
                <w:rFonts w:ascii="宋体" w:eastAsia="宋体" w:hAnsi="宋体" w:cs="黑体"/>
                <w:sz w:val="28"/>
                <w:szCs w:val="28"/>
              </w:rPr>
              <w:t>20</w:t>
            </w:r>
            <w:r w:rsidR="00D54B00">
              <w:rPr>
                <w:rFonts w:ascii="宋体" w:eastAsia="宋体" w:hAnsi="宋体" w:cs="黑体" w:hint="eastAsia"/>
                <w:sz w:val="28"/>
                <w:szCs w:val="28"/>
              </w:rPr>
              <w:t>00</w:t>
            </w:r>
            <w:r w:rsidRPr="007C52E4">
              <w:rPr>
                <w:rFonts w:ascii="宋体" w:eastAsia="宋体" w:hAnsi="宋体" w:cs="黑体"/>
                <w:sz w:val="28"/>
                <w:szCs w:val="28"/>
              </w:rPr>
              <w:t>余</w:t>
            </w:r>
            <w:r w:rsidR="00D54B00">
              <w:rPr>
                <w:rFonts w:ascii="宋体" w:eastAsia="宋体" w:hAnsi="宋体" w:cs="黑体" w:hint="eastAsia"/>
                <w:sz w:val="28"/>
                <w:szCs w:val="28"/>
              </w:rPr>
              <w:t>人</w:t>
            </w:r>
            <w:r w:rsidRPr="007C52E4">
              <w:rPr>
                <w:rFonts w:ascii="宋体" w:eastAsia="宋体" w:hAnsi="宋体" w:cs="黑体"/>
                <w:sz w:val="28"/>
                <w:szCs w:val="28"/>
              </w:rPr>
              <w:t>。实训基地年服</w:t>
            </w:r>
            <w:r w:rsidRPr="007C52E4">
              <w:rPr>
                <w:rFonts w:ascii="宋体" w:eastAsia="宋体" w:hAnsi="宋体" w:cs="黑体"/>
                <w:sz w:val="28"/>
                <w:szCs w:val="28"/>
              </w:rPr>
              <w:lastRenderedPageBreak/>
              <w:t>务超1600人次，承办省级、市级技能竞赛29项，社会培训超1.2万人次，体现了良好的资源共享与推广能力。</w:t>
            </w:r>
          </w:p>
          <w:p w14:paraId="327ABABF" w14:textId="77777777" w:rsidR="00DA06B8" w:rsidRDefault="007C52E4" w:rsidP="008E1E03">
            <w:pPr>
              <w:pStyle w:val="a4"/>
              <w:numPr>
                <w:ilvl w:val="0"/>
                <w:numId w:val="3"/>
              </w:numPr>
              <w:tabs>
                <w:tab w:val="clear" w:pos="643"/>
              </w:tabs>
              <w:overflowPunct w:val="0"/>
              <w:spacing w:before="30" w:line="400" w:lineRule="exact"/>
              <w:ind w:left="0" w:firstLine="518"/>
              <w:rPr>
                <w:rFonts w:ascii="宋体" w:eastAsia="宋体" w:hAnsi="宋体" w:cs="黑体" w:hint="eastAsia"/>
                <w:sz w:val="28"/>
                <w:szCs w:val="28"/>
              </w:rPr>
            </w:pPr>
            <w:r w:rsidRPr="007C52E4">
              <w:rPr>
                <w:rFonts w:ascii="宋体" w:eastAsia="宋体" w:hAnsi="宋体" w:cs="黑体"/>
                <w:sz w:val="28"/>
                <w:szCs w:val="28"/>
              </w:rPr>
              <w:t>社会服务与产业贡献显著</w:t>
            </w:r>
          </w:p>
          <w:p w14:paraId="33CC1CFB" w14:textId="2E1D3B5A" w:rsidR="007C52E4" w:rsidRPr="00DA06B8" w:rsidRDefault="00DA06B8" w:rsidP="008E1E03">
            <w:pPr>
              <w:pStyle w:val="a4"/>
              <w:overflowPunct w:val="0"/>
              <w:spacing w:before="30" w:line="400" w:lineRule="exact"/>
              <w:ind w:firstLine="518"/>
              <w:rPr>
                <w:rFonts w:ascii="宋体" w:eastAsia="宋体" w:hAnsi="宋体" w:cs="黑体" w:hint="eastAsia"/>
                <w:sz w:val="28"/>
                <w:szCs w:val="28"/>
              </w:rPr>
            </w:pPr>
            <w:r w:rsidRPr="00DA06B8">
              <w:rPr>
                <w:rFonts w:ascii="宋体" w:eastAsia="宋体" w:hAnsi="宋体" w:cs="黑体" w:hint="eastAsia"/>
                <w:sz w:val="28"/>
                <w:szCs w:val="28"/>
              </w:rPr>
              <w:t>成果注重服务区域经济，联合佛山市顺德区阿波罗环保器材有限公司、广东省机械研究所有限公司等十余家企业，持续开展机电设备点检员、工业机器人系统运维员、初中级电工等职业技能培训，累计服务超千人次。依托南信-汇博产业学院、华数制造公共实训中心等平台，构建了一体化的产教融合社会服务模式，带动企业产值提升，体现了职业教育的社会责任与担当。</w:t>
            </w:r>
          </w:p>
          <w:p w14:paraId="388099A8" w14:textId="0E73741E" w:rsidR="007C52E4" w:rsidRPr="007C52E4" w:rsidRDefault="007C52E4" w:rsidP="008E1E03">
            <w:pPr>
              <w:pStyle w:val="a4"/>
              <w:numPr>
                <w:ilvl w:val="0"/>
                <w:numId w:val="3"/>
              </w:numPr>
              <w:tabs>
                <w:tab w:val="clear" w:pos="643"/>
              </w:tabs>
              <w:overflowPunct w:val="0"/>
              <w:spacing w:before="30" w:line="400" w:lineRule="exact"/>
              <w:ind w:left="0" w:firstLine="518"/>
              <w:rPr>
                <w:rFonts w:ascii="宋体" w:eastAsia="宋体" w:hAnsi="宋体" w:cs="黑体" w:hint="eastAsia"/>
                <w:sz w:val="28"/>
                <w:szCs w:val="28"/>
              </w:rPr>
            </w:pPr>
            <w:r w:rsidRPr="007C52E4">
              <w:rPr>
                <w:rFonts w:ascii="宋体" w:eastAsia="宋体" w:hAnsi="宋体" w:cs="黑体"/>
                <w:sz w:val="28"/>
                <w:szCs w:val="28"/>
              </w:rPr>
              <w:t>政校行企协同，模式可复制</w:t>
            </w:r>
            <w:r w:rsidRPr="007C52E4">
              <w:rPr>
                <w:rFonts w:ascii="宋体" w:eastAsia="宋体" w:hAnsi="宋体" w:cs="黑体"/>
                <w:sz w:val="28"/>
                <w:szCs w:val="28"/>
              </w:rPr>
              <w:br/>
              <w:t>成果通过“政府引导、企业主体、学校参与”的协同机制，构建了可持续的产教融合生态。其建设标准、运营模式、课程体系等已被多所职业院校采纳应用</w:t>
            </w:r>
            <w:r w:rsidR="00D54B00">
              <w:rPr>
                <w:rFonts w:ascii="宋体" w:eastAsia="宋体" w:hAnsi="宋体" w:cs="黑体" w:hint="eastAsia"/>
                <w:sz w:val="28"/>
                <w:szCs w:val="28"/>
              </w:rPr>
              <w:t>（中山建斌职业技术学校，增城职业技术学校</w:t>
            </w:r>
            <w:r w:rsidRPr="007C52E4">
              <w:rPr>
                <w:rFonts w:ascii="宋体" w:eastAsia="宋体" w:hAnsi="宋体" w:cs="黑体"/>
                <w:sz w:val="28"/>
                <w:szCs w:val="28"/>
              </w:rPr>
              <w:t>，具备较强的可复制性和推广价值。</w:t>
            </w:r>
          </w:p>
          <w:p w14:paraId="12484641" w14:textId="77777777" w:rsidR="007C52E4" w:rsidRPr="007C52E4" w:rsidRDefault="007C52E4" w:rsidP="008E1E03">
            <w:pPr>
              <w:pStyle w:val="a4"/>
              <w:overflowPunct w:val="0"/>
              <w:spacing w:before="30" w:line="400" w:lineRule="exact"/>
              <w:rPr>
                <w:rFonts w:ascii="宋体" w:eastAsia="宋体" w:hAnsi="宋体" w:cs="黑体" w:hint="eastAsia"/>
                <w:b/>
                <w:bCs/>
                <w:sz w:val="28"/>
                <w:szCs w:val="28"/>
              </w:rPr>
            </w:pPr>
            <w:r w:rsidRPr="007C52E4">
              <w:rPr>
                <w:rFonts w:ascii="宋体" w:eastAsia="宋体" w:hAnsi="宋体" w:cs="黑体"/>
                <w:b/>
                <w:bCs/>
                <w:sz w:val="28"/>
                <w:szCs w:val="28"/>
              </w:rPr>
              <w:t>二、结论性意见</w:t>
            </w:r>
          </w:p>
          <w:p w14:paraId="79BBF15E" w14:textId="77777777" w:rsidR="007C52E4" w:rsidRPr="007C52E4" w:rsidRDefault="007C52E4" w:rsidP="008E1E03">
            <w:pPr>
              <w:pStyle w:val="a4"/>
              <w:overflowPunct w:val="0"/>
              <w:spacing w:before="30" w:line="400" w:lineRule="exact"/>
              <w:ind w:firstLineChars="200" w:firstLine="560"/>
              <w:rPr>
                <w:rFonts w:ascii="宋体" w:eastAsia="宋体" w:hAnsi="宋体" w:cs="黑体" w:hint="eastAsia"/>
                <w:sz w:val="28"/>
                <w:szCs w:val="28"/>
              </w:rPr>
            </w:pPr>
            <w:r w:rsidRPr="007C52E4">
              <w:rPr>
                <w:rFonts w:ascii="宋体" w:eastAsia="宋体" w:hAnsi="宋体" w:cs="黑体"/>
                <w:sz w:val="28"/>
                <w:szCs w:val="28"/>
              </w:rPr>
              <w:t>本成果以区域产业发展需求为导向，以“岗课赛证融通”为路径，以“三融三进”为机制，系统解决了中职智能制造人才培养中存在的产教融合不深、课程滞后、思政与专业教学脱节等突出问题，形成了可复制、可推广的“佛山样板”。</w:t>
            </w:r>
          </w:p>
          <w:p w14:paraId="3A27A779" w14:textId="77777777" w:rsidR="007C52E4" w:rsidRPr="007C52E4" w:rsidRDefault="007C52E4" w:rsidP="008E1E03">
            <w:pPr>
              <w:pStyle w:val="a4"/>
              <w:overflowPunct w:val="0"/>
              <w:spacing w:before="30" w:line="400" w:lineRule="exact"/>
              <w:ind w:firstLineChars="200" w:firstLine="560"/>
              <w:rPr>
                <w:rFonts w:ascii="宋体" w:eastAsia="宋体" w:hAnsi="宋体" w:cs="黑体" w:hint="eastAsia"/>
                <w:sz w:val="28"/>
                <w:szCs w:val="28"/>
              </w:rPr>
            </w:pPr>
            <w:r w:rsidRPr="007C52E4">
              <w:rPr>
                <w:rFonts w:ascii="宋体" w:eastAsia="宋体" w:hAnsi="宋体" w:cs="黑体"/>
                <w:sz w:val="28"/>
                <w:szCs w:val="28"/>
              </w:rPr>
              <w:t>成果理论创新显著、实践成效突出、社会影响广泛，对推动职业教育高质量发展、服务制造强国战略具有重要的示范意义和推广价值。经审核，该成果符合省级优秀教学成果奖的评选标准，予以推荐参评2025年全省学校优秀教学成果奖（职业教育）。</w:t>
            </w:r>
          </w:p>
          <w:p w14:paraId="269245F9" w14:textId="77777777" w:rsidR="00C57172" w:rsidRDefault="00C57172" w:rsidP="008E1E03">
            <w:pPr>
              <w:pStyle w:val="a4"/>
              <w:overflowPunct w:val="0"/>
              <w:spacing w:before="30" w:line="400" w:lineRule="exact"/>
              <w:rPr>
                <w:rFonts w:ascii="仿宋_GB2312" w:cs="黑体"/>
                <w:sz w:val="28"/>
                <w:szCs w:val="28"/>
              </w:rPr>
            </w:pPr>
          </w:p>
          <w:p w14:paraId="5493232C" w14:textId="77777777" w:rsidR="00C57172" w:rsidRPr="007C52E4" w:rsidRDefault="00A11CF5" w:rsidP="008E1E03">
            <w:pPr>
              <w:pStyle w:val="a4"/>
              <w:overflowPunct w:val="0"/>
              <w:spacing w:before="58" w:line="400" w:lineRule="exact"/>
              <w:ind w:left="4572"/>
              <w:rPr>
                <w:rFonts w:ascii="仿宋_GB2312" w:cs="黑体"/>
                <w:sz w:val="28"/>
                <w:szCs w:val="28"/>
              </w:rPr>
            </w:pPr>
            <w:r w:rsidRPr="007C52E4">
              <w:rPr>
                <w:rFonts w:ascii="仿宋_GB2312" w:cs="黑体" w:hint="eastAsia"/>
                <w:sz w:val="28"/>
                <w:szCs w:val="28"/>
              </w:rPr>
              <w:t>推荐单位公章</w:t>
            </w:r>
          </w:p>
          <w:p w14:paraId="2BB924EE" w14:textId="0ECABFD3" w:rsidR="00C57172" w:rsidRPr="007C52E4" w:rsidRDefault="00D13811" w:rsidP="008E1E03">
            <w:pPr>
              <w:pStyle w:val="a4"/>
              <w:tabs>
                <w:tab w:val="left" w:pos="899"/>
                <w:tab w:val="left" w:pos="1799"/>
              </w:tabs>
              <w:overflowPunct w:val="0"/>
              <w:spacing w:before="58" w:line="400" w:lineRule="exact"/>
              <w:ind w:right="831"/>
              <w:jc w:val="right"/>
              <w:rPr>
                <w:rFonts w:ascii="仿宋_GB2312" w:cs="黑体"/>
                <w:sz w:val="28"/>
                <w:szCs w:val="28"/>
              </w:rPr>
            </w:pPr>
            <w:r>
              <w:rPr>
                <w:rFonts w:ascii="仿宋_GB2312" w:cs="黑体" w:hint="eastAsia"/>
                <w:sz w:val="28"/>
                <w:szCs w:val="28"/>
              </w:rPr>
              <w:t>2025</w:t>
            </w:r>
            <w:r w:rsidRPr="007C52E4">
              <w:rPr>
                <w:rFonts w:ascii="仿宋_GB2312" w:cs="黑体" w:hint="eastAsia"/>
                <w:sz w:val="28"/>
                <w:szCs w:val="28"/>
              </w:rPr>
              <w:t>年</w:t>
            </w:r>
            <w:r>
              <w:rPr>
                <w:rFonts w:ascii="仿宋_GB2312" w:cs="黑体" w:hint="eastAsia"/>
                <w:sz w:val="28"/>
                <w:szCs w:val="28"/>
              </w:rPr>
              <w:t>9</w:t>
            </w:r>
            <w:r w:rsidRPr="007C52E4">
              <w:rPr>
                <w:rFonts w:ascii="仿宋_GB2312" w:cs="黑体" w:hint="eastAsia"/>
                <w:sz w:val="28"/>
                <w:szCs w:val="28"/>
              </w:rPr>
              <w:t>月</w:t>
            </w:r>
            <w:r>
              <w:rPr>
                <w:rFonts w:ascii="仿宋_GB2312" w:cs="黑体" w:hint="eastAsia"/>
                <w:sz w:val="28"/>
                <w:szCs w:val="28"/>
              </w:rPr>
              <w:t>5</w:t>
            </w:r>
            <w:r w:rsidRPr="007C52E4">
              <w:rPr>
                <w:rFonts w:ascii="仿宋_GB2312" w:cs="黑体" w:hint="eastAsia"/>
                <w:sz w:val="28"/>
                <w:szCs w:val="28"/>
              </w:rPr>
              <w:t>日</w:t>
            </w:r>
          </w:p>
          <w:p w14:paraId="78CA7F0C" w14:textId="77777777" w:rsidR="00C57172" w:rsidRDefault="00C57172" w:rsidP="008E1E03">
            <w:pPr>
              <w:pStyle w:val="a4"/>
              <w:overflowPunct w:val="0"/>
              <w:spacing w:before="30" w:line="400" w:lineRule="exact"/>
              <w:rPr>
                <w:rFonts w:ascii="仿宋_GB2312" w:cs="黑体"/>
                <w:sz w:val="28"/>
                <w:szCs w:val="28"/>
              </w:rPr>
            </w:pPr>
          </w:p>
          <w:p w14:paraId="0B78DF3B" w14:textId="77777777" w:rsidR="00C57172" w:rsidRDefault="00C57172" w:rsidP="008E1E03">
            <w:pPr>
              <w:pStyle w:val="a4"/>
              <w:overflowPunct w:val="0"/>
              <w:spacing w:before="30" w:line="400" w:lineRule="exact"/>
              <w:rPr>
                <w:rFonts w:ascii="仿宋_GB2312" w:cs="黑体"/>
                <w:sz w:val="28"/>
                <w:szCs w:val="28"/>
              </w:rPr>
            </w:pPr>
          </w:p>
        </w:tc>
      </w:tr>
    </w:tbl>
    <w:p w14:paraId="4522A8A4" w14:textId="77777777" w:rsidR="00C57172" w:rsidRDefault="00C57172">
      <w:pPr>
        <w:rPr>
          <w:rFonts w:ascii="黑体" w:eastAsia="黑体" w:cs="黑体"/>
          <w:sz w:val="8"/>
          <w:szCs w:val="8"/>
        </w:rPr>
        <w:sectPr w:rsidR="00C57172">
          <w:pgSz w:w="11910" w:h="16840"/>
          <w:pgMar w:top="1500" w:right="1300" w:bottom="280" w:left="1300" w:header="720" w:footer="720" w:gutter="0"/>
          <w:cols w:space="720"/>
        </w:sectPr>
      </w:pPr>
    </w:p>
    <w:p w14:paraId="5DAC8719" w14:textId="77777777" w:rsidR="00C57172" w:rsidRDefault="00A11CF5" w:rsidP="00104053">
      <w:pPr>
        <w:pStyle w:val="a4"/>
        <w:kinsoku w:val="0"/>
        <w:overflowPunct w:val="0"/>
        <w:spacing w:before="32"/>
        <w:ind w:left="500"/>
        <w:outlineLvl w:val="0"/>
        <w:rPr>
          <w:rFonts w:ascii="黑体" w:eastAsia="黑体" w:cs="黑体"/>
          <w:szCs w:val="32"/>
        </w:rPr>
      </w:pPr>
      <w:r>
        <w:rPr>
          <w:rFonts w:ascii="黑体" w:eastAsia="黑体" w:cs="黑体" w:hint="eastAsia"/>
          <w:szCs w:val="32"/>
        </w:rPr>
        <w:lastRenderedPageBreak/>
        <w:t>五、附件</w:t>
      </w:r>
    </w:p>
    <w:p w14:paraId="3EC7BD06" w14:textId="77777777" w:rsidR="00C57172" w:rsidRDefault="00A11CF5" w:rsidP="00664D7E">
      <w:pPr>
        <w:pStyle w:val="af1"/>
        <w:tabs>
          <w:tab w:val="left" w:pos="1540"/>
        </w:tabs>
        <w:kinsoku w:val="0"/>
        <w:overflowPunct w:val="0"/>
        <w:spacing w:before="149" w:line="360" w:lineRule="auto"/>
        <w:ind w:left="0" w:firstLineChars="200" w:firstLine="640"/>
        <w:jc w:val="left"/>
        <w:rPr>
          <w:rFonts w:hint="eastAsia"/>
          <w:sz w:val="32"/>
          <w:szCs w:val="32"/>
        </w:rPr>
      </w:pPr>
      <w:r>
        <w:rPr>
          <w:rFonts w:hint="eastAsia"/>
          <w:sz w:val="32"/>
          <w:szCs w:val="32"/>
        </w:rPr>
        <w:t>1.反映成果的总结报告</w:t>
      </w:r>
    </w:p>
    <w:p w14:paraId="22BA904E" w14:textId="120BA3BE" w:rsidR="00C57172" w:rsidRDefault="00A11CF5" w:rsidP="00664D7E">
      <w:pPr>
        <w:pStyle w:val="af1"/>
        <w:tabs>
          <w:tab w:val="left" w:pos="1540"/>
        </w:tabs>
        <w:kinsoku w:val="0"/>
        <w:overflowPunct w:val="0"/>
        <w:spacing w:before="149" w:line="360" w:lineRule="auto"/>
        <w:ind w:left="0" w:right="500" w:firstLineChars="200" w:firstLine="608"/>
        <w:jc w:val="left"/>
        <w:rPr>
          <w:rFonts w:hint="eastAsia"/>
          <w:sz w:val="32"/>
          <w:szCs w:val="32"/>
        </w:rPr>
      </w:pPr>
      <w:r>
        <w:rPr>
          <w:rFonts w:hint="eastAsia"/>
          <w:spacing w:val="-8"/>
          <w:sz w:val="32"/>
          <w:szCs w:val="32"/>
        </w:rPr>
        <w:t>2.</w:t>
      </w:r>
      <w:r>
        <w:rPr>
          <w:rFonts w:hint="eastAsia"/>
          <w:sz w:val="32"/>
          <w:szCs w:val="32"/>
        </w:rPr>
        <w:t>佐证材料</w:t>
      </w:r>
      <w:r w:rsidR="006C5563">
        <w:rPr>
          <w:rFonts w:hint="eastAsia"/>
          <w:sz w:val="32"/>
          <w:szCs w:val="32"/>
        </w:rPr>
        <w:t>汇总及详细材</w:t>
      </w:r>
      <w:r w:rsidR="007F2CBB">
        <w:rPr>
          <w:rFonts w:hint="eastAsia"/>
          <w:sz w:val="32"/>
          <w:szCs w:val="32"/>
        </w:rPr>
        <w:t>料</w:t>
      </w:r>
    </w:p>
    <w:sectPr w:rsidR="00C57172">
      <w:footerReference w:type="even" r:id="rId10"/>
      <w:footerReference w:type="default" r:id="rId11"/>
      <w:pgSz w:w="11906" w:h="16838"/>
      <w:pgMar w:top="2098" w:right="1474" w:bottom="1984" w:left="1587" w:header="851" w:footer="1587"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E328A2" w14:textId="77777777" w:rsidR="006717B5" w:rsidRDefault="006717B5">
      <w:r>
        <w:separator/>
      </w:r>
    </w:p>
  </w:endnote>
  <w:endnote w:type="continuationSeparator" w:id="0">
    <w:p w14:paraId="08662A10" w14:textId="77777777" w:rsidR="006717B5" w:rsidRDefault="006717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方正小标宋_GBK">
    <w:altName w:val="Dream-XiaYiGBT"/>
    <w:charset w:val="86"/>
    <w:family w:val="auto"/>
    <w:pitch w:val="default"/>
    <w:sig w:usb0="00000001" w:usb1="08000000" w:usb2="00000000" w:usb3="00000000" w:csb0="00040000" w:csb1="00000000"/>
  </w:font>
  <w:font w:name="楷体">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default"/>
    <w:sig w:usb0="00000001" w:usb1="080E0000" w:usb2="00000000" w:usb3="00000000" w:csb0="00040000"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3818969"/>
      <w:docPartObj>
        <w:docPartGallery w:val="Page Numbers (Bottom of Page)"/>
        <w:docPartUnique/>
      </w:docPartObj>
    </w:sdtPr>
    <w:sdtContent>
      <w:p w14:paraId="6C529D27" w14:textId="5C8E87E7" w:rsidR="00C64E11" w:rsidRDefault="00C64E11">
        <w:pPr>
          <w:pStyle w:val="a7"/>
          <w:jc w:val="center"/>
        </w:pPr>
        <w:r>
          <w:fldChar w:fldCharType="begin"/>
        </w:r>
        <w:r>
          <w:instrText>PAGE   \* MERGEFORMAT</w:instrText>
        </w:r>
        <w:r>
          <w:fldChar w:fldCharType="separate"/>
        </w:r>
        <w:r>
          <w:rPr>
            <w:lang w:val="zh-CN"/>
          </w:rPr>
          <w:t>2</w:t>
        </w:r>
        <w:r>
          <w:fldChar w:fldCharType="end"/>
        </w:r>
      </w:p>
    </w:sdtContent>
  </w:sdt>
  <w:p w14:paraId="6C9906DA" w14:textId="77777777" w:rsidR="00F36A86" w:rsidRDefault="00F36A86">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AB0982" w14:textId="77777777" w:rsidR="00C57172" w:rsidRDefault="00A11CF5">
    <w:pPr>
      <w:pStyle w:val="a7"/>
      <w:framePr w:wrap="around" w:vAnchor="text" w:hAnchor="margin" w:xAlign="outside" w:y="1"/>
      <w:rPr>
        <w:rStyle w:val="ae"/>
      </w:rPr>
    </w:pPr>
    <w:r>
      <w:fldChar w:fldCharType="begin"/>
    </w:r>
    <w:r>
      <w:rPr>
        <w:rStyle w:val="ae"/>
      </w:rPr>
      <w:instrText xml:space="preserve">PAGE  </w:instrText>
    </w:r>
    <w:r>
      <w:fldChar w:fldCharType="end"/>
    </w:r>
  </w:p>
  <w:p w14:paraId="73987CC4" w14:textId="77777777" w:rsidR="00C57172" w:rsidRDefault="00C57172">
    <w:pPr>
      <w:pStyle w:val="a7"/>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5518287"/>
      <w:docPartObj>
        <w:docPartGallery w:val="Page Numbers (Bottom of Page)"/>
        <w:docPartUnique/>
      </w:docPartObj>
    </w:sdtPr>
    <w:sdtContent>
      <w:p w14:paraId="2C1210ED" w14:textId="51F44AFA" w:rsidR="00C64E11" w:rsidRDefault="00C64E11">
        <w:pPr>
          <w:pStyle w:val="a7"/>
          <w:jc w:val="center"/>
        </w:pPr>
        <w:r>
          <w:fldChar w:fldCharType="begin"/>
        </w:r>
        <w:r>
          <w:instrText>PAGE   \* MERGEFORMAT</w:instrText>
        </w:r>
        <w:r>
          <w:fldChar w:fldCharType="separate"/>
        </w:r>
        <w:r>
          <w:rPr>
            <w:lang w:val="zh-CN"/>
          </w:rPr>
          <w:t>2</w:t>
        </w:r>
        <w:r>
          <w:fldChar w:fldCharType="end"/>
        </w:r>
      </w:p>
    </w:sdtContent>
  </w:sdt>
  <w:p w14:paraId="1C87560D" w14:textId="60A4C478" w:rsidR="00C57172" w:rsidRDefault="00C57172">
    <w:pPr>
      <w:pStyle w:val="a7"/>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086C4B" w14:textId="77777777" w:rsidR="006717B5" w:rsidRDefault="006717B5">
      <w:r>
        <w:separator/>
      </w:r>
    </w:p>
  </w:footnote>
  <w:footnote w:type="continuationSeparator" w:id="0">
    <w:p w14:paraId="17240343" w14:textId="77777777" w:rsidR="006717B5" w:rsidRDefault="006717B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89E80C6"/>
    <w:multiLevelType w:val="singleLevel"/>
    <w:tmpl w:val="B89E80C6"/>
    <w:lvl w:ilvl="0">
      <w:start w:val="2"/>
      <w:numFmt w:val="decimal"/>
      <w:lvlText w:val="%1."/>
      <w:lvlJc w:val="left"/>
      <w:pPr>
        <w:tabs>
          <w:tab w:val="left" w:pos="312"/>
        </w:tabs>
      </w:pPr>
    </w:lvl>
  </w:abstractNum>
  <w:abstractNum w:abstractNumId="1" w15:restartNumberingAfterBreak="0">
    <w:nsid w:val="17FA7809"/>
    <w:multiLevelType w:val="multilevel"/>
    <w:tmpl w:val="667E49B2"/>
    <w:lvl w:ilvl="0">
      <w:start w:val="1"/>
      <w:numFmt w:val="decimal"/>
      <w:lvlText w:val="%1."/>
      <w:lvlJc w:val="left"/>
      <w:pPr>
        <w:tabs>
          <w:tab w:val="num" w:pos="643"/>
        </w:tabs>
        <w:ind w:left="643"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BDB2B8E"/>
    <w:multiLevelType w:val="hybridMultilevel"/>
    <w:tmpl w:val="4EE286DC"/>
    <w:lvl w:ilvl="0" w:tplc="3968AECC">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2ED67EAB"/>
    <w:multiLevelType w:val="multilevel"/>
    <w:tmpl w:val="2ED67EAB"/>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4" w15:restartNumberingAfterBreak="0">
    <w:nsid w:val="2FBF04B3"/>
    <w:multiLevelType w:val="singleLevel"/>
    <w:tmpl w:val="2FBF04B3"/>
    <w:lvl w:ilvl="0">
      <w:start w:val="1"/>
      <w:numFmt w:val="chineseCounting"/>
      <w:suff w:val="nothing"/>
      <w:lvlText w:val="%1、"/>
      <w:lvlJc w:val="left"/>
      <w:rPr>
        <w:rFonts w:hint="eastAsia"/>
      </w:rPr>
    </w:lvl>
  </w:abstractNum>
  <w:num w:numId="1" w16cid:durableId="958997868">
    <w:abstractNumId w:val="0"/>
  </w:num>
  <w:num w:numId="2" w16cid:durableId="1477331703">
    <w:abstractNumId w:val="4"/>
  </w:num>
  <w:num w:numId="3" w16cid:durableId="1120956584">
    <w:abstractNumId w:val="1"/>
  </w:num>
  <w:num w:numId="4" w16cid:durableId="1137844247">
    <w:abstractNumId w:val="3"/>
  </w:num>
  <w:num w:numId="5" w16cid:durableId="8972100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55E"/>
    <w:rsid w:val="A7646D8E"/>
    <w:rsid w:val="AD9BE5BA"/>
    <w:rsid w:val="AEEE1990"/>
    <w:rsid w:val="B7B681E4"/>
    <w:rsid w:val="BAFF7F64"/>
    <w:rsid w:val="BCD98182"/>
    <w:rsid w:val="BF4EB07F"/>
    <w:rsid w:val="CFCFFE49"/>
    <w:rsid w:val="CFFC08D9"/>
    <w:rsid w:val="D9FF6333"/>
    <w:rsid w:val="E74FAB0E"/>
    <w:rsid w:val="EFDF885B"/>
    <w:rsid w:val="F2BBA5D0"/>
    <w:rsid w:val="F3DF8D97"/>
    <w:rsid w:val="F77F47FA"/>
    <w:rsid w:val="F8DB9E4B"/>
    <w:rsid w:val="FAFE077F"/>
    <w:rsid w:val="FB3F7811"/>
    <w:rsid w:val="FBFBC1ED"/>
    <w:rsid w:val="FC5F64AA"/>
    <w:rsid w:val="FC9E0FB2"/>
    <w:rsid w:val="FCF74296"/>
    <w:rsid w:val="FDB6C78D"/>
    <w:rsid w:val="FDF57753"/>
    <w:rsid w:val="FDFE7107"/>
    <w:rsid w:val="FE5A6145"/>
    <w:rsid w:val="FEE7A3D3"/>
    <w:rsid w:val="FF5F8233"/>
    <w:rsid w:val="FF99FCE4"/>
    <w:rsid w:val="FFAF9AF5"/>
    <w:rsid w:val="FFB7BBBF"/>
    <w:rsid w:val="FFE671F9"/>
    <w:rsid w:val="FFF94972"/>
    <w:rsid w:val="FFFB871D"/>
    <w:rsid w:val="00002A9E"/>
    <w:rsid w:val="0003268A"/>
    <w:rsid w:val="000647B2"/>
    <w:rsid w:val="0007134E"/>
    <w:rsid w:val="000A1C74"/>
    <w:rsid w:val="000B162D"/>
    <w:rsid w:val="000F17B0"/>
    <w:rsid w:val="00104053"/>
    <w:rsid w:val="001272B4"/>
    <w:rsid w:val="0013612E"/>
    <w:rsid w:val="00142AFA"/>
    <w:rsid w:val="001772CE"/>
    <w:rsid w:val="0018049D"/>
    <w:rsid w:val="001A5707"/>
    <w:rsid w:val="001B4838"/>
    <w:rsid w:val="001E2710"/>
    <w:rsid w:val="001F02E7"/>
    <w:rsid w:val="001F7E71"/>
    <w:rsid w:val="00211E7F"/>
    <w:rsid w:val="002355DF"/>
    <w:rsid w:val="00265424"/>
    <w:rsid w:val="00271877"/>
    <w:rsid w:val="00287E53"/>
    <w:rsid w:val="0032438A"/>
    <w:rsid w:val="00343C1A"/>
    <w:rsid w:val="00354517"/>
    <w:rsid w:val="0036048B"/>
    <w:rsid w:val="0037188E"/>
    <w:rsid w:val="00374E12"/>
    <w:rsid w:val="00381DF5"/>
    <w:rsid w:val="003A0D82"/>
    <w:rsid w:val="003F6075"/>
    <w:rsid w:val="003F6A29"/>
    <w:rsid w:val="004717CE"/>
    <w:rsid w:val="004860EB"/>
    <w:rsid w:val="004D35A1"/>
    <w:rsid w:val="004F0AEC"/>
    <w:rsid w:val="004F71B8"/>
    <w:rsid w:val="00500B01"/>
    <w:rsid w:val="00503A71"/>
    <w:rsid w:val="005413C3"/>
    <w:rsid w:val="00562787"/>
    <w:rsid w:val="005706E3"/>
    <w:rsid w:val="006115FF"/>
    <w:rsid w:val="00635903"/>
    <w:rsid w:val="00664D7E"/>
    <w:rsid w:val="006717B5"/>
    <w:rsid w:val="006843AD"/>
    <w:rsid w:val="006B169E"/>
    <w:rsid w:val="006B59F2"/>
    <w:rsid w:val="006B7858"/>
    <w:rsid w:val="006C5563"/>
    <w:rsid w:val="006C7917"/>
    <w:rsid w:val="007048A5"/>
    <w:rsid w:val="00780BDF"/>
    <w:rsid w:val="00787003"/>
    <w:rsid w:val="0079055E"/>
    <w:rsid w:val="007C52E4"/>
    <w:rsid w:val="007D7D1C"/>
    <w:rsid w:val="007F2CBB"/>
    <w:rsid w:val="007F4E58"/>
    <w:rsid w:val="00801D1A"/>
    <w:rsid w:val="00844594"/>
    <w:rsid w:val="00852913"/>
    <w:rsid w:val="008920AB"/>
    <w:rsid w:val="00894C94"/>
    <w:rsid w:val="008B08FD"/>
    <w:rsid w:val="008D0EAD"/>
    <w:rsid w:val="008E1E03"/>
    <w:rsid w:val="008F7DDC"/>
    <w:rsid w:val="00931F15"/>
    <w:rsid w:val="009A1881"/>
    <w:rsid w:val="009A7961"/>
    <w:rsid w:val="009D14AF"/>
    <w:rsid w:val="009E18C7"/>
    <w:rsid w:val="00A11CF5"/>
    <w:rsid w:val="00A12427"/>
    <w:rsid w:val="00A6677B"/>
    <w:rsid w:val="00A82BFE"/>
    <w:rsid w:val="00A83EEE"/>
    <w:rsid w:val="00AA74FC"/>
    <w:rsid w:val="00AB616B"/>
    <w:rsid w:val="00AD2DC0"/>
    <w:rsid w:val="00AD72E8"/>
    <w:rsid w:val="00AD745C"/>
    <w:rsid w:val="00AF058A"/>
    <w:rsid w:val="00B17C7A"/>
    <w:rsid w:val="00B875B2"/>
    <w:rsid w:val="00BA7D1B"/>
    <w:rsid w:val="00BD00C8"/>
    <w:rsid w:val="00BD4DD5"/>
    <w:rsid w:val="00BE00F0"/>
    <w:rsid w:val="00C306AB"/>
    <w:rsid w:val="00C31698"/>
    <w:rsid w:val="00C3364E"/>
    <w:rsid w:val="00C57172"/>
    <w:rsid w:val="00C64E11"/>
    <w:rsid w:val="00C75485"/>
    <w:rsid w:val="00D0023A"/>
    <w:rsid w:val="00D13811"/>
    <w:rsid w:val="00D35A6C"/>
    <w:rsid w:val="00D36D3A"/>
    <w:rsid w:val="00D41890"/>
    <w:rsid w:val="00D45902"/>
    <w:rsid w:val="00D478F9"/>
    <w:rsid w:val="00D54B00"/>
    <w:rsid w:val="00D77EA6"/>
    <w:rsid w:val="00DA06B8"/>
    <w:rsid w:val="00DC406F"/>
    <w:rsid w:val="00DF47CE"/>
    <w:rsid w:val="00E2407D"/>
    <w:rsid w:val="00E30D11"/>
    <w:rsid w:val="00E56F3A"/>
    <w:rsid w:val="00E86D63"/>
    <w:rsid w:val="00ED4E98"/>
    <w:rsid w:val="00EF40A2"/>
    <w:rsid w:val="00EF5143"/>
    <w:rsid w:val="00F239B1"/>
    <w:rsid w:val="00F27656"/>
    <w:rsid w:val="00F36A86"/>
    <w:rsid w:val="00F57B90"/>
    <w:rsid w:val="00F62FB6"/>
    <w:rsid w:val="00F632A1"/>
    <w:rsid w:val="00F6448A"/>
    <w:rsid w:val="00FA330B"/>
    <w:rsid w:val="00FA5EE5"/>
    <w:rsid w:val="00FF342E"/>
    <w:rsid w:val="0FF7B22E"/>
    <w:rsid w:val="1E4F3B11"/>
    <w:rsid w:val="1F7F6FC2"/>
    <w:rsid w:val="2BFFA6D3"/>
    <w:rsid w:val="379F1F84"/>
    <w:rsid w:val="37EF61CE"/>
    <w:rsid w:val="3AFE73FE"/>
    <w:rsid w:val="3DAEACC4"/>
    <w:rsid w:val="3F75A88E"/>
    <w:rsid w:val="3FFF569B"/>
    <w:rsid w:val="4F7646C7"/>
    <w:rsid w:val="577BDC5C"/>
    <w:rsid w:val="58F3B9C7"/>
    <w:rsid w:val="5AFBA22E"/>
    <w:rsid w:val="5BD9F7A2"/>
    <w:rsid w:val="5F9F3753"/>
    <w:rsid w:val="5FA77523"/>
    <w:rsid w:val="5FBF3624"/>
    <w:rsid w:val="5FED1E7A"/>
    <w:rsid w:val="5FF3780C"/>
    <w:rsid w:val="65BDFA8D"/>
    <w:rsid w:val="675F26DD"/>
    <w:rsid w:val="68379E3E"/>
    <w:rsid w:val="73DF5BE0"/>
    <w:rsid w:val="75F7136D"/>
    <w:rsid w:val="76F54D2E"/>
    <w:rsid w:val="77774979"/>
    <w:rsid w:val="77BB3FAC"/>
    <w:rsid w:val="7B74C07A"/>
    <w:rsid w:val="7BF97AE3"/>
    <w:rsid w:val="7BFF9DA9"/>
    <w:rsid w:val="7F37AA92"/>
    <w:rsid w:val="7FA55EC9"/>
    <w:rsid w:val="7FF76F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320D15D4"/>
  <w15:docId w15:val="{EC22E5FD-EB5C-4758-ABDD-E5405226D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F62FB6"/>
    <w:pPr>
      <w:widowControl w:val="0"/>
      <w:jc w:val="both"/>
    </w:pPr>
    <w:rPr>
      <w:rFonts w:eastAsia="仿宋_GB2312"/>
      <w:kern w:val="2"/>
      <w:sz w:val="32"/>
      <w:szCs w:val="24"/>
    </w:rPr>
  </w:style>
  <w:style w:type="paragraph" w:styleId="1">
    <w:name w:val="heading 1"/>
    <w:basedOn w:val="a"/>
    <w:next w:val="a"/>
    <w:link w:val="10"/>
    <w:uiPriority w:val="1"/>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1"/>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Cs w:val="32"/>
    </w:rPr>
  </w:style>
  <w:style w:type="paragraph" w:styleId="4">
    <w:name w:val="heading 4"/>
    <w:basedOn w:val="a"/>
    <w:next w:val="a"/>
    <w:link w:val="40"/>
    <w:uiPriority w:val="9"/>
    <w:semiHidden/>
    <w:unhideWhenUsed/>
    <w:qFormat/>
    <w:pPr>
      <w:keepNext/>
      <w:keepLines/>
      <w:spacing w:before="80" w:after="40"/>
      <w:outlineLvl w:val="3"/>
    </w:pPr>
    <w:rPr>
      <w:rFonts w:asciiTheme="minorHAnsi" w:eastAsiaTheme="minorEastAsia" w:hAnsiTheme="minorHAnsi"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asciiTheme="minorHAnsi" w:eastAsiaTheme="minorEastAsia" w:hAnsiTheme="minorHAnsi" w:cstheme="majorBidi"/>
      <w:color w:val="0F4761" w:themeColor="accent1" w:themeShade="BF"/>
      <w:sz w:val="24"/>
    </w:rPr>
  </w:style>
  <w:style w:type="paragraph" w:styleId="6">
    <w:name w:val="heading 6"/>
    <w:basedOn w:val="a"/>
    <w:next w:val="a"/>
    <w:link w:val="60"/>
    <w:uiPriority w:val="9"/>
    <w:semiHidden/>
    <w:unhideWhenUsed/>
    <w:qFormat/>
    <w:pPr>
      <w:keepNext/>
      <w:keepLines/>
      <w:spacing w:before="40"/>
      <w:outlineLvl w:val="5"/>
    </w:pPr>
    <w:rPr>
      <w:rFonts w:asciiTheme="minorHAnsi" w:eastAsiaTheme="minorEastAsia" w:hAnsiTheme="minorHAnsi" w:cstheme="majorBidi"/>
      <w:b/>
      <w:bCs/>
      <w:color w:val="0F4761" w:themeColor="accent1" w:themeShade="BF"/>
      <w:sz w:val="21"/>
      <w:szCs w:val="22"/>
    </w:rPr>
  </w:style>
  <w:style w:type="paragraph" w:styleId="7">
    <w:name w:val="heading 7"/>
    <w:basedOn w:val="a"/>
    <w:next w:val="a"/>
    <w:link w:val="70"/>
    <w:uiPriority w:val="9"/>
    <w:semiHidden/>
    <w:unhideWhenUsed/>
    <w:qFormat/>
    <w:pPr>
      <w:keepNext/>
      <w:keepLines/>
      <w:spacing w:before="40"/>
      <w:outlineLvl w:val="6"/>
    </w:pPr>
    <w:rPr>
      <w:rFonts w:asciiTheme="minorHAnsi" w:eastAsiaTheme="minorEastAsia" w:hAnsiTheme="minorHAnsi" w:cstheme="majorBidi"/>
      <w:b/>
      <w:bCs/>
      <w:color w:val="595959" w:themeColor="text1" w:themeTint="A6"/>
      <w:sz w:val="21"/>
      <w:szCs w:val="22"/>
    </w:rPr>
  </w:style>
  <w:style w:type="paragraph" w:styleId="8">
    <w:name w:val="heading 8"/>
    <w:basedOn w:val="a"/>
    <w:next w:val="a"/>
    <w:link w:val="80"/>
    <w:uiPriority w:val="9"/>
    <w:semiHidden/>
    <w:unhideWhenUsed/>
    <w:qFormat/>
    <w:pPr>
      <w:keepNext/>
      <w:keepLines/>
      <w:outlineLvl w:val="7"/>
    </w:pPr>
    <w:rPr>
      <w:rFonts w:asciiTheme="minorHAnsi" w:eastAsiaTheme="minorEastAsia" w:hAnsiTheme="minorHAnsi" w:cstheme="majorBidi"/>
      <w:color w:val="595959" w:themeColor="text1" w:themeTint="A6"/>
      <w:sz w:val="21"/>
      <w:szCs w:val="22"/>
    </w:rPr>
  </w:style>
  <w:style w:type="paragraph" w:styleId="9">
    <w:name w:val="heading 9"/>
    <w:basedOn w:val="a"/>
    <w:next w:val="a"/>
    <w:link w:val="90"/>
    <w:uiPriority w:val="9"/>
    <w:semiHidden/>
    <w:unhideWhenUsed/>
    <w:qFormat/>
    <w:pPr>
      <w:keepNext/>
      <w:keepLines/>
      <w:outlineLvl w:val="8"/>
    </w:pPr>
    <w:rPr>
      <w:rFonts w:asciiTheme="minorHAnsi" w:eastAsiaTheme="majorEastAsia" w:hAnsiTheme="minorHAnsi" w:cstheme="majorBidi"/>
      <w:color w:val="595959" w:themeColor="text1" w:themeTint="A6"/>
      <w:sz w:val="21"/>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link w:val="a5"/>
    <w:qFormat/>
    <w:pPr>
      <w:autoSpaceDE w:val="0"/>
      <w:autoSpaceDN w:val="0"/>
      <w:adjustRightInd w:val="0"/>
      <w:spacing w:after="0"/>
      <w:ind w:firstLineChars="100" w:firstLine="420"/>
      <w:jc w:val="left"/>
    </w:pPr>
    <w:rPr>
      <w:rFonts w:ascii="仿宋" w:eastAsia="仿宋" w:cs="仿宋"/>
      <w:kern w:val="0"/>
      <w:sz w:val="30"/>
      <w:szCs w:val="30"/>
    </w:rPr>
  </w:style>
  <w:style w:type="paragraph" w:styleId="a4">
    <w:name w:val="Body Text"/>
    <w:basedOn w:val="a"/>
    <w:link w:val="a6"/>
    <w:uiPriority w:val="1"/>
    <w:unhideWhenUsed/>
    <w:qFormat/>
    <w:pPr>
      <w:spacing w:after="120"/>
    </w:pPr>
  </w:style>
  <w:style w:type="paragraph" w:styleId="a7">
    <w:name w:val="footer"/>
    <w:basedOn w:val="a"/>
    <w:link w:val="a8"/>
    <w:uiPriority w:val="99"/>
    <w:pPr>
      <w:tabs>
        <w:tab w:val="center" w:pos="4153"/>
        <w:tab w:val="right" w:pos="8306"/>
      </w:tabs>
      <w:snapToGrid w:val="0"/>
      <w:jc w:val="left"/>
    </w:pPr>
    <w:rPr>
      <w:sz w:val="18"/>
      <w:szCs w:val="18"/>
    </w:rPr>
  </w:style>
  <w:style w:type="paragraph" w:styleId="a9">
    <w:name w:val="Subtitle"/>
    <w:basedOn w:val="a"/>
    <w:next w:val="a"/>
    <w:link w:val="aa"/>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b">
    <w:name w:val="Normal (Web)"/>
    <w:basedOn w:val="a"/>
    <w:uiPriority w:val="99"/>
    <w:semiHidden/>
    <w:unhideWhenUsed/>
    <w:rPr>
      <w:sz w:val="24"/>
    </w:rPr>
  </w:style>
  <w:style w:type="paragraph" w:styleId="ac">
    <w:name w:val="Title"/>
    <w:basedOn w:val="a"/>
    <w:next w:val="a"/>
    <w:link w:val="ad"/>
    <w:uiPriority w:val="10"/>
    <w:qFormat/>
    <w:pPr>
      <w:spacing w:after="80"/>
      <w:contextualSpacing/>
      <w:jc w:val="center"/>
    </w:pPr>
    <w:rPr>
      <w:rFonts w:asciiTheme="majorHAnsi" w:eastAsiaTheme="majorEastAsia" w:hAnsiTheme="majorHAnsi" w:cstheme="majorBidi"/>
      <w:spacing w:val="-10"/>
      <w:kern w:val="28"/>
      <w:sz w:val="56"/>
      <w:szCs w:val="56"/>
    </w:rPr>
  </w:style>
  <w:style w:type="character" w:styleId="ae">
    <w:name w:val="page number"/>
    <w:basedOn w:val="a1"/>
  </w:style>
  <w:style w:type="character" w:customStyle="1" w:styleId="10">
    <w:name w:val="标题 1 字符"/>
    <w:basedOn w:val="a1"/>
    <w:link w:val="1"/>
    <w:uiPriority w:val="1"/>
    <w:rPr>
      <w:rFonts w:asciiTheme="majorHAnsi" w:eastAsiaTheme="majorEastAsia" w:hAnsiTheme="majorHAnsi" w:cstheme="majorBidi"/>
      <w:color w:val="0F4761" w:themeColor="accent1" w:themeShade="BF"/>
      <w:sz w:val="48"/>
      <w:szCs w:val="48"/>
    </w:rPr>
  </w:style>
  <w:style w:type="character" w:customStyle="1" w:styleId="20">
    <w:name w:val="标题 2 字符"/>
    <w:basedOn w:val="a1"/>
    <w:link w:val="2"/>
    <w:uiPriority w:val="1"/>
    <w:rPr>
      <w:rFonts w:asciiTheme="majorHAnsi" w:eastAsiaTheme="majorEastAsia" w:hAnsiTheme="majorHAnsi" w:cstheme="majorBidi"/>
      <w:color w:val="0F4761" w:themeColor="accent1" w:themeShade="BF"/>
      <w:sz w:val="40"/>
      <w:szCs w:val="40"/>
    </w:rPr>
  </w:style>
  <w:style w:type="character" w:customStyle="1" w:styleId="30">
    <w:name w:val="标题 3 字符"/>
    <w:basedOn w:val="a1"/>
    <w:link w:val="3"/>
    <w:uiPriority w:val="9"/>
    <w:semiHidden/>
    <w:rPr>
      <w:rFonts w:asciiTheme="majorHAnsi" w:eastAsiaTheme="majorEastAsia" w:hAnsiTheme="majorHAnsi" w:cstheme="majorBidi"/>
      <w:color w:val="0F4761" w:themeColor="accent1" w:themeShade="BF"/>
      <w:sz w:val="32"/>
      <w:szCs w:val="32"/>
    </w:rPr>
  </w:style>
  <w:style w:type="character" w:customStyle="1" w:styleId="40">
    <w:name w:val="标题 4 字符"/>
    <w:basedOn w:val="a1"/>
    <w:link w:val="4"/>
    <w:uiPriority w:val="9"/>
    <w:semiHidden/>
    <w:rPr>
      <w:rFonts w:cstheme="majorBidi"/>
      <w:color w:val="0F4761" w:themeColor="accent1" w:themeShade="BF"/>
      <w:sz w:val="28"/>
      <w:szCs w:val="28"/>
    </w:rPr>
  </w:style>
  <w:style w:type="character" w:customStyle="1" w:styleId="50">
    <w:name w:val="标题 5 字符"/>
    <w:basedOn w:val="a1"/>
    <w:link w:val="5"/>
    <w:uiPriority w:val="9"/>
    <w:semiHidden/>
    <w:rPr>
      <w:rFonts w:cstheme="majorBidi"/>
      <w:color w:val="0F4761" w:themeColor="accent1" w:themeShade="BF"/>
      <w:sz w:val="24"/>
      <w:szCs w:val="24"/>
    </w:rPr>
  </w:style>
  <w:style w:type="character" w:customStyle="1" w:styleId="60">
    <w:name w:val="标题 6 字符"/>
    <w:basedOn w:val="a1"/>
    <w:link w:val="6"/>
    <w:uiPriority w:val="9"/>
    <w:semiHidden/>
    <w:rPr>
      <w:rFonts w:cstheme="majorBidi"/>
      <w:b/>
      <w:bCs/>
      <w:color w:val="0F4761" w:themeColor="accent1" w:themeShade="BF"/>
    </w:rPr>
  </w:style>
  <w:style w:type="character" w:customStyle="1" w:styleId="70">
    <w:name w:val="标题 7 字符"/>
    <w:basedOn w:val="a1"/>
    <w:link w:val="7"/>
    <w:uiPriority w:val="9"/>
    <w:semiHidden/>
    <w:rPr>
      <w:rFonts w:cstheme="majorBidi"/>
      <w:b/>
      <w:bCs/>
      <w:color w:val="595959" w:themeColor="text1" w:themeTint="A6"/>
    </w:rPr>
  </w:style>
  <w:style w:type="character" w:customStyle="1" w:styleId="80">
    <w:name w:val="标题 8 字符"/>
    <w:basedOn w:val="a1"/>
    <w:link w:val="8"/>
    <w:uiPriority w:val="9"/>
    <w:semiHidden/>
    <w:rPr>
      <w:rFonts w:cstheme="majorBidi"/>
      <w:color w:val="595959" w:themeColor="text1" w:themeTint="A6"/>
    </w:rPr>
  </w:style>
  <w:style w:type="character" w:customStyle="1" w:styleId="90">
    <w:name w:val="标题 9 字符"/>
    <w:basedOn w:val="a1"/>
    <w:link w:val="9"/>
    <w:uiPriority w:val="9"/>
    <w:semiHidden/>
    <w:rPr>
      <w:rFonts w:eastAsiaTheme="majorEastAsia" w:cstheme="majorBidi"/>
      <w:color w:val="595959" w:themeColor="text1" w:themeTint="A6"/>
    </w:rPr>
  </w:style>
  <w:style w:type="character" w:customStyle="1" w:styleId="ad">
    <w:name w:val="标题 字符"/>
    <w:basedOn w:val="a1"/>
    <w:link w:val="ac"/>
    <w:uiPriority w:val="10"/>
    <w:rPr>
      <w:rFonts w:asciiTheme="majorHAnsi" w:eastAsiaTheme="majorEastAsia" w:hAnsiTheme="majorHAnsi" w:cstheme="majorBidi"/>
      <w:spacing w:val="-10"/>
      <w:kern w:val="28"/>
      <w:sz w:val="56"/>
      <w:szCs w:val="56"/>
    </w:rPr>
  </w:style>
  <w:style w:type="character" w:customStyle="1" w:styleId="aa">
    <w:name w:val="副标题 字符"/>
    <w:basedOn w:val="a1"/>
    <w:link w:val="a9"/>
    <w:uiPriority w:val="11"/>
    <w:rPr>
      <w:rFonts w:asciiTheme="majorHAnsi" w:eastAsiaTheme="majorEastAsia" w:hAnsiTheme="majorHAnsi" w:cstheme="majorBidi"/>
      <w:color w:val="595959" w:themeColor="text1" w:themeTint="A6"/>
      <w:spacing w:val="15"/>
      <w:sz w:val="28"/>
      <w:szCs w:val="28"/>
    </w:rPr>
  </w:style>
  <w:style w:type="paragraph" w:styleId="af">
    <w:name w:val="Quote"/>
    <w:basedOn w:val="a"/>
    <w:next w:val="a"/>
    <w:link w:val="af0"/>
    <w:uiPriority w:val="29"/>
    <w:qFormat/>
    <w:pPr>
      <w:spacing w:before="160" w:after="160"/>
      <w:jc w:val="center"/>
    </w:pPr>
    <w:rPr>
      <w:rFonts w:asciiTheme="minorHAnsi" w:eastAsiaTheme="minorEastAsia" w:hAnsiTheme="minorHAnsi" w:cstheme="minorBidi"/>
      <w:i/>
      <w:iCs/>
      <w:color w:val="404040" w:themeColor="text1" w:themeTint="BF"/>
      <w:sz w:val="21"/>
      <w:szCs w:val="22"/>
    </w:rPr>
  </w:style>
  <w:style w:type="character" w:customStyle="1" w:styleId="af0">
    <w:name w:val="引用 字符"/>
    <w:basedOn w:val="a1"/>
    <w:link w:val="af"/>
    <w:uiPriority w:val="29"/>
    <w:rPr>
      <w:i/>
      <w:iCs/>
      <w:color w:val="404040" w:themeColor="text1" w:themeTint="BF"/>
    </w:rPr>
  </w:style>
  <w:style w:type="paragraph" w:styleId="af1">
    <w:name w:val="List Paragraph"/>
    <w:basedOn w:val="a"/>
    <w:uiPriority w:val="1"/>
    <w:qFormat/>
    <w:pPr>
      <w:ind w:left="720"/>
      <w:contextualSpacing/>
    </w:pPr>
    <w:rPr>
      <w:rFonts w:asciiTheme="minorHAnsi" w:eastAsiaTheme="minorEastAsia" w:hAnsiTheme="minorHAnsi" w:cstheme="minorBidi"/>
      <w:sz w:val="21"/>
      <w:szCs w:val="22"/>
    </w:rPr>
  </w:style>
  <w:style w:type="character" w:customStyle="1" w:styleId="11">
    <w:name w:val="明显强调1"/>
    <w:basedOn w:val="a1"/>
    <w:uiPriority w:val="21"/>
    <w:qFormat/>
    <w:rPr>
      <w:i/>
      <w:iCs/>
      <w:color w:val="0F4761" w:themeColor="accent1" w:themeShade="BF"/>
    </w:rPr>
  </w:style>
  <w:style w:type="paragraph" w:styleId="af2">
    <w:name w:val="Intense Quote"/>
    <w:basedOn w:val="a"/>
    <w:next w:val="a"/>
    <w:link w:val="af3"/>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eastAsiaTheme="minorEastAsia" w:hAnsiTheme="minorHAnsi" w:cstheme="minorBidi"/>
      <w:i/>
      <w:iCs/>
      <w:color w:val="0F4761" w:themeColor="accent1" w:themeShade="BF"/>
      <w:sz w:val="21"/>
      <w:szCs w:val="22"/>
    </w:rPr>
  </w:style>
  <w:style w:type="character" w:customStyle="1" w:styleId="af3">
    <w:name w:val="明显引用 字符"/>
    <w:basedOn w:val="a1"/>
    <w:link w:val="af2"/>
    <w:uiPriority w:val="30"/>
    <w:rPr>
      <w:i/>
      <w:iCs/>
      <w:color w:val="0F4761" w:themeColor="accent1" w:themeShade="BF"/>
    </w:rPr>
  </w:style>
  <w:style w:type="character" w:customStyle="1" w:styleId="12">
    <w:name w:val="明显参考1"/>
    <w:basedOn w:val="a1"/>
    <w:uiPriority w:val="32"/>
    <w:qFormat/>
    <w:rPr>
      <w:b/>
      <w:bCs/>
      <w:smallCaps/>
      <w:color w:val="0F4761" w:themeColor="accent1" w:themeShade="BF"/>
      <w:spacing w:val="5"/>
    </w:rPr>
  </w:style>
  <w:style w:type="character" w:customStyle="1" w:styleId="a6">
    <w:name w:val="正文文本 字符"/>
    <w:basedOn w:val="a1"/>
    <w:link w:val="a4"/>
    <w:uiPriority w:val="1"/>
    <w:qFormat/>
    <w:rPr>
      <w:rFonts w:ascii="Times New Roman" w:eastAsia="仿宋_GB2312" w:hAnsi="Times New Roman" w:cs="Times New Roman"/>
      <w:sz w:val="32"/>
      <w:szCs w:val="24"/>
    </w:rPr>
  </w:style>
  <w:style w:type="character" w:customStyle="1" w:styleId="a5">
    <w:name w:val="正文文本首行缩进 字符"/>
    <w:basedOn w:val="a6"/>
    <w:link w:val="a0"/>
    <w:rPr>
      <w:rFonts w:ascii="仿宋" w:eastAsia="仿宋" w:hAnsi="Times New Roman" w:cs="仿宋"/>
      <w:kern w:val="0"/>
      <w:sz w:val="30"/>
      <w:szCs w:val="30"/>
    </w:rPr>
  </w:style>
  <w:style w:type="character" w:customStyle="1" w:styleId="a8">
    <w:name w:val="页脚 字符"/>
    <w:basedOn w:val="a1"/>
    <w:link w:val="a7"/>
    <w:uiPriority w:val="99"/>
    <w:rPr>
      <w:rFonts w:ascii="Times New Roman" w:eastAsia="仿宋_GB2312" w:hAnsi="Times New Roman" w:cs="Times New Roman"/>
      <w:sz w:val="18"/>
      <w:szCs w:val="18"/>
    </w:rPr>
  </w:style>
  <w:style w:type="paragraph" w:customStyle="1" w:styleId="TableParagraph">
    <w:name w:val="Table Paragraph"/>
    <w:basedOn w:val="a"/>
    <w:uiPriority w:val="1"/>
    <w:qFormat/>
    <w:pPr>
      <w:autoSpaceDE w:val="0"/>
      <w:autoSpaceDN w:val="0"/>
      <w:adjustRightInd w:val="0"/>
      <w:jc w:val="left"/>
    </w:pPr>
    <w:rPr>
      <w:rFonts w:ascii="仿宋" w:eastAsia="仿宋" w:cs="仿宋"/>
      <w:kern w:val="0"/>
      <w:sz w:val="24"/>
    </w:rPr>
  </w:style>
  <w:style w:type="paragraph" w:styleId="af4">
    <w:name w:val="header"/>
    <w:basedOn w:val="a"/>
    <w:link w:val="af5"/>
    <w:uiPriority w:val="99"/>
    <w:unhideWhenUsed/>
    <w:rsid w:val="00F36A86"/>
    <w:pPr>
      <w:tabs>
        <w:tab w:val="center" w:pos="4153"/>
        <w:tab w:val="right" w:pos="8306"/>
      </w:tabs>
      <w:snapToGrid w:val="0"/>
      <w:jc w:val="center"/>
    </w:pPr>
    <w:rPr>
      <w:sz w:val="18"/>
      <w:szCs w:val="18"/>
    </w:rPr>
  </w:style>
  <w:style w:type="character" w:customStyle="1" w:styleId="af5">
    <w:name w:val="页眉 字符"/>
    <w:basedOn w:val="a1"/>
    <w:link w:val="af4"/>
    <w:uiPriority w:val="99"/>
    <w:rsid w:val="00F36A86"/>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71EC775D-2D4A-426C-A71C-3A8DB4E1BDB8}">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356</TotalTime>
  <Pages>1</Pages>
  <Words>8733</Words>
  <Characters>9170</Characters>
  <Application>Microsoft Office Word</Application>
  <DocSecurity>0</DocSecurity>
  <Lines>1018</Lines>
  <Paragraphs>852</Paragraphs>
  <ScaleCrop>false</ScaleCrop>
  <Company/>
  <LinksUpToDate>false</LinksUpToDate>
  <CharactersWithSpaces>17051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dq luo</dc:creator>
  <cp:lastModifiedBy>dq luo</cp:lastModifiedBy>
  <cp:revision>31</cp:revision>
  <cp:lastPrinted>2025-09-15T00:35:00Z</cp:lastPrinted>
  <dcterms:created xsi:type="dcterms:W3CDTF">2025-09-10T02:01:00Z</dcterms:created>
  <dcterms:modified xsi:type="dcterms:W3CDTF">2025-09-15T00:44:00Z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2052-12.9.0.22557</vt:lpwstr>
  </property>
  <property fmtid="{D5CDD505-2E9C-101B-9397-08002B2CF9AE}" pid="3" name="ICV">
    <vt:lpwstr>F0DC5F6225042DBF2682BA688A782DC1_43</vt:lpwstr>
  </property>
</Properties>
</file>